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4F9" w:rsidRDefault="00D124F9" w:rsidP="00D124F9">
      <w:pP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86653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Synthesis, characterization and identification of inhibitory activity on the main protease of COVID-19 by molecular docking strategy of (4-oxo-piperidinium ethylene </w:t>
      </w:r>
      <w:proofErr w:type="spellStart"/>
      <w:r w:rsidRPr="00866531">
        <w:rPr>
          <w:rFonts w:asciiTheme="majorBidi" w:hAnsiTheme="majorBidi" w:cstheme="majorBidi"/>
          <w:b/>
          <w:bCs/>
          <w:sz w:val="24"/>
          <w:szCs w:val="24"/>
          <w:lang w:val="en-US"/>
        </w:rPr>
        <w:t>acetal</w:t>
      </w:r>
      <w:proofErr w:type="spellEnd"/>
      <w:r w:rsidRPr="0086653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) </w:t>
      </w:r>
      <w:proofErr w:type="spellStart"/>
      <w:r w:rsidRPr="00866531">
        <w:rPr>
          <w:rFonts w:asciiTheme="majorBidi" w:hAnsiTheme="majorBidi" w:cstheme="majorBidi"/>
          <w:b/>
          <w:bCs/>
          <w:sz w:val="24"/>
          <w:szCs w:val="24"/>
          <w:lang w:val="en-US"/>
        </w:rPr>
        <w:t>trioxonitrate</w:t>
      </w:r>
      <w:proofErr w:type="spellEnd"/>
      <w:r w:rsidRPr="00866531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</w:p>
    <w:p w:rsidR="00D124F9" w:rsidRDefault="00D124F9" w:rsidP="00D124F9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EF2F68">
        <w:rPr>
          <w:rFonts w:asciiTheme="majorBidi" w:hAnsiTheme="majorBidi" w:cstheme="majorBidi"/>
          <w:sz w:val="24"/>
          <w:szCs w:val="24"/>
          <w:lang w:val="en-US"/>
        </w:rPr>
        <w:t xml:space="preserve">Soﬁan </w:t>
      </w:r>
      <w:proofErr w:type="spellStart"/>
      <w:r w:rsidRPr="00EF2F68">
        <w:rPr>
          <w:rFonts w:asciiTheme="majorBidi" w:hAnsiTheme="majorBidi" w:cstheme="majorBidi"/>
          <w:sz w:val="24"/>
          <w:szCs w:val="24"/>
          <w:lang w:val="en-US"/>
        </w:rPr>
        <w:t>Gatfaoui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EF2F6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a</w:t>
      </w:r>
      <w:r w:rsidRPr="00EF2F6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EF2F68">
        <w:rPr>
          <w:rFonts w:asciiTheme="majorBidi" w:hAnsiTheme="majorBidi" w:cstheme="majorBidi"/>
          <w:sz w:val="24"/>
          <w:szCs w:val="24"/>
          <w:lang w:val="en-US"/>
        </w:rPr>
        <w:t>Noureddine</w:t>
      </w:r>
      <w:proofErr w:type="spellEnd"/>
      <w:r w:rsidRPr="00EF2F68">
        <w:rPr>
          <w:rFonts w:asciiTheme="majorBidi" w:hAnsiTheme="majorBidi" w:cstheme="majorBidi"/>
          <w:sz w:val="24"/>
          <w:szCs w:val="24"/>
          <w:lang w:val="en-US"/>
        </w:rPr>
        <w:t xml:space="preserve"> I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SSAOUI </w:t>
      </w:r>
      <w:r w:rsidRPr="00EF2F6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b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8A6AFD">
        <w:rPr>
          <w:rFonts w:asciiTheme="majorBidi" w:hAnsiTheme="majorBidi" w:cstheme="majorBidi"/>
          <w:sz w:val="24"/>
          <w:szCs w:val="24"/>
          <w:lang w:val="en-US"/>
        </w:rPr>
        <w:t>Aleksandr</w:t>
      </w:r>
      <w:proofErr w:type="spellEnd"/>
      <w:r w:rsidRPr="008A6AFD">
        <w:rPr>
          <w:rFonts w:asciiTheme="majorBidi" w:hAnsiTheme="majorBidi" w:cstheme="majorBidi"/>
          <w:sz w:val="24"/>
          <w:szCs w:val="24"/>
          <w:lang w:val="en-US"/>
        </w:rPr>
        <w:t xml:space="preserve"> S. </w:t>
      </w:r>
      <w:proofErr w:type="spellStart"/>
      <w:r w:rsidRPr="008A6AFD">
        <w:rPr>
          <w:rFonts w:asciiTheme="majorBidi" w:hAnsiTheme="majorBidi" w:cstheme="majorBidi"/>
          <w:sz w:val="24"/>
          <w:szCs w:val="24"/>
          <w:lang w:val="en-US"/>
        </w:rPr>
        <w:t>Kazac</w:t>
      </w:r>
      <w:r>
        <w:rPr>
          <w:rFonts w:asciiTheme="majorBidi" w:hAnsiTheme="majorBidi" w:cstheme="majorBidi"/>
          <w:sz w:val="24"/>
          <w:szCs w:val="24"/>
          <w:lang w:val="en-US"/>
        </w:rPr>
        <w:t>henko</w:t>
      </w:r>
      <w:proofErr w:type="spellEnd"/>
      <w:r w:rsidRPr="008A6AFD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c,d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, Omar M. Al-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Dossary</w:t>
      </w:r>
      <w:proofErr w:type="spellEnd"/>
      <w:r w:rsidRPr="008A6AFD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EF2F68">
        <w:rPr>
          <w:rFonts w:asciiTheme="majorBidi" w:hAnsiTheme="majorBidi" w:cstheme="majorBidi"/>
          <w:sz w:val="24"/>
          <w:szCs w:val="24"/>
          <w:lang w:val="en-US"/>
        </w:rPr>
        <w:t xml:space="preserve">Thierry </w:t>
      </w:r>
      <w:proofErr w:type="spellStart"/>
      <w:r w:rsidRPr="00EF2F68">
        <w:rPr>
          <w:rFonts w:asciiTheme="majorBidi" w:hAnsiTheme="majorBidi" w:cstheme="majorBidi"/>
          <w:sz w:val="24"/>
          <w:szCs w:val="24"/>
          <w:lang w:val="en-US"/>
        </w:rPr>
        <w:t>Roisnel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f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proofErr w:type="spellStart"/>
      <w:r w:rsidRPr="00EF2F68">
        <w:rPr>
          <w:rFonts w:asciiTheme="majorBidi" w:hAnsiTheme="majorBidi" w:cstheme="majorBidi"/>
          <w:sz w:val="24"/>
          <w:szCs w:val="24"/>
          <w:lang w:val="en-US"/>
        </w:rPr>
        <w:t>Houda</w:t>
      </w:r>
      <w:proofErr w:type="spellEnd"/>
      <w:r w:rsidRPr="00EF2F6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EF2F68">
        <w:rPr>
          <w:rFonts w:asciiTheme="majorBidi" w:hAnsiTheme="majorBidi" w:cstheme="majorBidi"/>
          <w:sz w:val="24"/>
          <w:szCs w:val="24"/>
          <w:lang w:val="en-US"/>
        </w:rPr>
        <w:t>Marouani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a</w:t>
      </w:r>
    </w:p>
    <w:p w:rsidR="00D124F9" w:rsidRPr="00F72ACC" w:rsidRDefault="00D124F9" w:rsidP="00D124F9">
      <w:pPr>
        <w:spacing w:after="0" w:line="360" w:lineRule="auto"/>
        <w:jc w:val="both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proofErr w:type="gramStart"/>
      <w:r w:rsidRPr="00F72ACC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a</w:t>
      </w:r>
      <w:proofErr w:type="gramEnd"/>
      <w:r w:rsidRPr="00F72ACC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 xml:space="preserve"> </w:t>
      </w:r>
      <w:r w:rsidRPr="00F72AC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Materials Chemistry Laboratory, Faculty of Sciences of Bizerte, Carthage University, 7021 </w:t>
      </w:r>
      <w:proofErr w:type="spellStart"/>
      <w:r w:rsidRPr="00F72ACC">
        <w:rPr>
          <w:rFonts w:asciiTheme="majorBidi" w:hAnsiTheme="majorBidi" w:cstheme="majorBidi"/>
          <w:i/>
          <w:iCs/>
          <w:sz w:val="20"/>
          <w:szCs w:val="20"/>
          <w:lang w:val="en-US"/>
        </w:rPr>
        <w:t>Zarzouna</w:t>
      </w:r>
      <w:proofErr w:type="spellEnd"/>
      <w:r w:rsidRPr="00F72ACC">
        <w:rPr>
          <w:rFonts w:asciiTheme="majorBidi" w:hAnsiTheme="majorBidi" w:cstheme="majorBidi"/>
          <w:i/>
          <w:iCs/>
          <w:sz w:val="20"/>
          <w:szCs w:val="20"/>
          <w:lang w:val="en-US"/>
        </w:rPr>
        <w:t>, Tunisia.</w:t>
      </w:r>
    </w:p>
    <w:p w:rsidR="00D124F9" w:rsidRDefault="00D124F9" w:rsidP="00D124F9">
      <w:pPr>
        <w:spacing w:after="0" w:line="360" w:lineRule="auto"/>
        <w:jc w:val="both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proofErr w:type="gramStart"/>
      <w:r w:rsidRPr="00F72ACC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b</w:t>
      </w:r>
      <w:proofErr w:type="gramEnd"/>
      <w:r w:rsidRPr="00F72AC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Pr="00D907EA">
        <w:rPr>
          <w:rFonts w:asciiTheme="majorBidi" w:hAnsiTheme="majorBidi" w:cstheme="majorBidi"/>
          <w:i/>
          <w:iCs/>
          <w:sz w:val="20"/>
          <w:szCs w:val="20"/>
          <w:lang w:val="en-US"/>
        </w:rPr>
        <w:t>Laboratory of Quantum and Statistical Physics</w:t>
      </w:r>
      <w:r w:rsidRPr="00F72ACC">
        <w:rPr>
          <w:rFonts w:asciiTheme="majorBidi" w:hAnsiTheme="majorBidi" w:cstheme="majorBidi"/>
          <w:i/>
          <w:iCs/>
          <w:sz w:val="20"/>
          <w:szCs w:val="20"/>
          <w:lang w:val="en-US"/>
        </w:rPr>
        <w:t>, Faculty of Sciences, University of Monastir, Monastir 5079, Tunisia.</w:t>
      </w:r>
    </w:p>
    <w:p w:rsidR="00D124F9" w:rsidRDefault="00D124F9" w:rsidP="00D124F9">
      <w:pPr>
        <w:spacing w:after="0" w:line="360" w:lineRule="auto"/>
        <w:jc w:val="both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proofErr w:type="spellStart"/>
      <w:proofErr w:type="gramStart"/>
      <w:r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c</w:t>
      </w:r>
      <w:r w:rsidRPr="00E20B46">
        <w:rPr>
          <w:rFonts w:asciiTheme="majorBidi" w:hAnsiTheme="majorBidi" w:cstheme="majorBidi"/>
          <w:i/>
          <w:iCs/>
          <w:sz w:val="20"/>
          <w:szCs w:val="20"/>
          <w:lang w:val="en-US"/>
        </w:rPr>
        <w:t>Siberian</w:t>
      </w:r>
      <w:proofErr w:type="spellEnd"/>
      <w:proofErr w:type="gramEnd"/>
      <w:r w:rsidRPr="00E20B46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Federal University, pr. </w:t>
      </w:r>
      <w:proofErr w:type="spellStart"/>
      <w:r w:rsidRPr="00E20B46">
        <w:rPr>
          <w:rFonts w:asciiTheme="majorBidi" w:hAnsiTheme="majorBidi" w:cstheme="majorBidi"/>
          <w:i/>
          <w:iCs/>
          <w:sz w:val="20"/>
          <w:szCs w:val="20"/>
          <w:lang w:val="en-US"/>
        </w:rPr>
        <w:t>Svobodny</w:t>
      </w:r>
      <w:proofErr w:type="spellEnd"/>
      <w:r w:rsidRPr="00E20B46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79, Krasnoyarsk, 660041 Russia</w:t>
      </w:r>
    </w:p>
    <w:p w:rsidR="00D124F9" w:rsidRDefault="00D124F9" w:rsidP="00D124F9">
      <w:pPr>
        <w:spacing w:after="0" w:line="360" w:lineRule="auto"/>
        <w:jc w:val="both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proofErr w:type="gramStart"/>
      <w:r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d</w:t>
      </w:r>
      <w:proofErr w:type="gramEnd"/>
      <w:r w:rsidRPr="00F72AC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Pr="008A6AFD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Institute of Chemistry and Chemical Technology, Krasnoyarsk Scientific Center, Siberian Branch, </w:t>
      </w:r>
      <w:proofErr w:type="spellStart"/>
      <w:r w:rsidRPr="008A6AFD">
        <w:rPr>
          <w:rFonts w:asciiTheme="majorBidi" w:hAnsiTheme="majorBidi" w:cstheme="majorBidi"/>
          <w:i/>
          <w:iCs/>
          <w:sz w:val="20"/>
          <w:szCs w:val="20"/>
          <w:lang w:val="en-US"/>
        </w:rPr>
        <w:t>Rus-sian</w:t>
      </w:r>
      <w:proofErr w:type="spellEnd"/>
      <w:r w:rsidRPr="008A6AFD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Academy of Sciences, </w:t>
      </w:r>
      <w:proofErr w:type="spellStart"/>
      <w:r w:rsidRPr="008A6AFD">
        <w:rPr>
          <w:rFonts w:asciiTheme="majorBidi" w:hAnsiTheme="majorBidi" w:cstheme="majorBidi"/>
          <w:i/>
          <w:iCs/>
          <w:sz w:val="20"/>
          <w:szCs w:val="20"/>
          <w:lang w:val="en-US"/>
        </w:rPr>
        <w:t>Akademgorodok</w:t>
      </w:r>
      <w:proofErr w:type="spellEnd"/>
      <w:r w:rsidRPr="008A6AFD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50, bld. 24, Krasnoyarsk, 660036 Russia</w:t>
      </w:r>
    </w:p>
    <w:p w:rsidR="00D124F9" w:rsidRPr="00F72ACC" w:rsidRDefault="00D124F9" w:rsidP="00D124F9">
      <w:pPr>
        <w:spacing w:after="0" w:line="360" w:lineRule="auto"/>
        <w:jc w:val="both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r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e</w:t>
      </w:r>
      <w:r w:rsidRPr="00F72AC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Pr="008A6AFD">
        <w:rPr>
          <w:rFonts w:asciiTheme="majorBidi" w:hAnsiTheme="majorBidi" w:cstheme="majorBidi"/>
          <w:i/>
          <w:iCs/>
          <w:sz w:val="20"/>
          <w:szCs w:val="20"/>
          <w:lang w:val="en-US"/>
        </w:rPr>
        <w:t>Department of Physics and Astronomy, College of Science, King Saud University, PO Box 2455, Riyadh 11451, Saudi Arabia</w:t>
      </w:r>
    </w:p>
    <w:p w:rsidR="00D124F9" w:rsidRPr="00DE55D0" w:rsidRDefault="00D124F9" w:rsidP="00D124F9">
      <w:pPr>
        <w:spacing w:after="0" w:line="360" w:lineRule="auto"/>
        <w:jc w:val="both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proofErr w:type="gramStart"/>
      <w:r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f</w:t>
      </w:r>
      <w:proofErr w:type="gramEnd"/>
      <w:r w:rsidRPr="00B4045B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X-Ray </w:t>
      </w:r>
      <w:proofErr w:type="spellStart"/>
      <w:r w:rsidRPr="00B4045B">
        <w:rPr>
          <w:rFonts w:asciiTheme="majorBidi" w:hAnsiTheme="majorBidi" w:cstheme="majorBidi"/>
          <w:i/>
          <w:iCs/>
          <w:sz w:val="20"/>
          <w:szCs w:val="20"/>
          <w:lang w:val="en-US"/>
        </w:rPr>
        <w:t>Diffractometry</w:t>
      </w:r>
      <w:proofErr w:type="spellEnd"/>
      <w:r w:rsidRPr="00B4045B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Center, UMR 6226 CNRS, Rennes Chemical Sciences Unit, Rennes I University, 263 General Leclerc Avenue, 35042 Rennes, France.</w:t>
      </w:r>
    </w:p>
    <w:p w:rsidR="00D124F9" w:rsidRPr="00F57B92" w:rsidRDefault="00D124F9" w:rsidP="00D124F9">
      <w:pPr>
        <w:pStyle w:val="m-7376418162614061666ydp22d23d43default"/>
        <w:spacing w:before="120" w:beforeAutospacing="0" w:after="0" w:afterAutospacing="0" w:line="360" w:lineRule="auto"/>
        <w:rPr>
          <w:i/>
          <w:iCs/>
          <w:sz w:val="20"/>
          <w:szCs w:val="20"/>
          <w:lang w:val="en-US"/>
        </w:rPr>
      </w:pPr>
      <w:r w:rsidRPr="00F57B92">
        <w:rPr>
          <w:lang w:val="en-US"/>
        </w:rPr>
        <w:t xml:space="preserve">* Corresponding authors: </w:t>
      </w:r>
      <w:proofErr w:type="spellStart"/>
      <w:r w:rsidRPr="00F57B92">
        <w:rPr>
          <w:lang w:val="en-US"/>
        </w:rPr>
        <w:t>Noureddine</w:t>
      </w:r>
      <w:proofErr w:type="spellEnd"/>
      <w:r w:rsidRPr="00F57B92">
        <w:rPr>
          <w:lang w:val="en-US"/>
        </w:rPr>
        <w:t xml:space="preserve"> ISSAOUI, email: issaoui_noureddine@yahoo.fr</w:t>
      </w:r>
    </w:p>
    <w:p w:rsidR="00E77DD7" w:rsidRPr="00D124F9" w:rsidRDefault="00E77DD7" w:rsidP="00E77DD7">
      <w:pPr>
        <w:rPr>
          <w:lang w:val="en-US"/>
        </w:rPr>
      </w:pPr>
      <w:bookmarkStart w:id="0" w:name="_GoBack"/>
      <w:bookmarkEnd w:id="0"/>
    </w:p>
    <w:p w:rsidR="00E77DD7" w:rsidRPr="00000C98" w:rsidRDefault="00000C98" w:rsidP="00E21D2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404D">
        <w:rPr>
          <w:rFonts w:ascii="Times New Roman" w:hAnsi="Times New Roman" w:cs="Times New Roman"/>
          <w:b/>
          <w:bCs/>
          <w:lang w:val="en-US"/>
        </w:rPr>
        <w:t xml:space="preserve">Table S1 </w:t>
      </w:r>
      <w:r w:rsidRPr="0031404D">
        <w:rPr>
          <w:rFonts w:ascii="Times New Roman" w:hAnsi="Times New Roman" w:cs="Times New Roman"/>
          <w:lang w:val="en-US"/>
        </w:rPr>
        <w:t>Theoretical and actual measurements of the compound in question's bond lengths and angles.</w:t>
      </w:r>
    </w:p>
    <w:tbl>
      <w:tblPr>
        <w:tblStyle w:val="Grilledutableau"/>
        <w:tblW w:w="9288" w:type="dxa"/>
        <w:jc w:val="center"/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E77DD7" w:rsidRPr="00A2171C" w:rsidTr="00D97B7D">
        <w:trPr>
          <w:jc w:val="center"/>
        </w:trPr>
        <w:tc>
          <w:tcPr>
            <w:tcW w:w="1548" w:type="dxa"/>
          </w:tcPr>
          <w:p w:rsidR="00E77DD7" w:rsidRPr="00DF0276" w:rsidRDefault="00E77DD7" w:rsidP="00D97B7D">
            <w:pPr>
              <w:jc w:val="center"/>
              <w:rPr>
                <w:b/>
                <w:bCs/>
              </w:rPr>
            </w:pPr>
            <w:proofErr w:type="spellStart"/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Parameters</w:t>
            </w:r>
            <w:proofErr w:type="spellEnd"/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 xml:space="preserve"> (Å)</w:t>
            </w:r>
          </w:p>
        </w:tc>
        <w:tc>
          <w:tcPr>
            <w:tcW w:w="1548" w:type="dxa"/>
            <w:vAlign w:val="bottom"/>
          </w:tcPr>
          <w:p w:rsidR="00E77DD7" w:rsidRPr="00DF0276" w:rsidRDefault="00E77DD7" w:rsidP="00D97B7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fr-FR"/>
              </w:rPr>
            </w:pPr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</w:rPr>
              <w:t>B3LYP/6-311++</w:t>
            </w:r>
            <w:proofErr w:type="gramStart"/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</w:rPr>
              <w:t>G(</w:t>
            </w:r>
            <w:proofErr w:type="spellStart"/>
            <w:proofErr w:type="gramEnd"/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</w:rPr>
              <w:t>d,p</w:t>
            </w:r>
            <w:proofErr w:type="spellEnd"/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548" w:type="dxa"/>
            <w:vAlign w:val="bottom"/>
          </w:tcPr>
          <w:p w:rsidR="00E77DD7" w:rsidRPr="00DF0276" w:rsidRDefault="00E77DD7" w:rsidP="00D97B7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F027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eastAsia="fr-FR"/>
              </w:rPr>
              <w:t>Exp</w:t>
            </w:r>
            <w:proofErr w:type="spellEnd"/>
          </w:p>
        </w:tc>
        <w:tc>
          <w:tcPr>
            <w:tcW w:w="1548" w:type="dxa"/>
          </w:tcPr>
          <w:p w:rsidR="00E77DD7" w:rsidRPr="00DF0276" w:rsidRDefault="00E77DD7" w:rsidP="00D97B7D">
            <w:pPr>
              <w:jc w:val="center"/>
              <w:rPr>
                <w:b/>
                <w:bCs/>
              </w:rPr>
            </w:pPr>
            <w:proofErr w:type="spellStart"/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Parameters</w:t>
            </w:r>
            <w:proofErr w:type="spellEnd"/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 xml:space="preserve"> (°)</w:t>
            </w:r>
          </w:p>
        </w:tc>
        <w:tc>
          <w:tcPr>
            <w:tcW w:w="1548" w:type="dxa"/>
            <w:vAlign w:val="bottom"/>
          </w:tcPr>
          <w:p w:rsidR="00E77DD7" w:rsidRPr="00DF0276" w:rsidRDefault="00E77DD7" w:rsidP="00D97B7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fr-FR"/>
              </w:rPr>
            </w:pPr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</w:rPr>
              <w:t>B3LYP/6-311++</w:t>
            </w:r>
            <w:proofErr w:type="gramStart"/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</w:rPr>
              <w:t>G(</w:t>
            </w:r>
            <w:proofErr w:type="spellStart"/>
            <w:proofErr w:type="gramEnd"/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</w:rPr>
              <w:t>d,p</w:t>
            </w:r>
            <w:proofErr w:type="spellEnd"/>
            <w:r w:rsidRPr="00DF0276"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548" w:type="dxa"/>
          </w:tcPr>
          <w:p w:rsidR="00E77DD7" w:rsidRDefault="00E77DD7" w:rsidP="00D97B7D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:rsidR="00E77DD7" w:rsidRPr="00DF0276" w:rsidRDefault="00E77DD7" w:rsidP="00D97B7D">
            <w:pPr>
              <w:jc w:val="center"/>
              <w:rPr>
                <w:b/>
                <w:bCs/>
              </w:rPr>
            </w:pPr>
            <w:proofErr w:type="spellStart"/>
            <w:r w:rsidRPr="00DF027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eastAsia="fr-FR"/>
              </w:rPr>
              <w:t>Exp</w:t>
            </w:r>
            <w:proofErr w:type="spellEnd"/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N1-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1.5803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0.96(6)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B7AD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110.5665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109.5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N1-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1.0192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0.96(6)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-C10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B7AD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111.0411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110.8(2)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N1-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1.481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1.492(3)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8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B7AD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107.5943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108.1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N1-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1.4807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1.492(3)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8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B7AD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107.9284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109.5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-H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5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1.0923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0.9900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H9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B7AD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109.0402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109.5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1.0923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0.9900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-C10-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B7AD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109.9799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109.84(19)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C4-C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1.5342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1.523(4)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-C10-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B7AD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109.4394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109.26(19)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7-H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8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1.0954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0.9900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-C10-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C20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111.8117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111.7(3)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7-H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1.0932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0.9900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11-C10- 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105.7174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C27FF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106.8(3)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1.5297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1.512(3)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O11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-C10- 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C20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110.1607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5325AB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109.84(19)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C10-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1.4438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1.421(4)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O16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C20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109.5468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5325AB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109.26(19)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C10-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994842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1.4494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1.438(4)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106.0733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5325AB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109.7(3)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C10-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C20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1.5241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1.512(3)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O11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-H1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117.2616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5325AB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125.7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O11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1.3852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1.374(5)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110.7277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5325AB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108.6(3)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-H1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1.0758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0.9500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132.0004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5325AB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125.7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1.3267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1.461(6)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-H1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5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132.0266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5325AB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126.9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5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1.0759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0.9500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4-O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110.7043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5325AB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106.1(3)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1.3842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07C1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1.417(4)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5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117.2602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5325AB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126.9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17-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H18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1.0923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371B7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0.9900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C10-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6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F65E3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105.9687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82211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108.7(3)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17-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H19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1.0923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371B7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0.9900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17-H1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8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05102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107.0657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82211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109.6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C17-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1.5347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371B7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1.523(4)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17-H1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05102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108.3537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82211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109.6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C20-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H21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1.0953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371B7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0.9900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8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17-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H19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05102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112.9404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822116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108.1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lastRenderedPageBreak/>
              <w:t>C20-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1.0927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371B7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0.9900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8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-H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05102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107.4891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108.1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0435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1.2054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371B7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1.246(4)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8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05102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110.2418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109.6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5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54E2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1.3663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371B7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1.254(4)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9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 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05102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110.5407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109.6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54E2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1.2233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371B7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1.231(4)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C10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-C20-C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05102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111.0895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110.8(2)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N1-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C1335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106.7154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2132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110(5)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C10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-C20-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H21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033A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107.926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109.5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N1-C4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C1335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110.2141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2132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107.4(16)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10-C20-H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033A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108.9265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109.5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N1-C17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C1335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110.0598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2132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107.4(17)</w:t>
            </w:r>
          </w:p>
        </w:tc>
        <w:tc>
          <w:tcPr>
            <w:tcW w:w="1548" w:type="dxa"/>
            <w:vAlign w:val="bottom"/>
          </w:tcPr>
          <w:p w:rsidR="00E77DD7" w:rsidRPr="006865F1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N1- C17-C20</w:t>
            </w:r>
          </w:p>
        </w:tc>
        <w:tc>
          <w:tcPr>
            <w:tcW w:w="1548" w:type="dxa"/>
            <w:vAlign w:val="bottom"/>
          </w:tcPr>
          <w:p w:rsidR="00E77DD7" w:rsidRPr="006865F1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110.3738</w:t>
            </w:r>
          </w:p>
        </w:tc>
        <w:tc>
          <w:tcPr>
            <w:tcW w:w="1548" w:type="dxa"/>
            <w:vAlign w:val="bottom"/>
          </w:tcPr>
          <w:p w:rsidR="00E77DD7" w:rsidRPr="006865F1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highlight w:val="yellow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110.2(2)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H3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-N1-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C1335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108.9947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2132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109.8(16)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-H2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033A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110.5393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109.5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3-N1-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C1335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109.0175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2132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109.8(16)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-H2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033A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110.59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109.5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-N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C1335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111.6982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21329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111.8(3)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0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-H2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033A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107.6607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108.1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H5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C1335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107.0649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O24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3-O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5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033A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115.5506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119.5(3)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C1335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108.3204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O24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3-O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033A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127.38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119.4(3)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C1335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112.8089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110.2(2)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O25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N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3-O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033A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117.0694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6865F1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121.1(3)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H5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C1335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107.4968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108.1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6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B7AD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110.6402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2475F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109.6</w:t>
            </w:r>
          </w:p>
        </w:tc>
      </w:tr>
      <w:tr w:rsidR="00E77DD7" w:rsidRPr="00A2171C" w:rsidTr="00D97B7D">
        <w:trPr>
          <w:jc w:val="center"/>
        </w:trPr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H5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C7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EC1335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110.3015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7751A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109.6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4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7</w:t>
            </w:r>
            <w:r w:rsidRPr="00A2171C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H8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4B7AD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110.563</w:t>
            </w:r>
          </w:p>
        </w:tc>
        <w:tc>
          <w:tcPr>
            <w:tcW w:w="1548" w:type="dxa"/>
            <w:vAlign w:val="bottom"/>
          </w:tcPr>
          <w:p w:rsidR="00E77DD7" w:rsidRPr="00A2171C" w:rsidRDefault="00E77DD7" w:rsidP="00D97B7D">
            <w:pPr>
              <w:jc w:val="center"/>
              <w:rPr>
                <w:rFonts w:asciiTheme="majorBidi" w:eastAsia="Times New Roman" w:hAnsiTheme="majorBidi" w:cstheme="majorBidi"/>
                <w:color w:val="000000"/>
                <w:lang w:eastAsia="fr-FR"/>
              </w:rPr>
            </w:pPr>
            <w:r w:rsidRPr="002475F0">
              <w:rPr>
                <w:rFonts w:asciiTheme="majorBidi" w:eastAsia="Times New Roman" w:hAnsiTheme="majorBidi" w:cstheme="majorBidi"/>
                <w:color w:val="000000"/>
                <w:lang w:eastAsia="fr-FR"/>
              </w:rPr>
              <w:t>109.5</w:t>
            </w:r>
          </w:p>
        </w:tc>
      </w:tr>
    </w:tbl>
    <w:p w:rsidR="00E77DD7" w:rsidRDefault="00E77DD7" w:rsidP="00E77DD7">
      <w:pPr>
        <w:rPr>
          <w:lang w:val="en-GB"/>
        </w:rPr>
      </w:pPr>
    </w:p>
    <w:p w:rsidR="00E77DD7" w:rsidRPr="0031404D" w:rsidRDefault="00E77DD7" w:rsidP="00D97B7D">
      <w:pPr>
        <w:jc w:val="center"/>
        <w:rPr>
          <w:rFonts w:asciiTheme="majorBidi" w:hAnsiTheme="majorBidi" w:cstheme="majorBidi"/>
          <w:b/>
          <w:bCs/>
          <w:lang w:val="en-US"/>
        </w:rPr>
      </w:pPr>
      <w:r>
        <w:rPr>
          <w:lang w:val="en-GB"/>
        </w:rPr>
        <w:tab/>
      </w:r>
      <w:r w:rsidR="00000C98" w:rsidRPr="0031404D">
        <w:rPr>
          <w:rFonts w:ascii="Times New Roman" w:hAnsi="Times New Roman" w:cs="Times New Roman"/>
          <w:b/>
          <w:bCs/>
          <w:lang w:val="en-US"/>
        </w:rPr>
        <w:t>Table</w:t>
      </w:r>
      <w:r w:rsidR="00D97B7D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000C98" w:rsidRPr="0031404D">
        <w:rPr>
          <w:rFonts w:ascii="Times New Roman" w:hAnsi="Times New Roman" w:cs="Times New Roman"/>
          <w:b/>
          <w:bCs/>
          <w:lang w:val="en-US"/>
        </w:rPr>
        <w:t>S2</w:t>
      </w:r>
      <w:r w:rsidR="00000C98" w:rsidRPr="0031404D">
        <w:rPr>
          <w:rFonts w:ascii="Times New Roman" w:hAnsi="Times New Roman" w:cs="Times New Roman"/>
          <w:lang w:val="en-US"/>
        </w:rPr>
        <w:t xml:space="preserve"> </w:t>
      </w:r>
      <w:r w:rsidR="00000C98"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(</w:t>
      </w:r>
      <w:r w:rsidR="00000C98" w:rsidRPr="0031404D">
        <w:rPr>
          <w:rFonts w:asciiTheme="majorBidi" w:hAnsiTheme="majorBidi" w:cstheme="majorBidi"/>
          <w:b/>
          <w:bCs/>
          <w:color w:val="000000"/>
          <w:shd w:val="clear" w:color="auto" w:fill="FFFFFF"/>
          <w:lang w:val="en-US"/>
        </w:rPr>
        <w:t>4−OPEAN</w:t>
      </w:r>
      <w:r w:rsidR="00000C98"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)</w:t>
      </w:r>
      <w:r w:rsidR="00000C98" w:rsidRPr="0031404D">
        <w:rPr>
          <w:rFonts w:ascii="Times New Roman" w:hAnsi="Times New Roman" w:cs="Times New Roman"/>
          <w:lang w:val="en-US"/>
        </w:rPr>
        <w:t xml:space="preserve"> chemical's enrichment ratio.</w:t>
      </w:r>
    </w:p>
    <w:tbl>
      <w:tblPr>
        <w:tblStyle w:val="Grilledutableau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3"/>
        <w:gridCol w:w="1807"/>
        <w:gridCol w:w="1802"/>
        <w:gridCol w:w="1806"/>
        <w:gridCol w:w="1790"/>
      </w:tblGrid>
      <w:tr w:rsidR="00E77DD7" w:rsidRPr="0031404D" w:rsidTr="00D97B7D">
        <w:trPr>
          <w:jc w:val="center"/>
        </w:trPr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spacing w:val="20"/>
                <w:lang w:val="en-US"/>
              </w:rPr>
              <w:t>ER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spacing w:val="20"/>
                <w:lang w:val="en-US"/>
              </w:rPr>
              <w:t>H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spacing w:val="20"/>
                <w:lang w:val="en-US"/>
              </w:rPr>
              <w:t>N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spacing w:val="20"/>
                <w:lang w:val="en-US"/>
              </w:rPr>
              <w:t>O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spacing w:val="20"/>
                <w:lang w:val="en-US"/>
              </w:rPr>
              <w:t>C</w:t>
            </w:r>
          </w:p>
        </w:tc>
      </w:tr>
      <w:tr w:rsidR="00E77DD7" w:rsidRPr="0031404D" w:rsidTr="00D97B7D">
        <w:trPr>
          <w:jc w:val="center"/>
        </w:trPr>
        <w:tc>
          <w:tcPr>
            <w:tcW w:w="2083" w:type="dxa"/>
            <w:tcBorders>
              <w:top w:val="single" w:sz="4" w:space="0" w:color="auto"/>
              <w:right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spacing w:val="20"/>
                <w:lang w:val="en-US"/>
              </w:rPr>
              <w:t>H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bCs/>
                <w:spacing w:val="20"/>
                <w:lang w:val="en-US"/>
              </w:rPr>
              <w:t>0.84</w:t>
            </w:r>
          </w:p>
        </w:tc>
        <w:tc>
          <w:tcPr>
            <w:tcW w:w="1802" w:type="dxa"/>
            <w:tcBorders>
              <w:top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bCs/>
                <w:spacing w:val="20"/>
                <w:lang w:val="en-US"/>
              </w:rPr>
              <w:t>0. 57</w:t>
            </w:r>
          </w:p>
        </w:tc>
        <w:tc>
          <w:tcPr>
            <w:tcW w:w="1806" w:type="dxa"/>
            <w:tcBorders>
              <w:top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bCs/>
                <w:spacing w:val="20"/>
                <w:lang w:val="en-US"/>
              </w:rPr>
              <w:t>1.44</w:t>
            </w:r>
          </w:p>
        </w:tc>
        <w:tc>
          <w:tcPr>
            <w:tcW w:w="1790" w:type="dxa"/>
            <w:tcBorders>
              <w:top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bCs/>
                <w:spacing w:val="20"/>
                <w:lang w:val="en-US"/>
              </w:rPr>
              <w:t>0.45</w:t>
            </w:r>
          </w:p>
        </w:tc>
      </w:tr>
      <w:tr w:rsidR="00E77DD7" w:rsidRPr="0031404D" w:rsidTr="00D97B7D">
        <w:trPr>
          <w:jc w:val="center"/>
        </w:trPr>
        <w:tc>
          <w:tcPr>
            <w:tcW w:w="2083" w:type="dxa"/>
            <w:tcBorders>
              <w:right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spacing w:val="20"/>
                <w:lang w:val="en-US"/>
              </w:rPr>
              <w:t>N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</w:p>
        </w:tc>
        <w:tc>
          <w:tcPr>
            <w:tcW w:w="1802" w:type="dxa"/>
          </w:tcPr>
          <w:p w:rsidR="00E77DD7" w:rsidRPr="0031404D" w:rsidRDefault="00D97B7D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pacing w:val="20"/>
                <w:lang w:val="en-US"/>
              </w:rPr>
              <w:t>-</w:t>
            </w:r>
          </w:p>
        </w:tc>
        <w:tc>
          <w:tcPr>
            <w:tcW w:w="1806" w:type="dxa"/>
          </w:tcPr>
          <w:p w:rsidR="00E77DD7" w:rsidRPr="0031404D" w:rsidRDefault="00D97B7D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pacing w:val="20"/>
                <w:lang w:val="en-US"/>
              </w:rPr>
              <w:t>-</w:t>
            </w:r>
          </w:p>
        </w:tc>
        <w:tc>
          <w:tcPr>
            <w:tcW w:w="1790" w:type="dxa"/>
          </w:tcPr>
          <w:p w:rsidR="00E77DD7" w:rsidRPr="0031404D" w:rsidRDefault="00D97B7D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pacing w:val="20"/>
                <w:lang w:val="en-US"/>
              </w:rPr>
              <w:t>-</w:t>
            </w:r>
          </w:p>
        </w:tc>
      </w:tr>
      <w:tr w:rsidR="00E77DD7" w:rsidRPr="0031404D" w:rsidTr="00D97B7D">
        <w:trPr>
          <w:jc w:val="center"/>
        </w:trPr>
        <w:tc>
          <w:tcPr>
            <w:tcW w:w="2083" w:type="dxa"/>
            <w:tcBorders>
              <w:right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spacing w:val="20"/>
                <w:lang w:val="en-US"/>
              </w:rPr>
              <w:t>O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</w:p>
        </w:tc>
        <w:tc>
          <w:tcPr>
            <w:tcW w:w="1802" w:type="dxa"/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</w:p>
        </w:tc>
        <w:tc>
          <w:tcPr>
            <w:tcW w:w="1806" w:type="dxa"/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bCs/>
                <w:spacing w:val="20"/>
                <w:lang w:val="en-US"/>
              </w:rPr>
              <w:t>0.05</w:t>
            </w:r>
          </w:p>
        </w:tc>
        <w:tc>
          <w:tcPr>
            <w:tcW w:w="1790" w:type="dxa"/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bCs/>
                <w:spacing w:val="20"/>
                <w:lang w:val="en-US"/>
              </w:rPr>
              <w:t>1.48</w:t>
            </w:r>
          </w:p>
        </w:tc>
      </w:tr>
      <w:tr w:rsidR="00E77DD7" w:rsidRPr="0031404D" w:rsidTr="00D97B7D">
        <w:trPr>
          <w:jc w:val="center"/>
        </w:trPr>
        <w:tc>
          <w:tcPr>
            <w:tcW w:w="2083" w:type="dxa"/>
            <w:tcBorders>
              <w:right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spacing w:val="20"/>
                <w:lang w:val="en-US"/>
              </w:rPr>
              <w:t>C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</w:p>
        </w:tc>
        <w:tc>
          <w:tcPr>
            <w:tcW w:w="1802" w:type="dxa"/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</w:p>
        </w:tc>
        <w:tc>
          <w:tcPr>
            <w:tcW w:w="1806" w:type="dxa"/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</w:p>
        </w:tc>
        <w:tc>
          <w:tcPr>
            <w:tcW w:w="1790" w:type="dxa"/>
          </w:tcPr>
          <w:p w:rsidR="00E77DD7" w:rsidRPr="0031404D" w:rsidRDefault="00D97B7D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pacing w:val="20"/>
                <w:lang w:val="en-US"/>
              </w:rPr>
              <w:t>-</w:t>
            </w:r>
          </w:p>
        </w:tc>
      </w:tr>
      <w:tr w:rsidR="00E77DD7" w:rsidRPr="0031404D" w:rsidTr="00D97B7D">
        <w:trPr>
          <w:jc w:val="center"/>
        </w:trPr>
        <w:tc>
          <w:tcPr>
            <w:tcW w:w="2083" w:type="dxa"/>
            <w:tcBorders>
              <w:bottom w:val="single" w:sz="4" w:space="0" w:color="auto"/>
              <w:right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spacing w:val="20"/>
                <w:lang w:val="en-US"/>
              </w:rPr>
              <w:t>% Surface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bCs/>
                <w:spacing w:val="20"/>
                <w:lang w:val="en-US"/>
              </w:rPr>
              <w:t>65.4</w:t>
            </w:r>
          </w:p>
        </w:tc>
        <w:tc>
          <w:tcPr>
            <w:tcW w:w="1802" w:type="dxa"/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bCs/>
                <w:spacing w:val="20"/>
                <w:lang w:val="en-US"/>
              </w:rPr>
              <w:t>1.75</w:t>
            </w:r>
          </w:p>
        </w:tc>
        <w:tc>
          <w:tcPr>
            <w:tcW w:w="1806" w:type="dxa"/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bCs/>
                <w:spacing w:val="20"/>
                <w:lang w:val="en-US"/>
              </w:rPr>
              <w:t>29.6</w:t>
            </w:r>
          </w:p>
        </w:tc>
        <w:tc>
          <w:tcPr>
            <w:tcW w:w="1790" w:type="dxa"/>
          </w:tcPr>
          <w:p w:rsidR="00E77DD7" w:rsidRPr="0031404D" w:rsidRDefault="00E77DD7" w:rsidP="00D97B7D">
            <w:pPr>
              <w:jc w:val="center"/>
              <w:rPr>
                <w:rFonts w:asciiTheme="majorBidi" w:hAnsiTheme="majorBidi" w:cstheme="majorBidi"/>
                <w:bCs/>
                <w:spacing w:val="20"/>
                <w:lang w:val="en-US"/>
              </w:rPr>
            </w:pPr>
            <w:r w:rsidRPr="0031404D">
              <w:rPr>
                <w:rFonts w:asciiTheme="majorBidi" w:hAnsiTheme="majorBidi" w:cstheme="majorBidi"/>
                <w:bCs/>
                <w:spacing w:val="20"/>
                <w:lang w:val="en-US"/>
              </w:rPr>
              <w:t>3.25</w:t>
            </w:r>
          </w:p>
        </w:tc>
      </w:tr>
    </w:tbl>
    <w:p w:rsidR="00E77DD7" w:rsidRPr="00A85977" w:rsidRDefault="00E77DD7" w:rsidP="00E77DD7">
      <w:pPr>
        <w:rPr>
          <w:rFonts w:asciiTheme="majorBidi" w:hAnsiTheme="majorBidi" w:cstheme="majorBidi"/>
        </w:rPr>
      </w:pPr>
    </w:p>
    <w:p w:rsidR="00E77DD7" w:rsidRPr="0031404D" w:rsidRDefault="00000C98" w:rsidP="00D97B7D">
      <w:pPr>
        <w:jc w:val="center"/>
        <w:rPr>
          <w:rFonts w:ascii="Times New Roman" w:hAnsi="Times New Roman" w:cs="Times New Roman"/>
          <w:lang w:val="en-US"/>
        </w:rPr>
      </w:pPr>
      <w:r w:rsidRPr="0031404D">
        <w:rPr>
          <w:rFonts w:ascii="Times New Roman" w:hAnsi="Times New Roman" w:cs="Times New Roman"/>
          <w:b/>
          <w:lang w:val="en-US"/>
        </w:rPr>
        <w:t>Table</w:t>
      </w:r>
      <w:r w:rsidR="00D97B7D">
        <w:rPr>
          <w:rFonts w:ascii="Times New Roman" w:hAnsi="Times New Roman" w:cs="Times New Roman"/>
          <w:b/>
          <w:lang w:val="en-US"/>
        </w:rPr>
        <w:t xml:space="preserve"> </w:t>
      </w:r>
      <w:r w:rsidRPr="0031404D">
        <w:rPr>
          <w:rFonts w:ascii="Times New Roman" w:hAnsi="Times New Roman" w:cs="Times New Roman"/>
          <w:b/>
          <w:lang w:val="en-US"/>
        </w:rPr>
        <w:t xml:space="preserve">S3 </w:t>
      </w:r>
      <w:r w:rsidRPr="0031404D">
        <w:rPr>
          <w:rFonts w:ascii="Times New Roman" w:hAnsi="Times New Roman" w:cs="Times New Roman"/>
          <w:lang w:val="en-US"/>
        </w:rPr>
        <w:t xml:space="preserve">Topological properties of the </w:t>
      </w:r>
      <w:r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(</w:t>
      </w:r>
      <w:r w:rsidRPr="0031404D">
        <w:rPr>
          <w:rFonts w:asciiTheme="majorBidi" w:hAnsiTheme="majorBidi" w:cstheme="majorBidi"/>
          <w:b/>
          <w:bCs/>
          <w:color w:val="000000"/>
          <w:shd w:val="clear" w:color="auto" w:fill="FFFFFF"/>
          <w:lang w:val="en-US"/>
        </w:rPr>
        <w:t>4−OPEAN</w:t>
      </w:r>
      <w:r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)</w:t>
      </w:r>
      <w:r w:rsidRPr="0031404D">
        <w:rPr>
          <w:rFonts w:ascii="Times New Roman" w:hAnsi="Times New Roman" w:cs="Times New Roman"/>
          <w:lang w:val="en-US"/>
        </w:rPr>
        <w:t xml:space="preserve"> structure were identified at 6-311++G DFT/B3LYP (</w:t>
      </w:r>
      <w:proofErr w:type="spellStart"/>
      <w:r w:rsidRPr="0031404D">
        <w:rPr>
          <w:rFonts w:ascii="Times New Roman" w:hAnsi="Times New Roman" w:cs="Times New Roman"/>
          <w:lang w:val="en-US"/>
        </w:rPr>
        <w:t>d</w:t>
      </w:r>
      <w:proofErr w:type="gramStart"/>
      <w:r w:rsidRPr="0031404D">
        <w:rPr>
          <w:rFonts w:ascii="Times New Roman" w:hAnsi="Times New Roman" w:cs="Times New Roman"/>
          <w:lang w:val="en-US"/>
        </w:rPr>
        <w:t>,p</w:t>
      </w:r>
      <w:proofErr w:type="spellEnd"/>
      <w:proofErr w:type="gramEnd"/>
      <w:r w:rsidRPr="0031404D">
        <w:rPr>
          <w:rFonts w:ascii="Times New Roman" w:hAnsi="Times New Roman" w:cs="Times New Roman"/>
          <w:lang w:val="en-US"/>
        </w:rPr>
        <w:t>).</w:t>
      </w:r>
    </w:p>
    <w:tbl>
      <w:tblPr>
        <w:tblW w:w="6291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8"/>
        <w:gridCol w:w="843"/>
        <w:gridCol w:w="1026"/>
        <w:gridCol w:w="992"/>
        <w:gridCol w:w="992"/>
        <w:gridCol w:w="851"/>
      </w:tblGrid>
      <w:tr w:rsidR="00E77DD7" w:rsidRPr="0016001C" w:rsidTr="00D97B7D">
        <w:trPr>
          <w:jc w:val="center"/>
        </w:trPr>
        <w:tc>
          <w:tcPr>
            <w:tcW w:w="158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77DD7" w:rsidRPr="00B30785" w:rsidRDefault="00E77DD7" w:rsidP="00D97B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Interactions</w:t>
            </w:r>
          </w:p>
        </w:tc>
        <w:tc>
          <w:tcPr>
            <w:tcW w:w="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77DD7" w:rsidRPr="00B30785" w:rsidRDefault="00E77DD7" w:rsidP="006B718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lang w:val="en-US"/>
              </w:rPr>
            </w:pPr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ρ(r) (</w:t>
            </w:r>
            <w:proofErr w:type="spellStart"/>
            <w:r w:rsidR="006B718B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6B718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  <w:proofErr w:type="spellEnd"/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77DD7" w:rsidRPr="00B30785" w:rsidRDefault="00E77DD7" w:rsidP="00D97B7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lang w:val="en-US"/>
              </w:rPr>
            </w:pPr>
            <w:proofErr w:type="spellStart"/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Δρ</w:t>
            </w:r>
            <w:proofErr w:type="spellEnd"/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(r) (</w:t>
            </w:r>
            <w:proofErr w:type="spellStart"/>
            <w:r w:rsidR="006B718B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="006B718B"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6B718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  <w:proofErr w:type="spellEnd"/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77DD7" w:rsidRPr="00B30785" w:rsidRDefault="00E77DD7" w:rsidP="00D97B7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(r) (</w:t>
            </w:r>
            <w:proofErr w:type="spellStart"/>
            <w:r w:rsidR="006B718B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="006B718B"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6B718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  <w:proofErr w:type="spellEnd"/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77DD7" w:rsidRPr="00B30785" w:rsidRDefault="00E77DD7" w:rsidP="00D97B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G(r) (</w:t>
            </w:r>
            <w:proofErr w:type="spellStart"/>
            <w:r w:rsidR="006B718B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="006B718B"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6B718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  <w:proofErr w:type="spellEnd"/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77DD7" w:rsidRPr="00B30785" w:rsidRDefault="00E77DD7" w:rsidP="00D97B7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B0F0"/>
                <w:sz w:val="20"/>
                <w:szCs w:val="20"/>
                <w:lang w:val="en-US"/>
              </w:rPr>
            </w:pPr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V(r) (</w:t>
            </w:r>
            <w:proofErr w:type="spellStart"/>
            <w:r w:rsidR="006B718B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="006B718B"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6B718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  <w:proofErr w:type="spellEnd"/>
            <w:r w:rsidRPr="00B30785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E77DD7" w:rsidRPr="0016001C" w:rsidTr="00D97B7D">
        <w:trPr>
          <w:jc w:val="center"/>
        </w:trPr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Pr="00295653" w:rsidRDefault="00E77DD7" w:rsidP="00D97B7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95653">
              <w:rPr>
                <w:rFonts w:asciiTheme="majorBidi" w:hAnsiTheme="majorBidi" w:cstheme="majorBidi"/>
                <w:sz w:val="16"/>
                <w:szCs w:val="16"/>
              </w:rPr>
              <w:t>H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2</w:t>
            </w:r>
            <w:r w:rsidRPr="00295653">
              <w:rPr>
                <w:rFonts w:asciiTheme="majorBidi" w:hAnsiTheme="majorBidi" w:cstheme="majorBidi"/>
                <w:sz w:val="16"/>
                <w:szCs w:val="16"/>
              </w:rPr>
              <w:t>...O2</w:t>
            </w:r>
            <w:r w:rsidRPr="00C210B8">
              <w:rPr>
                <w:rFonts w:asciiTheme="majorBidi" w:hAnsiTheme="majorBidi" w:cstheme="majorBidi"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Pr="00647AFD" w:rsidRDefault="00E77DD7" w:rsidP="00D97B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AF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0.034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Pr="00647AFD" w:rsidRDefault="00E77DD7" w:rsidP="00D97B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7AF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0.103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Default="00E77DD7" w:rsidP="00D97B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7D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-0.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00049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Default="00E77DD7" w:rsidP="00D97B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7D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0.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0264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Default="00E77DD7" w:rsidP="00D97B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7D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-0.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0269</w:t>
            </w:r>
          </w:p>
        </w:tc>
      </w:tr>
      <w:tr w:rsidR="00E77DD7" w:rsidRPr="0016001C" w:rsidTr="00D97B7D">
        <w:trPr>
          <w:jc w:val="center"/>
        </w:trPr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Pr="00295653" w:rsidRDefault="00E77DD7" w:rsidP="00D97B7D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H5-O26 / H18-O26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Pr="00647AFD" w:rsidRDefault="00E77DD7" w:rsidP="00D97B7D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647AF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0.006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Pr="00647AFD" w:rsidRDefault="00E77DD7" w:rsidP="00D97B7D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647AF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0.022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Pr="001307DA" w:rsidRDefault="00E77DD7" w:rsidP="00D97B7D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6215D2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0.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00</w:t>
            </w:r>
            <w:r w:rsidRPr="006215D2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08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Pr="001307DA" w:rsidRDefault="00E77DD7" w:rsidP="00D97B7D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6215D2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0.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0046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D7" w:rsidRPr="001307DA" w:rsidRDefault="00E77DD7" w:rsidP="00D97B7D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6215D2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-0.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003</w:t>
            </w:r>
            <w:r w:rsidRPr="006215D2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</w:t>
            </w:r>
          </w:p>
        </w:tc>
      </w:tr>
    </w:tbl>
    <w:p w:rsidR="00E77DD7" w:rsidRDefault="00E77DD7" w:rsidP="00E77DD7">
      <w:pPr>
        <w:tabs>
          <w:tab w:val="left" w:pos="5572"/>
        </w:tabs>
      </w:pPr>
    </w:p>
    <w:p w:rsidR="00E77DD7" w:rsidRPr="0031404D" w:rsidRDefault="00000C98" w:rsidP="00D97B7D">
      <w:pPr>
        <w:tabs>
          <w:tab w:val="left" w:pos="5572"/>
        </w:tabs>
        <w:jc w:val="center"/>
        <w:rPr>
          <w:rFonts w:asciiTheme="majorBidi" w:hAnsiTheme="majorBidi" w:cstheme="majorBidi"/>
          <w:b/>
          <w:bCs/>
          <w:lang w:val="en-US"/>
        </w:rPr>
      </w:pPr>
      <w:r w:rsidRPr="0031404D">
        <w:rPr>
          <w:rFonts w:ascii="Times New Roman" w:hAnsi="Times New Roman" w:cs="Times New Roman"/>
          <w:b/>
          <w:bCs/>
          <w:color w:val="000000" w:themeColor="text1"/>
          <w:lang w:val="en-GB"/>
        </w:rPr>
        <w:t>Table</w:t>
      </w:r>
      <w:r w:rsidR="00D97B7D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</w:t>
      </w:r>
      <w:r w:rsidRPr="0031404D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S4 </w:t>
      </w:r>
      <w:r w:rsidRPr="0031404D">
        <w:rPr>
          <w:rFonts w:ascii="Times New Roman" w:hAnsi="Times New Roman" w:cs="Times New Roman"/>
          <w:color w:val="000000" w:themeColor="text1"/>
          <w:lang w:val="en-GB"/>
        </w:rPr>
        <w:t>The examined compound energy value was calculated using the TD-B3LYP/6-311++</w:t>
      </w:r>
      <w:proofErr w:type="gramStart"/>
      <w:r w:rsidRPr="0031404D">
        <w:rPr>
          <w:rFonts w:ascii="Times New Roman" w:hAnsi="Times New Roman" w:cs="Times New Roman"/>
          <w:color w:val="000000" w:themeColor="text1"/>
          <w:lang w:val="en-GB"/>
        </w:rPr>
        <w:t>G(</w:t>
      </w:r>
      <w:proofErr w:type="spellStart"/>
      <w:proofErr w:type="gramEnd"/>
      <w:r w:rsidRPr="0031404D">
        <w:rPr>
          <w:rFonts w:ascii="Times New Roman" w:hAnsi="Times New Roman" w:cs="Times New Roman"/>
          <w:color w:val="000000" w:themeColor="text1"/>
          <w:lang w:val="en-GB"/>
        </w:rPr>
        <w:t>d,p</w:t>
      </w:r>
      <w:proofErr w:type="spellEnd"/>
      <w:r w:rsidRPr="0031404D">
        <w:rPr>
          <w:rFonts w:ascii="Times New Roman" w:hAnsi="Times New Roman" w:cs="Times New Roman"/>
          <w:color w:val="000000" w:themeColor="text1"/>
          <w:lang w:val="en-GB"/>
        </w:rPr>
        <w:t>) process.</w:t>
      </w:r>
    </w:p>
    <w:tbl>
      <w:tblPr>
        <w:tblStyle w:val="Grilledutableau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1559"/>
      </w:tblGrid>
      <w:tr w:rsidR="00E77DD7" w:rsidRPr="0031404D" w:rsidTr="00D97B7D">
        <w:trPr>
          <w:jc w:val="center"/>
        </w:trPr>
        <w:tc>
          <w:tcPr>
            <w:tcW w:w="3085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>E</w:t>
            </w:r>
            <w:r w:rsidRPr="0031404D">
              <w:rPr>
                <w:rFonts w:asciiTheme="majorBidi" w:hAnsiTheme="majorBidi" w:cstheme="majorBidi"/>
                <w:vertAlign w:val="subscript"/>
              </w:rPr>
              <w:t>HOMO</w:t>
            </w:r>
            <w:r w:rsidRPr="0031404D">
              <w:rPr>
                <w:rFonts w:asciiTheme="majorBidi" w:hAnsiTheme="majorBidi" w:cstheme="majorBidi"/>
              </w:rPr>
              <w:t xml:space="preserve"> (eV)</w:t>
            </w:r>
          </w:p>
        </w:tc>
        <w:tc>
          <w:tcPr>
            <w:tcW w:w="1559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>-5.47</w:t>
            </w:r>
          </w:p>
        </w:tc>
      </w:tr>
      <w:tr w:rsidR="00E77DD7" w:rsidRPr="0031404D" w:rsidTr="00D97B7D">
        <w:trPr>
          <w:jc w:val="center"/>
        </w:trPr>
        <w:tc>
          <w:tcPr>
            <w:tcW w:w="3085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>E</w:t>
            </w:r>
            <w:r w:rsidRPr="0031404D">
              <w:rPr>
                <w:rFonts w:asciiTheme="majorBidi" w:hAnsiTheme="majorBidi" w:cstheme="majorBidi"/>
                <w:vertAlign w:val="subscript"/>
              </w:rPr>
              <w:t>LUMO</w:t>
            </w:r>
            <w:r w:rsidRPr="0031404D">
              <w:rPr>
                <w:rFonts w:asciiTheme="majorBidi" w:hAnsiTheme="majorBidi" w:cstheme="majorBidi"/>
              </w:rPr>
              <w:t xml:space="preserve"> (eV)</w:t>
            </w:r>
          </w:p>
        </w:tc>
        <w:tc>
          <w:tcPr>
            <w:tcW w:w="1559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>-1.36</w:t>
            </w:r>
          </w:p>
        </w:tc>
      </w:tr>
      <w:tr w:rsidR="00E77DD7" w:rsidRPr="0031404D" w:rsidTr="00D97B7D">
        <w:trPr>
          <w:jc w:val="center"/>
        </w:trPr>
        <w:tc>
          <w:tcPr>
            <w:tcW w:w="3085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>ΔE (eV)</w:t>
            </w:r>
          </w:p>
        </w:tc>
        <w:tc>
          <w:tcPr>
            <w:tcW w:w="1559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>4.11</w:t>
            </w:r>
          </w:p>
        </w:tc>
      </w:tr>
      <w:tr w:rsidR="00E77DD7" w:rsidRPr="0031404D" w:rsidTr="00D97B7D">
        <w:trPr>
          <w:jc w:val="center"/>
        </w:trPr>
        <w:tc>
          <w:tcPr>
            <w:tcW w:w="3085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 xml:space="preserve">Chemical </w:t>
            </w:r>
            <w:proofErr w:type="spellStart"/>
            <w:r w:rsidRPr="0031404D">
              <w:rPr>
                <w:rFonts w:asciiTheme="majorBidi" w:hAnsiTheme="majorBidi" w:cstheme="majorBidi"/>
              </w:rPr>
              <w:t>potential</w:t>
            </w:r>
            <w:proofErr w:type="spellEnd"/>
            <w:r w:rsidRPr="0031404D">
              <w:rPr>
                <w:rFonts w:asciiTheme="majorBidi" w:hAnsiTheme="majorBidi" w:cstheme="majorBidi"/>
              </w:rPr>
              <w:t xml:space="preserve"> µ (eV)</w:t>
            </w:r>
          </w:p>
        </w:tc>
        <w:tc>
          <w:tcPr>
            <w:tcW w:w="1559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>-3.41</w:t>
            </w:r>
          </w:p>
        </w:tc>
      </w:tr>
      <w:tr w:rsidR="00E77DD7" w:rsidRPr="0031404D" w:rsidTr="00D97B7D">
        <w:trPr>
          <w:jc w:val="center"/>
        </w:trPr>
        <w:tc>
          <w:tcPr>
            <w:tcW w:w="3085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31404D">
              <w:rPr>
                <w:rFonts w:asciiTheme="majorBidi" w:hAnsiTheme="majorBidi" w:cstheme="majorBidi"/>
              </w:rPr>
              <w:t>Electronegativity</w:t>
            </w:r>
            <w:proofErr w:type="spellEnd"/>
            <w:r w:rsidRPr="0031404D">
              <w:rPr>
                <w:rFonts w:asciiTheme="majorBidi" w:hAnsiTheme="majorBidi" w:cstheme="majorBidi"/>
              </w:rPr>
              <w:t xml:space="preserve"> χ (eV)</w:t>
            </w:r>
          </w:p>
        </w:tc>
        <w:tc>
          <w:tcPr>
            <w:tcW w:w="1559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>3.41</w:t>
            </w:r>
          </w:p>
        </w:tc>
      </w:tr>
      <w:tr w:rsidR="00E77DD7" w:rsidRPr="0031404D" w:rsidTr="00D97B7D">
        <w:trPr>
          <w:jc w:val="center"/>
        </w:trPr>
        <w:tc>
          <w:tcPr>
            <w:tcW w:w="3085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 xml:space="preserve">Chemical </w:t>
            </w:r>
            <w:proofErr w:type="spellStart"/>
            <w:r w:rsidRPr="0031404D">
              <w:rPr>
                <w:rFonts w:asciiTheme="majorBidi" w:hAnsiTheme="majorBidi" w:cstheme="majorBidi"/>
              </w:rPr>
              <w:t>hardness</w:t>
            </w:r>
            <w:proofErr w:type="spellEnd"/>
            <w:r w:rsidRPr="0031404D">
              <w:rPr>
                <w:rFonts w:asciiTheme="majorBidi" w:hAnsiTheme="majorBidi" w:cstheme="majorBidi"/>
              </w:rPr>
              <w:t xml:space="preserve"> η (eV)</w:t>
            </w:r>
          </w:p>
        </w:tc>
        <w:tc>
          <w:tcPr>
            <w:tcW w:w="1559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>2.05</w:t>
            </w:r>
          </w:p>
        </w:tc>
      </w:tr>
      <w:tr w:rsidR="00E77DD7" w:rsidRPr="0031404D" w:rsidTr="00D97B7D">
        <w:trPr>
          <w:jc w:val="center"/>
        </w:trPr>
        <w:tc>
          <w:tcPr>
            <w:tcW w:w="3085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31404D">
              <w:rPr>
                <w:rFonts w:asciiTheme="majorBidi" w:hAnsiTheme="majorBidi" w:cstheme="majorBidi"/>
              </w:rPr>
              <w:t>Softness</w:t>
            </w:r>
            <w:proofErr w:type="spellEnd"/>
            <w:r w:rsidRPr="0031404D">
              <w:rPr>
                <w:rFonts w:asciiTheme="majorBidi" w:hAnsiTheme="majorBidi" w:cstheme="majorBidi"/>
              </w:rPr>
              <w:t xml:space="preserve"> S (eV</w:t>
            </w:r>
            <w:proofErr w:type="gramStart"/>
            <w:r w:rsidRPr="0031404D">
              <w:rPr>
                <w:rFonts w:asciiTheme="majorBidi" w:hAnsiTheme="majorBidi" w:cstheme="majorBidi"/>
              </w:rPr>
              <w:t>)</w:t>
            </w:r>
            <w:r w:rsidRPr="0031404D">
              <w:rPr>
                <w:rFonts w:asciiTheme="majorBidi" w:hAnsiTheme="majorBidi" w:cstheme="majorBidi"/>
                <w:vertAlign w:val="superscript"/>
              </w:rPr>
              <w:t>−</w:t>
            </w:r>
            <w:proofErr w:type="gramEnd"/>
            <w:r w:rsidRPr="0031404D">
              <w:rPr>
                <w:rFonts w:asciiTheme="majorBidi" w:hAnsiTheme="majorBidi" w:cstheme="majorBidi"/>
                <w:vertAlign w:val="superscript"/>
              </w:rPr>
              <w:t>1</w:t>
            </w:r>
          </w:p>
        </w:tc>
        <w:tc>
          <w:tcPr>
            <w:tcW w:w="1559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>0.49</w:t>
            </w:r>
          </w:p>
        </w:tc>
      </w:tr>
      <w:tr w:rsidR="00E77DD7" w:rsidRPr="0031404D" w:rsidTr="00D97B7D">
        <w:trPr>
          <w:jc w:val="center"/>
        </w:trPr>
        <w:tc>
          <w:tcPr>
            <w:tcW w:w="3085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31404D">
              <w:rPr>
                <w:rFonts w:asciiTheme="majorBidi" w:hAnsiTheme="majorBidi" w:cstheme="majorBidi"/>
              </w:rPr>
              <w:t>Electrophilic</w:t>
            </w:r>
            <w:proofErr w:type="spellEnd"/>
            <w:r w:rsidRPr="0031404D">
              <w:rPr>
                <w:rFonts w:asciiTheme="majorBidi" w:hAnsiTheme="majorBidi" w:cstheme="majorBidi"/>
              </w:rPr>
              <w:t xml:space="preserve"> index ѱ (eV)</w:t>
            </w:r>
          </w:p>
        </w:tc>
        <w:tc>
          <w:tcPr>
            <w:tcW w:w="1559" w:type="dxa"/>
          </w:tcPr>
          <w:p w:rsidR="00E77DD7" w:rsidRPr="0031404D" w:rsidRDefault="00E77DD7" w:rsidP="00D97B7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1404D">
              <w:rPr>
                <w:rFonts w:asciiTheme="majorBidi" w:hAnsiTheme="majorBidi" w:cstheme="majorBidi"/>
              </w:rPr>
              <w:t>2.84</w:t>
            </w:r>
          </w:p>
        </w:tc>
      </w:tr>
    </w:tbl>
    <w:p w:rsidR="00000C98" w:rsidRDefault="00000C98" w:rsidP="0031404D">
      <w:pPr>
        <w:spacing w:after="0" w:line="360" w:lineRule="auto"/>
        <w:rPr>
          <w:rFonts w:asciiTheme="majorBidi" w:hAnsiTheme="majorBidi" w:cstheme="majorBidi"/>
          <w:b/>
          <w:bCs/>
          <w:lang w:val="en-US"/>
        </w:rPr>
      </w:pPr>
    </w:p>
    <w:p w:rsidR="00000C98" w:rsidRDefault="00000C98" w:rsidP="00000C98">
      <w:pPr>
        <w:spacing w:after="0"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</w:p>
    <w:p w:rsidR="00000C98" w:rsidRDefault="00000C98" w:rsidP="00000C98">
      <w:pPr>
        <w:spacing w:after="0"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</w:p>
    <w:p w:rsidR="0031404D" w:rsidRDefault="0031404D" w:rsidP="00000C98">
      <w:pPr>
        <w:spacing w:after="0"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</w:p>
    <w:p w:rsidR="00E77DD7" w:rsidRPr="0031404D" w:rsidRDefault="00000C98" w:rsidP="00D97B7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lang w:val="en-GB"/>
        </w:rPr>
      </w:pPr>
      <w:r w:rsidRPr="0031404D">
        <w:rPr>
          <w:rFonts w:asciiTheme="majorBidi" w:hAnsiTheme="majorBidi" w:cstheme="majorBidi"/>
          <w:b/>
          <w:bCs/>
          <w:lang w:val="en-US"/>
        </w:rPr>
        <w:t>Table S5</w:t>
      </w:r>
      <w:r w:rsidRPr="0031404D">
        <w:rPr>
          <w:rFonts w:ascii="Times New Roman" w:hAnsi="Times New Roman" w:cs="Times New Roman"/>
          <w:color w:val="000000" w:themeColor="text1"/>
          <w:lang w:val="en-GB"/>
        </w:rPr>
        <w:t xml:space="preserve"> Assignments of molecular structure of the (4-OPEAN) wavenumbers (cm</w:t>
      </w:r>
      <w:r w:rsidRPr="0031404D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-1</w:t>
      </w:r>
      <w:r w:rsidRPr="0031404D">
        <w:rPr>
          <w:rFonts w:ascii="Times New Roman" w:hAnsi="Times New Roman" w:cs="Times New Roman"/>
          <w:color w:val="000000" w:themeColor="text1"/>
          <w:lang w:val="en-GB"/>
        </w:rPr>
        <w:t>) based on observations and calculations.</w:t>
      </w:r>
    </w:p>
    <w:tbl>
      <w:tblPr>
        <w:tblW w:w="6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6"/>
        <w:gridCol w:w="1200"/>
        <w:gridCol w:w="4166"/>
      </w:tblGrid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bottom w:val="single" w:sz="4" w:space="0" w:color="auto"/>
            </w:tcBorders>
          </w:tcPr>
          <w:p w:rsidR="00E77DD7" w:rsidRPr="00E83F72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r w:rsidRPr="00E83F72">
              <w:rPr>
                <w:rFonts w:asciiTheme="majorBidi" w:eastAsia="Times New Roman" w:hAnsiTheme="majorBidi" w:cstheme="majorBidi"/>
                <w:lang w:val="en-US" w:eastAsia="fr-FR"/>
              </w:rPr>
              <w:t>Experimental</w:t>
            </w:r>
          </w:p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IR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Theoritical</w:t>
            </w:r>
            <w:proofErr w:type="spellEnd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 IR</w:t>
            </w:r>
          </w:p>
        </w:tc>
        <w:tc>
          <w:tcPr>
            <w:tcW w:w="41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Vibrational</w:t>
            </w:r>
            <w:proofErr w:type="spellEnd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 assignements (% PED)</w:t>
            </w:r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305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31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07</w:t>
            </w:r>
          </w:p>
        </w:tc>
        <w:tc>
          <w:tcPr>
            <w:tcW w:w="41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νNH</w:t>
            </w:r>
            <w:proofErr w:type="spellEnd"/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2975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3077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νNH</w:t>
            </w:r>
            <w:proofErr w:type="spellEnd"/>
            <w:r>
              <w:rPr>
                <w:rFonts w:asciiTheme="majorBidi" w:eastAsia="Times New Roman" w:hAnsiTheme="majorBidi" w:cstheme="majorBidi"/>
                <w:lang w:eastAsia="fr-FR"/>
              </w:rPr>
              <w:t xml:space="preserve">,  </w:t>
            </w:r>
            <w:proofErr w:type="spellStart"/>
            <w:r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CH</w:t>
            </w:r>
            <w:proofErr w:type="spellEnd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2908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2305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ν CH, </w:t>
            </w: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νNH</w:t>
            </w:r>
            <w:proofErr w:type="spellEnd"/>
            <w:r>
              <w:rPr>
                <w:rFonts w:asciiTheme="majorBidi" w:eastAsia="Times New Roman" w:hAnsiTheme="majorBidi" w:cstheme="majorBidi"/>
                <w:lang w:eastAsia="fr-FR"/>
              </w:rPr>
              <w:t>,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νNHO</w:t>
            </w:r>
            <w:proofErr w:type="spellEnd"/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2842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νNH</w:t>
            </w:r>
            <w:proofErr w:type="spellEnd"/>
            <w:r>
              <w:rPr>
                <w:rFonts w:asciiTheme="majorBidi" w:eastAsia="Times New Roman" w:hAnsiTheme="majorBidi" w:cstheme="majorBidi"/>
                <w:lang w:eastAsia="fr-FR"/>
              </w:rPr>
              <w:t>,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νNHO</w:t>
            </w:r>
            <w:proofErr w:type="spellEnd"/>
            <w:r>
              <w:rPr>
                <w:rFonts w:asciiTheme="majorBidi" w:eastAsia="Times New Roman" w:hAnsiTheme="majorBidi" w:cstheme="majorBidi"/>
                <w:lang w:eastAsia="fr-FR"/>
              </w:rPr>
              <w:t xml:space="preserve">, </w:t>
            </w:r>
            <w:proofErr w:type="spellStart"/>
            <w:r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CH</w:t>
            </w:r>
            <w:proofErr w:type="spellEnd"/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2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751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νNH</w:t>
            </w:r>
            <w:proofErr w:type="spellEnd"/>
            <w:r>
              <w:rPr>
                <w:rFonts w:asciiTheme="majorBidi" w:eastAsia="Times New Roman" w:hAnsiTheme="majorBidi" w:cstheme="majorBidi"/>
                <w:lang w:eastAsia="fr-FR"/>
              </w:rPr>
              <w:t xml:space="preserve">,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 CH</w:t>
            </w:r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2643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νNH</w:t>
            </w:r>
            <w:proofErr w:type="spellEnd"/>
            <w:r>
              <w:rPr>
                <w:rFonts w:asciiTheme="majorBidi" w:eastAsia="Times New Roman" w:hAnsiTheme="majorBidi" w:cstheme="majorBidi"/>
                <w:lang w:eastAsia="fr-FR"/>
              </w:rPr>
              <w:t>,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 ν CH</w:t>
            </w:r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652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17013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δNH</w:t>
            </w:r>
            <w:proofErr w:type="spellEnd"/>
            <w:r>
              <w:rPr>
                <w:rFonts w:asciiTheme="majorBidi" w:eastAsia="Times New Roman" w:hAnsiTheme="majorBidi" w:cstheme="majorBidi"/>
                <w:lang w:eastAsia="fr-FR"/>
              </w:rPr>
              <w:t>,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lang w:eastAsia="fr-FR"/>
              </w:rPr>
              <w:t>δ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CH</w:t>
            </w:r>
            <w:proofErr w:type="spellEnd"/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598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1532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δNH</w:t>
            </w:r>
            <w:proofErr w:type="spellEnd"/>
            <w:r>
              <w:rPr>
                <w:rFonts w:asciiTheme="majorBidi" w:eastAsia="Times New Roman" w:hAnsiTheme="majorBidi" w:cstheme="majorBidi"/>
                <w:lang w:eastAsia="fr-FR"/>
              </w:rPr>
              <w:t xml:space="preserve">, </w:t>
            </w:r>
            <w:proofErr w:type="spellStart"/>
            <w:r>
              <w:rPr>
                <w:rFonts w:asciiTheme="majorBidi" w:eastAsia="Times New Roman" w:hAnsiTheme="majorBidi" w:cstheme="majorBidi"/>
                <w:lang w:eastAsia="fr-FR"/>
              </w:rPr>
              <w:t>δ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CH</w:t>
            </w:r>
            <w:proofErr w:type="spellEnd"/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147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309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δNH</w:t>
            </w:r>
            <w:proofErr w:type="spellEnd"/>
            <w:r>
              <w:rPr>
                <w:rFonts w:asciiTheme="majorBidi" w:eastAsia="Times New Roman" w:hAnsiTheme="majorBidi" w:cstheme="majorBidi"/>
                <w:lang w:eastAsia="fr-FR"/>
              </w:rPr>
              <w:t xml:space="preserve">, </w:t>
            </w:r>
            <w:proofErr w:type="spellStart"/>
            <w:r>
              <w:rPr>
                <w:rFonts w:asciiTheme="majorBidi" w:eastAsia="Times New Roman" w:hAnsiTheme="majorBidi" w:cstheme="majorBidi"/>
                <w:lang w:eastAsia="fr-FR"/>
              </w:rPr>
              <w:t>δ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CH</w:t>
            </w:r>
            <w:proofErr w:type="spellEnd"/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13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229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δNH</w:t>
            </w:r>
            <w:proofErr w:type="spellEnd"/>
            <w:r>
              <w:rPr>
                <w:rFonts w:asciiTheme="majorBidi" w:eastAsia="Times New Roman" w:hAnsiTheme="majorBidi" w:cstheme="majorBidi"/>
                <w:lang w:eastAsia="fr-FR"/>
              </w:rPr>
              <w:t>,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δCH</w:t>
            </w:r>
            <w:proofErr w:type="spellEnd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, </w:t>
            </w:r>
            <w:proofErr w:type="gramStart"/>
            <w:r w:rsidRPr="00A25B1C">
              <w:rPr>
                <w:rFonts w:asciiTheme="majorBidi" w:hAnsiTheme="majorBidi" w:cstheme="majorBidi"/>
              </w:rPr>
              <w:t>v</w:t>
            </w:r>
            <w:r w:rsidRPr="00A25B1C">
              <w:rPr>
                <w:rFonts w:asciiTheme="majorBidi" w:hAnsiTheme="majorBidi" w:cstheme="majorBidi"/>
                <w:vertAlign w:val="subscript"/>
              </w:rPr>
              <w:t>as</w:t>
            </w:r>
            <w:r w:rsidRPr="00A25B1C">
              <w:rPr>
                <w:rFonts w:asciiTheme="majorBidi" w:hAnsiTheme="majorBidi" w:cstheme="majorBidi"/>
              </w:rPr>
              <w:t>(</w:t>
            </w:r>
            <w:proofErr w:type="gramEnd"/>
            <w:r w:rsidRPr="00A25B1C">
              <w:rPr>
                <w:rFonts w:asciiTheme="majorBidi" w:hAnsiTheme="majorBidi" w:cstheme="majorBidi"/>
              </w:rPr>
              <w:t>NO</w:t>
            </w:r>
            <w:r w:rsidRPr="00A25B1C">
              <w:rPr>
                <w:rFonts w:asciiTheme="majorBidi" w:hAnsiTheme="majorBidi" w:cstheme="majorBidi"/>
                <w:vertAlign w:val="subscript"/>
              </w:rPr>
              <w:t>3</w:t>
            </w:r>
            <w:r w:rsidRPr="00A25B1C">
              <w:rPr>
                <w:rFonts w:asciiTheme="majorBidi" w:hAnsiTheme="majorBidi" w:cstheme="majorBidi"/>
                <w:vertAlign w:val="superscript"/>
              </w:rPr>
              <w:t>-</w:t>
            </w:r>
            <w:r w:rsidRPr="00A25B1C">
              <w:rPr>
                <w:rFonts w:asciiTheme="majorBidi" w:hAnsiTheme="majorBidi" w:cstheme="majorBidi"/>
              </w:rPr>
              <w:t>)</w:t>
            </w:r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13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20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0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δ CH, </w:t>
            </w:r>
            <w:proofErr w:type="gramStart"/>
            <w:r w:rsidRPr="00A25B1C">
              <w:rPr>
                <w:rFonts w:asciiTheme="majorBidi" w:hAnsiTheme="majorBidi" w:cstheme="majorBidi"/>
              </w:rPr>
              <w:t>v</w:t>
            </w:r>
            <w:r w:rsidRPr="00A25B1C">
              <w:rPr>
                <w:rFonts w:asciiTheme="majorBidi" w:hAnsiTheme="majorBidi" w:cstheme="majorBidi"/>
                <w:vertAlign w:val="subscript"/>
              </w:rPr>
              <w:t>as</w:t>
            </w:r>
            <w:r w:rsidRPr="00A25B1C">
              <w:rPr>
                <w:rFonts w:asciiTheme="majorBidi" w:hAnsiTheme="majorBidi" w:cstheme="majorBidi"/>
              </w:rPr>
              <w:t>(</w:t>
            </w:r>
            <w:proofErr w:type="gramEnd"/>
            <w:r w:rsidRPr="00A25B1C">
              <w:rPr>
                <w:rFonts w:asciiTheme="majorBidi" w:hAnsiTheme="majorBidi" w:cstheme="majorBidi"/>
              </w:rPr>
              <w:t>NO</w:t>
            </w:r>
            <w:r w:rsidRPr="00A25B1C">
              <w:rPr>
                <w:rFonts w:asciiTheme="majorBidi" w:hAnsiTheme="majorBidi" w:cstheme="majorBidi"/>
                <w:vertAlign w:val="subscript"/>
              </w:rPr>
              <w:t>3</w:t>
            </w:r>
            <w:r w:rsidRPr="00A25B1C">
              <w:rPr>
                <w:rFonts w:asciiTheme="majorBidi" w:hAnsiTheme="majorBidi" w:cstheme="majorBidi"/>
                <w:vertAlign w:val="superscript"/>
              </w:rPr>
              <w:t>-</w:t>
            </w:r>
            <w:r w:rsidRPr="00A25B1C">
              <w:rPr>
                <w:rFonts w:asciiTheme="majorBidi" w:hAnsiTheme="majorBidi" w:cstheme="majorBidi"/>
              </w:rPr>
              <w:t>)</w:t>
            </w:r>
          </w:p>
        </w:tc>
      </w:tr>
      <w:tr w:rsidR="00E77DD7" w:rsidRPr="00A25B1C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284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121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A25B1C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254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1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02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5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A25B1C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</w:tr>
      <w:tr w:rsidR="00E77DD7" w:rsidRPr="00D124F9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1181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964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r w:rsidRPr="00E87FD2">
              <w:rPr>
                <w:rFonts w:asciiTheme="majorBidi" w:hAnsiTheme="majorBidi" w:cstheme="majorBidi"/>
                <w:lang w:val="en-US"/>
              </w:rPr>
              <w:t>v</w:t>
            </w:r>
            <w:r w:rsidRPr="00E87FD2">
              <w:rPr>
                <w:rFonts w:asciiTheme="majorBidi" w:hAnsiTheme="majorBidi" w:cstheme="majorBidi"/>
                <w:vertAlign w:val="subscript"/>
                <w:lang w:val="en-US"/>
              </w:rPr>
              <w:t>s</w:t>
            </w:r>
            <w:r w:rsidRPr="00E87FD2">
              <w:rPr>
                <w:rFonts w:asciiTheme="majorBidi" w:hAnsiTheme="majorBidi" w:cstheme="majorBidi"/>
                <w:lang w:val="en-US"/>
              </w:rPr>
              <w:t>(NO</w:t>
            </w:r>
            <w:r w:rsidRPr="00E87FD2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E87FD2">
              <w:rPr>
                <w:rFonts w:asciiTheme="majorBidi" w:hAnsiTheme="majorBidi" w:cstheme="majorBidi"/>
                <w:vertAlign w:val="superscript"/>
                <w:lang w:val="en-US"/>
              </w:rPr>
              <w:t>-</w:t>
            </w:r>
            <w:r w:rsidRPr="00E87FD2">
              <w:rPr>
                <w:rFonts w:asciiTheme="majorBidi" w:hAnsiTheme="majorBidi" w:cstheme="majorBidi"/>
                <w:lang w:val="en-US"/>
              </w:rPr>
              <w:t>)</w:t>
            </w:r>
            <w:r>
              <w:rPr>
                <w:rFonts w:asciiTheme="majorBidi" w:hAnsiTheme="majorBidi" w:cstheme="majorBidi"/>
                <w:lang w:val="en-US"/>
              </w:rPr>
              <w:t xml:space="preserve">,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 xml:space="preserve">CC ,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 xml:space="preserve">CN,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>C</w:t>
            </w:r>
            <w:r>
              <w:rPr>
                <w:rFonts w:asciiTheme="majorBidi" w:eastAsia="Times New Roman" w:hAnsiTheme="majorBidi" w:cstheme="majorBidi"/>
                <w:lang w:val="en-US" w:eastAsia="fr-FR"/>
              </w:rPr>
              <w:t>O</w:t>
            </w:r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 xml:space="preserve">,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</w:t>
            </w:r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 xml:space="preserve"> CH,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</w:t>
            </w:r>
            <w:r w:rsidRPr="0065587B">
              <w:rPr>
                <w:rFonts w:asciiTheme="majorBidi" w:hAnsiTheme="majorBidi" w:cstheme="majorBidi"/>
                <w:lang w:val="en-US"/>
              </w:rPr>
              <w:t>(NO</w:t>
            </w:r>
            <w:r w:rsidRPr="0065587B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5587B">
              <w:rPr>
                <w:rFonts w:asciiTheme="majorBidi" w:hAnsiTheme="majorBidi" w:cstheme="majorBidi"/>
                <w:vertAlign w:val="superscript"/>
                <w:lang w:val="en-US"/>
              </w:rPr>
              <w:t>-</w:t>
            </w:r>
            <w:r w:rsidRPr="0065587B">
              <w:rPr>
                <w:rFonts w:asciiTheme="majorBidi" w:hAnsiTheme="majorBidi" w:cstheme="majorBidi"/>
                <w:lang w:val="en-US"/>
              </w:rPr>
              <w:t>)</w:t>
            </w:r>
          </w:p>
        </w:tc>
      </w:tr>
      <w:tr w:rsidR="00E77DD7" w:rsidRPr="00D124F9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A25B1C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A25B1C">
              <w:rPr>
                <w:rFonts w:asciiTheme="majorBidi" w:eastAsia="Times New Roman" w:hAnsiTheme="majorBidi" w:cstheme="majorBidi"/>
                <w:lang w:eastAsia="fr-FR"/>
              </w:rPr>
              <w:t>1121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916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proofErr w:type="gram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>CC ,</w:t>
            </w:r>
            <w:proofErr w:type="gramEnd"/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 xml:space="preserve">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 xml:space="preserve">CN,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 xml:space="preserve">CO,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</w:t>
            </w:r>
            <w:r w:rsidRPr="0065587B">
              <w:rPr>
                <w:rFonts w:asciiTheme="majorBidi" w:hAnsiTheme="majorBidi" w:cstheme="majorBidi"/>
                <w:lang w:val="en-US"/>
              </w:rPr>
              <w:t>(NO</w:t>
            </w:r>
            <w:r w:rsidRPr="0065587B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5587B">
              <w:rPr>
                <w:rFonts w:asciiTheme="majorBidi" w:hAnsiTheme="majorBidi" w:cstheme="majorBidi"/>
                <w:vertAlign w:val="superscript"/>
                <w:lang w:val="en-US"/>
              </w:rPr>
              <w:t>-</w:t>
            </w:r>
            <w:r w:rsidRPr="0065587B">
              <w:rPr>
                <w:rFonts w:asciiTheme="majorBidi" w:hAnsiTheme="majorBidi" w:cstheme="majorBidi"/>
                <w:lang w:val="en-US"/>
              </w:rPr>
              <w:t>)</w:t>
            </w:r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1055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862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proofErr w:type="gram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eastAsia="fr-FR"/>
              </w:rPr>
              <w:t>CC</w:t>
            </w:r>
            <w:proofErr w:type="spellEnd"/>
            <w:r w:rsidRPr="0065587B">
              <w:rPr>
                <w:rFonts w:asciiTheme="majorBidi" w:eastAsia="Times New Roman" w:hAnsiTheme="majorBidi" w:cstheme="majorBidi"/>
                <w:lang w:eastAsia="fr-FR"/>
              </w:rPr>
              <w:t> ,</w:t>
            </w:r>
            <w:proofErr w:type="gramEnd"/>
            <w:r w:rsidRPr="0065587B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eastAsia="fr-FR"/>
              </w:rPr>
              <w:t>CN</w:t>
            </w:r>
            <w:proofErr w:type="spellEnd"/>
            <w:r w:rsidRPr="0065587B">
              <w:rPr>
                <w:rFonts w:asciiTheme="majorBidi" w:eastAsia="Times New Roman" w:hAnsiTheme="majorBidi" w:cstheme="majorBidi"/>
                <w:lang w:eastAsia="fr-FR"/>
              </w:rPr>
              <w:t>,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eastAsia="fr-FR"/>
              </w:rPr>
              <w:t>C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O</w:t>
            </w:r>
            <w:proofErr w:type="spellEnd"/>
            <w:r>
              <w:rPr>
                <w:rFonts w:asciiTheme="majorBidi" w:eastAsia="Times New Roman" w:hAnsiTheme="majorBidi" w:cstheme="majorBidi"/>
                <w:lang w:eastAsia="fr-FR"/>
              </w:rPr>
              <w:t>,</w:t>
            </w:r>
            <w:r w:rsidRPr="0065587B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 CNC</w:t>
            </w:r>
          </w:p>
        </w:tc>
      </w:tr>
      <w:tr w:rsidR="00E77DD7" w:rsidRPr="00D124F9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1036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825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proofErr w:type="gram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>CC ,</w:t>
            </w:r>
            <w:proofErr w:type="gramEnd"/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 xml:space="preserve">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 xml:space="preserve">CN,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ν</w:t>
            </w:r>
            <w:r w:rsidRPr="0065587B">
              <w:rPr>
                <w:rFonts w:asciiTheme="majorBidi" w:eastAsia="Times New Roman" w:hAnsiTheme="majorBidi" w:cstheme="majorBidi"/>
                <w:lang w:val="en-US" w:eastAsia="fr-FR"/>
              </w:rPr>
              <w:t xml:space="preserve">CO, </w:t>
            </w: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</w:t>
            </w:r>
            <w:r w:rsidRPr="0065587B">
              <w:rPr>
                <w:rFonts w:asciiTheme="majorBidi" w:hAnsiTheme="majorBidi" w:cstheme="majorBidi"/>
                <w:lang w:val="en-US"/>
              </w:rPr>
              <w:t>(NO</w:t>
            </w:r>
            <w:r w:rsidRPr="0065587B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5587B">
              <w:rPr>
                <w:rFonts w:asciiTheme="majorBidi" w:hAnsiTheme="majorBidi" w:cstheme="majorBidi"/>
                <w:vertAlign w:val="superscript"/>
                <w:lang w:val="en-US"/>
              </w:rPr>
              <w:t>-</w:t>
            </w:r>
            <w:r w:rsidRPr="0065587B">
              <w:rPr>
                <w:rFonts w:asciiTheme="majorBidi" w:hAnsiTheme="majorBidi" w:cstheme="majorBidi"/>
                <w:lang w:val="en-US"/>
              </w:rPr>
              <w:t>)</w:t>
            </w:r>
          </w:p>
        </w:tc>
      </w:tr>
      <w:tr w:rsidR="00E77DD7" w:rsidRPr="009765C0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988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 w:rsidRPr="00815E2D">
              <w:rPr>
                <w:rFonts w:asciiTheme="majorBidi" w:eastAsia="Times New Roman" w:hAnsiTheme="majorBidi" w:cstheme="majorBidi"/>
                <w:lang w:eastAsia="fr-FR"/>
              </w:rPr>
              <w:t>7</w:t>
            </w:r>
            <w:r>
              <w:rPr>
                <w:rFonts w:asciiTheme="majorBidi" w:eastAsia="Times New Roman" w:hAnsiTheme="majorBidi" w:cstheme="majorBidi"/>
                <w:lang w:eastAsia="fr-FR"/>
              </w:rPr>
              <w:t>77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proofErr w:type="gram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</w:t>
            </w:r>
            <w:r w:rsidRPr="00815E2D">
              <w:rPr>
                <w:rFonts w:asciiTheme="majorBidi" w:hAnsiTheme="majorBidi" w:cstheme="majorBidi"/>
                <w:lang w:val="en-US"/>
              </w:rPr>
              <w:t>(</w:t>
            </w:r>
            <w:proofErr w:type="gramEnd"/>
            <w:r w:rsidRPr="00815E2D">
              <w:rPr>
                <w:rFonts w:asciiTheme="majorBidi" w:hAnsiTheme="majorBidi" w:cstheme="majorBidi"/>
                <w:lang w:val="en-US"/>
              </w:rPr>
              <w:t>NO</w:t>
            </w:r>
            <w:r w:rsidRPr="00815E2D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815E2D">
              <w:rPr>
                <w:rFonts w:asciiTheme="majorBidi" w:hAnsiTheme="majorBidi" w:cstheme="majorBidi"/>
                <w:vertAlign w:val="superscript"/>
                <w:lang w:val="en-US"/>
              </w:rPr>
              <w:t>-</w:t>
            </w:r>
            <w:r w:rsidRPr="00815E2D">
              <w:rPr>
                <w:rFonts w:asciiTheme="majorBidi" w:hAnsiTheme="majorBidi" w:cstheme="majorBidi"/>
                <w:lang w:val="en-US"/>
              </w:rPr>
              <w:t>)</w:t>
            </w:r>
          </w:p>
        </w:tc>
      </w:tr>
      <w:tr w:rsidR="00E77DD7" w:rsidRPr="00815E2D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723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</w:tr>
      <w:tr w:rsidR="00E77DD7" w:rsidRPr="0065587B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897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614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r>
              <w:rPr>
                <w:rFonts w:cstheme="minorHAnsi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CC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CO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</w:tr>
      <w:tr w:rsidR="00E77DD7" w:rsidRPr="00D124F9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832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proofErr w:type="gram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</w:t>
            </w:r>
            <w:r w:rsidRPr="00815E2D">
              <w:rPr>
                <w:rFonts w:asciiTheme="majorBidi" w:hAnsiTheme="majorBidi" w:cstheme="majorBidi"/>
                <w:lang w:val="en-US"/>
              </w:rPr>
              <w:t>(</w:t>
            </w:r>
            <w:proofErr w:type="gramEnd"/>
            <w:r w:rsidRPr="00815E2D">
              <w:rPr>
                <w:rFonts w:asciiTheme="majorBidi" w:hAnsiTheme="majorBidi" w:cstheme="majorBidi"/>
                <w:lang w:val="en-US"/>
              </w:rPr>
              <w:t>NO</w:t>
            </w:r>
            <w:r w:rsidRPr="00815E2D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815E2D">
              <w:rPr>
                <w:rFonts w:asciiTheme="majorBidi" w:hAnsiTheme="majorBidi" w:cstheme="majorBidi"/>
                <w:vertAlign w:val="superscript"/>
                <w:lang w:val="en-US"/>
              </w:rPr>
              <w:t>-</w:t>
            </w:r>
            <w:r w:rsidRPr="00815E2D">
              <w:rPr>
                <w:rFonts w:asciiTheme="majorBidi" w:hAnsiTheme="majorBidi" w:cstheme="majorBidi"/>
                <w:lang w:val="en-US"/>
              </w:rPr>
              <w:t>)</w:t>
            </w:r>
            <w:r>
              <w:rPr>
                <w:rFonts w:asciiTheme="majorBidi" w:hAnsiTheme="majorBidi" w:cstheme="majorBidi"/>
                <w:lang w:val="en-US"/>
              </w:rPr>
              <w:t xml:space="preserve">, </w:t>
            </w:r>
            <w:r>
              <w:rPr>
                <w:rFonts w:cstheme="minorHAnsi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CC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CO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</w:tr>
      <w:tr w:rsidR="00E77DD7" w:rsidRPr="0065587B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795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r>
              <w:rPr>
                <w:rFonts w:cstheme="minorHAnsi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CC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CO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</w:tr>
      <w:tr w:rsidR="00E77DD7" w:rsidRPr="00D124F9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765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proofErr w:type="gramStart"/>
            <w:r w:rsidRPr="00815E2D">
              <w:rPr>
                <w:rFonts w:asciiTheme="majorBidi" w:eastAsia="Times New Roman" w:hAnsiTheme="majorBidi" w:cstheme="majorBidi"/>
                <w:lang w:eastAsia="fr-FR"/>
              </w:rPr>
              <w:t>δ</w:t>
            </w:r>
            <w:r w:rsidRPr="00815E2D">
              <w:rPr>
                <w:rFonts w:asciiTheme="majorBidi" w:hAnsiTheme="majorBidi" w:cstheme="majorBidi"/>
                <w:lang w:val="en-US"/>
              </w:rPr>
              <w:t>(</w:t>
            </w:r>
            <w:proofErr w:type="gramEnd"/>
            <w:r w:rsidRPr="00815E2D">
              <w:rPr>
                <w:rFonts w:asciiTheme="majorBidi" w:hAnsiTheme="majorBidi" w:cstheme="majorBidi"/>
                <w:lang w:val="en-US"/>
              </w:rPr>
              <w:t>NO</w:t>
            </w:r>
            <w:r w:rsidRPr="00815E2D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815E2D">
              <w:rPr>
                <w:rFonts w:asciiTheme="majorBidi" w:hAnsiTheme="majorBidi" w:cstheme="majorBidi"/>
                <w:vertAlign w:val="superscript"/>
                <w:lang w:val="en-US"/>
              </w:rPr>
              <w:t>-</w:t>
            </w:r>
            <w:r w:rsidRPr="00815E2D">
              <w:rPr>
                <w:rFonts w:asciiTheme="majorBidi" w:hAnsiTheme="majorBidi" w:cstheme="majorBidi"/>
                <w:lang w:val="en-US"/>
              </w:rPr>
              <w:t>)</w:t>
            </w:r>
            <w:r>
              <w:rPr>
                <w:rFonts w:asciiTheme="majorBidi" w:hAnsiTheme="majorBidi" w:cstheme="majorBidi"/>
                <w:lang w:val="en-US"/>
              </w:rPr>
              <w:t xml:space="preserve">, </w:t>
            </w:r>
            <w:r>
              <w:rPr>
                <w:rFonts w:cstheme="minorHAnsi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CC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CO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</w:tr>
      <w:tr w:rsidR="00E77DD7" w:rsidRPr="0065587B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711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r>
              <w:rPr>
                <w:rFonts w:cstheme="minorHAnsi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CC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CO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</w:tr>
      <w:tr w:rsidR="00E77DD7" w:rsidRPr="0065587B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lastRenderedPageBreak/>
              <w:t>650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r>
              <w:rPr>
                <w:rFonts w:cstheme="minorHAnsi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CC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CO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</w:tr>
      <w:tr w:rsidR="00E77DD7" w:rsidRPr="0065587B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578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r>
              <w:rPr>
                <w:rFonts w:cstheme="minorHAnsi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CC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CO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</w:tr>
      <w:tr w:rsidR="00E77DD7" w:rsidRPr="0065587B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lang w:eastAsia="fr-FR"/>
              </w:rPr>
              <w:t>565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815E2D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  <w:r>
              <w:rPr>
                <w:rFonts w:cstheme="minorHAnsi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CC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δ(</w:t>
            </w:r>
            <w:r w:rsidRPr="002E536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CO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</w:tr>
      <w:tr w:rsidR="00E77DD7" w:rsidRPr="0065587B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</w:tr>
      <w:tr w:rsidR="00E77DD7" w:rsidRPr="0065587B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</w:tr>
      <w:tr w:rsidR="00E77DD7" w:rsidRPr="0065587B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</w:tr>
      <w:tr w:rsidR="00E77DD7" w:rsidRPr="0065587B" w:rsidTr="00D97B7D">
        <w:trPr>
          <w:trHeight w:val="300"/>
          <w:jc w:val="center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7DD7" w:rsidRPr="0065587B" w:rsidRDefault="00E77DD7" w:rsidP="00D97B7D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lang w:val="en-US" w:eastAsia="fr-FR"/>
              </w:rPr>
            </w:pPr>
          </w:p>
        </w:tc>
      </w:tr>
    </w:tbl>
    <w:p w:rsidR="00E77DD7" w:rsidRDefault="00E77DD7" w:rsidP="00E77DD7">
      <w:pPr>
        <w:tabs>
          <w:tab w:val="left" w:pos="968"/>
        </w:tabs>
        <w:rPr>
          <w:lang w:val="en-GB"/>
        </w:rPr>
      </w:pPr>
      <w:r w:rsidRPr="00530EC9">
        <w:rPr>
          <w:rFonts w:asciiTheme="majorBidi" w:eastAsia="Times New Roman" w:hAnsiTheme="majorBidi" w:cstheme="majorBidi"/>
          <w:lang w:val="en-US" w:eastAsia="fr-FR"/>
        </w:rPr>
        <w:t xml:space="preserve"> </w:t>
      </w:r>
      <w:r w:rsidRPr="00815E2D">
        <w:rPr>
          <w:rFonts w:asciiTheme="majorBidi" w:eastAsia="Times New Roman" w:hAnsiTheme="majorBidi" w:cstheme="majorBidi"/>
          <w:lang w:eastAsia="fr-FR"/>
        </w:rPr>
        <w:t>ν</w:t>
      </w:r>
      <w:r w:rsidRPr="00530EC9">
        <w:rPr>
          <w:rFonts w:asciiTheme="majorBidi" w:eastAsia="Times New Roman" w:hAnsiTheme="majorBidi" w:cstheme="majorBidi"/>
          <w:lang w:val="en-US" w:eastAsia="fr-FR"/>
        </w:rPr>
        <w:t xml:space="preserve"> and </w:t>
      </w:r>
      <w:r w:rsidRPr="00815E2D">
        <w:rPr>
          <w:rFonts w:asciiTheme="majorBidi" w:eastAsia="Times New Roman" w:hAnsiTheme="majorBidi" w:cstheme="majorBidi"/>
          <w:lang w:eastAsia="fr-FR"/>
        </w:rPr>
        <w:t>δ</w:t>
      </w:r>
      <w:r w:rsidRPr="00530EC9">
        <w:rPr>
          <w:rFonts w:asciiTheme="majorBidi" w:eastAsia="Times New Roman" w:hAnsiTheme="majorBidi" w:cstheme="majorBidi"/>
          <w:lang w:val="en-US" w:eastAsia="fr-FR"/>
        </w:rPr>
        <w:t xml:space="preserve"> denote stretching</w:t>
      </w:r>
      <w:r w:rsidRPr="00530EC9">
        <w:rPr>
          <w:lang w:val="en-US"/>
        </w:rPr>
        <w:t xml:space="preserve"> </w:t>
      </w:r>
      <w:r w:rsidRPr="00530EC9">
        <w:rPr>
          <w:rFonts w:asciiTheme="majorBidi" w:eastAsia="Times New Roman" w:hAnsiTheme="majorBidi" w:cstheme="majorBidi"/>
          <w:lang w:val="en-US" w:eastAsia="fr-FR"/>
        </w:rPr>
        <w:t>deformation</w:t>
      </w:r>
      <w:r>
        <w:rPr>
          <w:rFonts w:asciiTheme="majorBidi" w:eastAsia="Times New Roman" w:hAnsiTheme="majorBidi" w:cstheme="majorBidi"/>
          <w:lang w:val="en-US" w:eastAsia="fr-FR"/>
        </w:rPr>
        <w:t xml:space="preserve"> </w:t>
      </w:r>
      <w:r w:rsidRPr="00530EC9">
        <w:rPr>
          <w:rFonts w:asciiTheme="majorBidi" w:eastAsia="Times New Roman" w:hAnsiTheme="majorBidi" w:cstheme="majorBidi"/>
          <w:lang w:val="en-US" w:eastAsia="fr-FR"/>
        </w:rPr>
        <w:t>modes</w:t>
      </w:r>
      <w:r w:rsidRPr="00530EC9">
        <w:rPr>
          <w:lang w:val="en-US"/>
        </w:rPr>
        <w:t xml:space="preserve"> </w:t>
      </w:r>
      <w:proofErr w:type="gramStart"/>
      <w:r w:rsidRPr="00530EC9">
        <w:rPr>
          <w:rFonts w:asciiTheme="majorBidi" w:eastAsia="Times New Roman" w:hAnsiTheme="majorBidi" w:cstheme="majorBidi"/>
          <w:lang w:val="en-US" w:eastAsia="fr-FR"/>
        </w:rPr>
        <w:t>PED:</w:t>
      </w:r>
      <w:proofErr w:type="gramEnd"/>
      <w:r w:rsidRPr="00530EC9">
        <w:rPr>
          <w:rFonts w:asciiTheme="majorBidi" w:eastAsia="Times New Roman" w:hAnsiTheme="majorBidi" w:cstheme="majorBidi"/>
          <w:lang w:val="en-US" w:eastAsia="fr-FR"/>
        </w:rPr>
        <w:t xml:space="preserve"> </w:t>
      </w:r>
      <w:r w:rsidRPr="001C2378">
        <w:rPr>
          <w:rFonts w:asciiTheme="majorBidi" w:eastAsia="Times New Roman" w:hAnsiTheme="majorBidi" w:cstheme="majorBidi"/>
          <w:lang w:val="en-US" w:eastAsia="fr-FR"/>
        </w:rPr>
        <w:t>Information on the distribution of potential energy is derived from VEDA4.</w:t>
      </w:r>
    </w:p>
    <w:p w:rsidR="00E77DD7" w:rsidRDefault="00E77DD7" w:rsidP="00E77DD7">
      <w:pPr>
        <w:rPr>
          <w:lang w:val="en-GB"/>
        </w:rPr>
      </w:pPr>
    </w:p>
    <w:p w:rsidR="00E77DD7" w:rsidRPr="0031404D" w:rsidRDefault="00000C98" w:rsidP="00D97B7D">
      <w:pPr>
        <w:tabs>
          <w:tab w:val="left" w:pos="5572"/>
        </w:tabs>
        <w:jc w:val="center"/>
        <w:rPr>
          <w:rFonts w:asciiTheme="majorBidi" w:eastAsiaTheme="minorEastAsia" w:hAnsiTheme="majorBidi" w:cstheme="majorBidi"/>
          <w:lang w:val="en-US"/>
        </w:rPr>
      </w:pPr>
      <w:r w:rsidRPr="0031404D">
        <w:rPr>
          <w:rFonts w:ascii="Times New Roman" w:hAnsi="Times New Roman" w:cs="Times New Roman"/>
          <w:b/>
          <w:bCs/>
          <w:color w:val="000000" w:themeColor="text1"/>
          <w:lang w:val="en-GB"/>
        </w:rPr>
        <w:t>Table</w:t>
      </w:r>
      <w:r w:rsidR="00D97B7D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</w:t>
      </w:r>
      <w:r w:rsidRPr="0031404D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S6 </w:t>
      </w:r>
      <w:r w:rsidRPr="0031404D">
        <w:rPr>
          <w:rFonts w:ascii="Times New Roman" w:hAnsi="Times New Roman" w:cs="Times New Roman"/>
          <w:color w:val="000000" w:themeColor="text1"/>
          <w:lang w:val="en-GB"/>
        </w:rPr>
        <w:t xml:space="preserve">Docking output of the ligand </w:t>
      </w:r>
      <w:r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(</w:t>
      </w:r>
      <w:r w:rsidRPr="0031404D">
        <w:rPr>
          <w:rFonts w:asciiTheme="majorBidi" w:hAnsiTheme="majorBidi" w:cstheme="majorBidi"/>
          <w:b/>
          <w:bCs/>
          <w:color w:val="000000"/>
          <w:shd w:val="clear" w:color="auto" w:fill="FFFFFF"/>
          <w:lang w:val="en-US"/>
        </w:rPr>
        <w:t>4−OPEAN</w:t>
      </w:r>
      <w:r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)</w:t>
      </w:r>
      <w:r w:rsidRPr="0031404D">
        <w:rPr>
          <w:rFonts w:ascii="Times New Roman" w:hAnsi="Times New Roman" w:cs="Times New Roman"/>
          <w:color w:val="000000" w:themeColor="text1"/>
          <w:lang w:val="en-GB"/>
        </w:rPr>
        <w:t xml:space="preserve"> with protein combinations.</w:t>
      </w:r>
    </w:p>
    <w:tbl>
      <w:tblPr>
        <w:tblStyle w:val="Grilledutableau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978"/>
        <w:gridCol w:w="922"/>
        <w:gridCol w:w="2835"/>
        <w:gridCol w:w="1011"/>
        <w:gridCol w:w="1151"/>
      </w:tblGrid>
      <w:tr w:rsidR="00E77DD7" w:rsidRPr="004470CA" w:rsidTr="00D97B7D">
        <w:trPr>
          <w:jc w:val="center"/>
        </w:trPr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</w:tcPr>
          <w:p w:rsidR="00E77DD7" w:rsidRPr="004470CA" w:rsidRDefault="00E77DD7" w:rsidP="00D97B7D">
            <w:pPr>
              <w:rPr>
                <w:rFonts w:asciiTheme="majorBidi" w:hAnsiTheme="majorBidi" w:cstheme="majorBidi"/>
              </w:rPr>
            </w:pPr>
            <w:r w:rsidRPr="004470CA">
              <w:rPr>
                <w:rFonts w:asciiTheme="majorBidi" w:hAnsiTheme="majorBidi" w:cstheme="majorBidi"/>
              </w:rPr>
              <w:t>Ligand</w:t>
            </w: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E77DD7" w:rsidRPr="004470CA" w:rsidRDefault="00E77DD7" w:rsidP="00D97B7D">
            <w:pPr>
              <w:rPr>
                <w:rFonts w:asciiTheme="majorBidi" w:hAnsiTheme="majorBidi" w:cstheme="majorBidi"/>
              </w:rPr>
            </w:pPr>
            <w:proofErr w:type="spellStart"/>
            <w:r w:rsidRPr="004470CA">
              <w:rPr>
                <w:rFonts w:asciiTheme="majorBidi" w:hAnsiTheme="majorBidi" w:cstheme="majorBidi"/>
              </w:rPr>
              <w:t>Proteins</w:t>
            </w:r>
            <w:proofErr w:type="spellEnd"/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E77DD7" w:rsidRPr="004470CA" w:rsidRDefault="00E77DD7" w:rsidP="00D97B7D">
            <w:pPr>
              <w:rPr>
                <w:rFonts w:asciiTheme="majorBidi" w:hAnsiTheme="majorBidi" w:cstheme="majorBidi"/>
              </w:rPr>
            </w:pPr>
            <w:r w:rsidRPr="00134B55">
              <w:rPr>
                <w:rFonts w:asciiTheme="majorBidi" w:hAnsiTheme="majorBidi" w:cstheme="majorBidi"/>
              </w:rPr>
              <w:t>RMSD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77DD7" w:rsidRPr="00F20205" w:rsidRDefault="00E77DD7" w:rsidP="00D97B7D">
            <w:pPr>
              <w:rPr>
                <w:rFonts w:asciiTheme="majorBidi" w:hAnsiTheme="majorBidi" w:cstheme="majorBidi"/>
                <w:lang w:val="en-US"/>
              </w:rPr>
            </w:pPr>
            <w:r w:rsidRPr="00F20205">
              <w:rPr>
                <w:rFonts w:asciiTheme="majorBidi" w:hAnsiTheme="majorBidi" w:cstheme="majorBidi"/>
                <w:lang w:val="en-US"/>
              </w:rPr>
              <w:t>Score for binding energy (S)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</w:tcPr>
          <w:p w:rsidR="00E77DD7" w:rsidRPr="004470CA" w:rsidRDefault="00E77DD7" w:rsidP="00D97B7D">
            <w:pPr>
              <w:rPr>
                <w:rFonts w:asciiTheme="majorBidi" w:hAnsiTheme="majorBidi" w:cstheme="majorBidi"/>
              </w:rPr>
            </w:pPr>
            <w:r w:rsidRPr="00134B55">
              <w:rPr>
                <w:rFonts w:asciiTheme="majorBidi" w:hAnsiTheme="majorBidi" w:cstheme="majorBidi"/>
              </w:rPr>
              <w:t>E-</w:t>
            </w:r>
            <w:proofErr w:type="spellStart"/>
            <w:r w:rsidRPr="00134B55">
              <w:rPr>
                <w:rFonts w:asciiTheme="majorBidi" w:hAnsiTheme="majorBidi" w:cstheme="majorBidi"/>
              </w:rPr>
              <w:t>conﬁg</w:t>
            </w:r>
            <w:proofErr w:type="spellEnd"/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</w:tcPr>
          <w:p w:rsidR="00E77DD7" w:rsidRPr="004470CA" w:rsidRDefault="00E77DD7" w:rsidP="00D97B7D">
            <w:pPr>
              <w:rPr>
                <w:rFonts w:asciiTheme="majorBidi" w:hAnsiTheme="majorBidi" w:cstheme="majorBidi"/>
              </w:rPr>
            </w:pPr>
            <w:r w:rsidRPr="00134B55">
              <w:rPr>
                <w:rFonts w:asciiTheme="majorBidi" w:hAnsiTheme="majorBidi" w:cstheme="majorBidi"/>
              </w:rPr>
              <w:t>E-place</w:t>
            </w:r>
          </w:p>
        </w:tc>
      </w:tr>
      <w:tr w:rsidR="00E77DD7" w:rsidRPr="004470CA" w:rsidTr="00D97B7D">
        <w:trPr>
          <w:jc w:val="center"/>
        </w:trPr>
        <w:tc>
          <w:tcPr>
            <w:tcW w:w="1398" w:type="dxa"/>
            <w:tcBorders>
              <w:top w:val="single" w:sz="4" w:space="0" w:color="auto"/>
            </w:tcBorders>
          </w:tcPr>
          <w:p w:rsidR="00E77DD7" w:rsidRPr="00811332" w:rsidRDefault="00E77DD7" w:rsidP="00D97B7D">
            <w:pPr>
              <w:rPr>
                <w:rFonts w:asciiTheme="majorBidi" w:hAnsiTheme="majorBidi" w:cstheme="majorBidi"/>
              </w:rPr>
            </w:pPr>
            <w:r w:rsidRPr="00D60BD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4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−</w:t>
            </w:r>
            <w:r w:rsidRPr="00D60BD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OPEAN</w:t>
            </w:r>
          </w:p>
        </w:tc>
        <w:tc>
          <w:tcPr>
            <w:tcW w:w="978" w:type="dxa"/>
            <w:tcBorders>
              <w:top w:val="single" w:sz="4" w:space="0" w:color="auto"/>
            </w:tcBorders>
          </w:tcPr>
          <w:p w:rsidR="00E77DD7" w:rsidRPr="004470CA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6Y84</w:t>
            </w:r>
          </w:p>
        </w:tc>
        <w:tc>
          <w:tcPr>
            <w:tcW w:w="922" w:type="dxa"/>
            <w:tcBorders>
              <w:top w:val="single" w:sz="4" w:space="0" w:color="auto"/>
            </w:tcBorders>
          </w:tcPr>
          <w:p w:rsidR="00E77DD7" w:rsidRPr="00313574" w:rsidRDefault="00E77DD7" w:rsidP="00D97B7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  <w:r w:rsidRPr="00313574">
              <w:rPr>
                <w:rFonts w:asciiTheme="majorBidi" w:hAnsiTheme="majorBidi" w:cstheme="majorBidi"/>
              </w:rPr>
              <w:t xml:space="preserve">. </w:t>
            </w:r>
            <w:r>
              <w:rPr>
                <w:rFonts w:asciiTheme="majorBidi" w:hAnsiTheme="majorBidi" w:cstheme="majorBidi"/>
              </w:rPr>
              <w:t>0299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E77DD7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-3.1968</w:t>
            </w:r>
          </w:p>
        </w:tc>
        <w:tc>
          <w:tcPr>
            <w:tcW w:w="1011" w:type="dxa"/>
            <w:tcBorders>
              <w:top w:val="single" w:sz="4" w:space="0" w:color="auto"/>
            </w:tcBorders>
          </w:tcPr>
          <w:p w:rsidR="00E77DD7" w:rsidRDefault="00E77DD7" w:rsidP="00D97B7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-41.8113</w:t>
            </w:r>
          </w:p>
        </w:tc>
        <w:tc>
          <w:tcPr>
            <w:tcW w:w="1151" w:type="dxa"/>
            <w:tcBorders>
              <w:top w:val="single" w:sz="4" w:space="0" w:color="auto"/>
            </w:tcBorders>
          </w:tcPr>
          <w:p w:rsidR="00E77DD7" w:rsidRDefault="00E77DD7" w:rsidP="00D97B7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-19.2555</w:t>
            </w:r>
          </w:p>
        </w:tc>
      </w:tr>
      <w:tr w:rsidR="00E77DD7" w:rsidRPr="004470CA" w:rsidTr="00D97B7D">
        <w:trPr>
          <w:jc w:val="center"/>
        </w:trPr>
        <w:tc>
          <w:tcPr>
            <w:tcW w:w="1398" w:type="dxa"/>
          </w:tcPr>
          <w:p w:rsidR="00E77DD7" w:rsidRPr="004470CA" w:rsidRDefault="00E77DD7" w:rsidP="00D97B7D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978" w:type="dxa"/>
          </w:tcPr>
          <w:p w:rsidR="00E77DD7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752C1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7EJY</w:t>
            </w:r>
          </w:p>
        </w:tc>
        <w:tc>
          <w:tcPr>
            <w:tcW w:w="922" w:type="dxa"/>
          </w:tcPr>
          <w:p w:rsidR="00E77DD7" w:rsidRPr="00313574" w:rsidRDefault="00E77DD7" w:rsidP="00D97B7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  <w:r w:rsidRPr="00313574">
              <w:rPr>
                <w:rFonts w:asciiTheme="majorBidi" w:hAnsiTheme="majorBidi" w:cstheme="majorBidi"/>
              </w:rPr>
              <w:t xml:space="preserve">. </w:t>
            </w:r>
            <w:r>
              <w:rPr>
                <w:rFonts w:asciiTheme="majorBidi" w:hAnsiTheme="majorBidi" w:cstheme="majorBidi"/>
              </w:rPr>
              <w:t>7153</w:t>
            </w:r>
          </w:p>
        </w:tc>
        <w:tc>
          <w:tcPr>
            <w:tcW w:w="2835" w:type="dxa"/>
          </w:tcPr>
          <w:p w:rsidR="00E77DD7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-3.0197</w:t>
            </w:r>
          </w:p>
        </w:tc>
        <w:tc>
          <w:tcPr>
            <w:tcW w:w="1011" w:type="dxa"/>
          </w:tcPr>
          <w:p w:rsidR="00E77DD7" w:rsidRDefault="00E77DD7" w:rsidP="00D97B7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-42.0069</w:t>
            </w:r>
          </w:p>
        </w:tc>
        <w:tc>
          <w:tcPr>
            <w:tcW w:w="1151" w:type="dxa"/>
          </w:tcPr>
          <w:p w:rsidR="00E77DD7" w:rsidRDefault="00E77DD7" w:rsidP="00D97B7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-18.5020</w:t>
            </w:r>
          </w:p>
        </w:tc>
      </w:tr>
    </w:tbl>
    <w:p w:rsidR="00E77DD7" w:rsidRDefault="00E77DD7" w:rsidP="00E77DD7">
      <w:pPr>
        <w:tabs>
          <w:tab w:val="left" w:pos="5572"/>
        </w:tabs>
        <w:rPr>
          <w:rFonts w:asciiTheme="majorBidi" w:hAnsiTheme="majorBidi" w:cstheme="majorBidi"/>
          <w:b/>
          <w:bCs/>
        </w:rPr>
      </w:pPr>
    </w:p>
    <w:p w:rsidR="00E77DD7" w:rsidRPr="0031404D" w:rsidRDefault="00000C98" w:rsidP="00D97B7D">
      <w:pPr>
        <w:tabs>
          <w:tab w:val="left" w:pos="5572"/>
        </w:tabs>
        <w:jc w:val="center"/>
        <w:rPr>
          <w:rFonts w:asciiTheme="majorBidi" w:hAnsiTheme="majorBidi" w:cstheme="majorBidi"/>
          <w:b/>
          <w:bCs/>
          <w:lang w:val="en-US"/>
        </w:rPr>
      </w:pPr>
      <w:r w:rsidRPr="0031404D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Table S7 </w:t>
      </w:r>
      <w:r w:rsidRPr="0031404D">
        <w:rPr>
          <w:rFonts w:asciiTheme="majorBidi" w:hAnsiTheme="majorBidi" w:cstheme="majorBidi"/>
          <w:lang w:val="en-US"/>
        </w:rPr>
        <w:t xml:space="preserve">Values of the examined proteins' interaction properties with the </w:t>
      </w:r>
      <w:r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(</w:t>
      </w:r>
      <w:r w:rsidRPr="0031404D">
        <w:rPr>
          <w:rFonts w:asciiTheme="majorBidi" w:hAnsiTheme="majorBidi" w:cstheme="majorBidi"/>
          <w:b/>
          <w:bCs/>
          <w:color w:val="000000"/>
          <w:shd w:val="clear" w:color="auto" w:fill="FFFFFF"/>
          <w:lang w:val="en-US"/>
        </w:rPr>
        <w:t>4−OPEAN</w:t>
      </w:r>
      <w:r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)</w:t>
      </w:r>
      <w:r w:rsidRPr="0031404D">
        <w:rPr>
          <w:rFonts w:asciiTheme="majorBidi" w:hAnsiTheme="majorBidi" w:cstheme="majorBidi"/>
          <w:lang w:val="en-US"/>
        </w:rPr>
        <w:t xml:space="preserve"> ligand.</w:t>
      </w: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E77DD7" w:rsidTr="00D97B7D">
        <w:tc>
          <w:tcPr>
            <w:tcW w:w="1535" w:type="dxa"/>
            <w:tcBorders>
              <w:bottom w:val="single" w:sz="4" w:space="0" w:color="auto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6277D8">
              <w:rPr>
                <w:rFonts w:asciiTheme="majorBidi" w:hAnsiTheme="majorBidi" w:cstheme="majorBidi"/>
              </w:rPr>
              <w:t>Proteins</w:t>
            </w:r>
            <w:proofErr w:type="spellEnd"/>
          </w:p>
        </w:tc>
        <w:tc>
          <w:tcPr>
            <w:tcW w:w="1535" w:type="dxa"/>
            <w:tcBorders>
              <w:left w:val="nil"/>
              <w:bottom w:val="single" w:sz="4" w:space="0" w:color="auto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6277D8">
              <w:rPr>
                <w:rFonts w:asciiTheme="majorBidi" w:hAnsiTheme="majorBidi" w:cstheme="majorBidi"/>
              </w:rPr>
              <w:t>Compound part</w:t>
            </w:r>
          </w:p>
        </w:tc>
        <w:tc>
          <w:tcPr>
            <w:tcW w:w="1535" w:type="dxa"/>
            <w:tcBorders>
              <w:left w:val="nil"/>
              <w:bottom w:val="single" w:sz="4" w:space="0" w:color="auto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6277D8">
              <w:rPr>
                <w:rFonts w:asciiTheme="majorBidi" w:hAnsiTheme="majorBidi" w:cstheme="majorBidi"/>
              </w:rPr>
              <w:t>Interacting</w:t>
            </w:r>
            <w:proofErr w:type="spellEnd"/>
            <w:r w:rsidRPr="006277D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6277D8">
              <w:rPr>
                <w:rFonts w:asciiTheme="majorBidi" w:hAnsiTheme="majorBidi" w:cstheme="majorBidi"/>
              </w:rPr>
              <w:t>amino</w:t>
            </w:r>
            <w:proofErr w:type="spellEnd"/>
            <w:r w:rsidRPr="006277D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6277D8">
              <w:rPr>
                <w:rFonts w:asciiTheme="majorBidi" w:hAnsiTheme="majorBidi" w:cstheme="majorBidi"/>
              </w:rPr>
              <w:t>acid</w:t>
            </w:r>
            <w:proofErr w:type="spellEnd"/>
          </w:p>
        </w:tc>
        <w:tc>
          <w:tcPr>
            <w:tcW w:w="1535" w:type="dxa"/>
            <w:tcBorders>
              <w:left w:val="nil"/>
              <w:bottom w:val="single" w:sz="4" w:space="0" w:color="auto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502976">
              <w:rPr>
                <w:rFonts w:asciiTheme="majorBidi" w:hAnsiTheme="majorBidi" w:cstheme="majorBidi"/>
              </w:rPr>
              <w:t>Interactional</w:t>
            </w:r>
            <w:proofErr w:type="spellEnd"/>
            <w:r w:rsidRPr="00502976">
              <w:rPr>
                <w:rFonts w:asciiTheme="majorBidi" w:hAnsiTheme="majorBidi" w:cstheme="majorBidi"/>
              </w:rPr>
              <w:t xml:space="preserve"> style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6277D8">
              <w:rPr>
                <w:rFonts w:asciiTheme="majorBidi" w:hAnsiTheme="majorBidi" w:cstheme="majorBidi"/>
              </w:rPr>
              <w:t>Distance (Å)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</w:tcBorders>
          </w:tcPr>
          <w:p w:rsidR="00E77DD7" w:rsidRPr="006277D8" w:rsidRDefault="00E77DD7" w:rsidP="00E21D26">
            <w:pPr>
              <w:jc w:val="center"/>
              <w:rPr>
                <w:rFonts w:asciiTheme="majorBidi" w:hAnsiTheme="majorBidi" w:cstheme="majorBidi"/>
              </w:rPr>
            </w:pPr>
            <w:r w:rsidRPr="006277D8">
              <w:rPr>
                <w:rFonts w:asciiTheme="majorBidi" w:hAnsiTheme="majorBidi" w:cstheme="majorBidi"/>
              </w:rPr>
              <w:t>E (kcal</w:t>
            </w:r>
            <w:r w:rsidR="00E21D26">
              <w:rPr>
                <w:rFonts w:asciiTheme="majorBidi" w:hAnsiTheme="majorBidi" w:cstheme="majorBidi"/>
              </w:rPr>
              <w:t>.</w:t>
            </w:r>
            <w:r w:rsidRPr="006277D8">
              <w:rPr>
                <w:rFonts w:asciiTheme="majorBidi" w:hAnsiTheme="majorBidi" w:cstheme="majorBidi"/>
              </w:rPr>
              <w:t>mol</w:t>
            </w:r>
            <w:r w:rsidR="00E21D26" w:rsidRPr="00E21D26">
              <w:rPr>
                <w:rFonts w:asciiTheme="majorBidi" w:hAnsiTheme="majorBidi" w:cstheme="majorBidi"/>
                <w:vertAlign w:val="superscript"/>
              </w:rPr>
              <w:t>-1</w:t>
            </w:r>
            <w:r w:rsidRPr="006277D8">
              <w:rPr>
                <w:rFonts w:asciiTheme="majorBidi" w:hAnsiTheme="majorBidi" w:cstheme="majorBidi"/>
              </w:rPr>
              <w:t>)</w:t>
            </w:r>
          </w:p>
        </w:tc>
      </w:tr>
      <w:tr w:rsidR="00E77DD7" w:rsidTr="00D97B7D">
        <w:tc>
          <w:tcPr>
            <w:tcW w:w="1535" w:type="dxa"/>
            <w:tcBorders>
              <w:bottom w:val="nil"/>
              <w:right w:val="nil"/>
            </w:tcBorders>
          </w:tcPr>
          <w:p w:rsidR="00E77DD7" w:rsidRPr="000C55D3" w:rsidRDefault="00E77DD7" w:rsidP="00D97B7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6Y84</w:t>
            </w:r>
          </w:p>
        </w:tc>
        <w:tc>
          <w:tcPr>
            <w:tcW w:w="1535" w:type="dxa"/>
            <w:tcBorders>
              <w:left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en-US"/>
              </w:rPr>
              <w:t>C2</w:t>
            </w:r>
          </w:p>
        </w:tc>
        <w:tc>
          <w:tcPr>
            <w:tcW w:w="1535" w:type="dxa"/>
            <w:tcBorders>
              <w:left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CYS  145</w:t>
            </w:r>
          </w:p>
        </w:tc>
        <w:tc>
          <w:tcPr>
            <w:tcW w:w="1535" w:type="dxa"/>
            <w:tcBorders>
              <w:left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H-donor</w:t>
            </w:r>
          </w:p>
        </w:tc>
        <w:tc>
          <w:tcPr>
            <w:tcW w:w="1536" w:type="dxa"/>
            <w:tcBorders>
              <w:left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3.30</w:t>
            </w:r>
          </w:p>
        </w:tc>
        <w:tc>
          <w:tcPr>
            <w:tcW w:w="1536" w:type="dxa"/>
            <w:tcBorders>
              <w:left w:val="nil"/>
              <w:bottom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-0.7</w:t>
            </w:r>
          </w:p>
        </w:tc>
      </w:tr>
      <w:tr w:rsidR="00E77DD7" w:rsidTr="00D97B7D">
        <w:tc>
          <w:tcPr>
            <w:tcW w:w="1535" w:type="dxa"/>
            <w:tcBorders>
              <w:top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en-US"/>
              </w:rPr>
              <w:t>C2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ASN  142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563FBB">
              <w:rPr>
                <w:rFonts w:asciiTheme="majorBidi" w:hAnsiTheme="majorBidi" w:cstheme="majorBidi"/>
                <w:lang w:val="en-US"/>
              </w:rPr>
              <w:t>H-donor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563FBB">
              <w:rPr>
                <w:rFonts w:asciiTheme="majorBidi" w:hAnsiTheme="majorBidi" w:cstheme="majorBidi"/>
                <w:lang w:val="en-US"/>
              </w:rPr>
              <w:t>3.</w:t>
            </w:r>
            <w:r>
              <w:rPr>
                <w:rFonts w:asciiTheme="majorBidi" w:hAnsiTheme="majorBidi" w:cstheme="majorBidi"/>
                <w:lang w:val="en-US"/>
              </w:rPr>
              <w:t>81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-0.7</w:t>
            </w:r>
          </w:p>
        </w:tc>
      </w:tr>
      <w:tr w:rsidR="00E77DD7" w:rsidTr="00D97B7D">
        <w:tc>
          <w:tcPr>
            <w:tcW w:w="1535" w:type="dxa"/>
            <w:tcBorders>
              <w:top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O13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563FBB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CYS  145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563FBB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B4339D">
              <w:rPr>
                <w:rFonts w:asciiTheme="majorBidi" w:hAnsiTheme="majorBidi" w:cstheme="majorBidi"/>
                <w:lang w:val="en-US"/>
              </w:rPr>
              <w:t>H-acceptor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563FBB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2.75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</w:tcBorders>
          </w:tcPr>
          <w:p w:rsidR="00E77DD7" w:rsidRPr="00563FBB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563FBB">
              <w:rPr>
                <w:rFonts w:asciiTheme="majorBidi" w:hAnsiTheme="majorBidi" w:cstheme="majorBidi"/>
                <w:lang w:val="en-US"/>
              </w:rPr>
              <w:t>-</w:t>
            </w:r>
            <w:r>
              <w:rPr>
                <w:rFonts w:asciiTheme="majorBidi" w:hAnsiTheme="majorBidi" w:cstheme="majorBidi"/>
                <w:lang w:val="en-US"/>
              </w:rPr>
              <w:t>1</w:t>
            </w:r>
            <w:r w:rsidRPr="00563FBB">
              <w:rPr>
                <w:rFonts w:asciiTheme="majorBidi" w:hAnsiTheme="majorBidi" w:cstheme="majorBidi"/>
                <w:lang w:val="en-US"/>
              </w:rPr>
              <w:t>.</w:t>
            </w:r>
            <w:r>
              <w:rPr>
                <w:rFonts w:asciiTheme="majorBidi" w:hAnsiTheme="majorBidi" w:cstheme="majorBidi"/>
                <w:lang w:val="en-US"/>
              </w:rPr>
              <w:t>3</w:t>
            </w:r>
          </w:p>
        </w:tc>
      </w:tr>
      <w:tr w:rsidR="00E77DD7" w:rsidRPr="00E83F72" w:rsidTr="00D97B7D">
        <w:tc>
          <w:tcPr>
            <w:tcW w:w="1535" w:type="dxa"/>
            <w:tcBorders>
              <w:top w:val="nil"/>
              <w:bottom w:val="nil"/>
              <w:right w:val="nil"/>
            </w:tcBorders>
          </w:tcPr>
          <w:p w:rsidR="00E77DD7" w:rsidRPr="000C55D3" w:rsidRDefault="00E77DD7" w:rsidP="00D97B7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52C1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7EJY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en-US"/>
              </w:rPr>
              <w:t>O5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E83F72">
              <w:rPr>
                <w:rFonts w:asciiTheme="majorBidi" w:hAnsiTheme="majorBidi" w:cstheme="majorBidi"/>
              </w:rPr>
              <w:t>TYR  140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6277D8" w:rsidRDefault="00E77DD7" w:rsidP="00D97B7D">
            <w:pPr>
              <w:jc w:val="center"/>
              <w:rPr>
                <w:rFonts w:asciiTheme="majorBidi" w:hAnsiTheme="majorBidi" w:cstheme="majorBidi"/>
              </w:rPr>
            </w:pPr>
            <w:r w:rsidRPr="00B4339D">
              <w:rPr>
                <w:rFonts w:asciiTheme="majorBidi" w:hAnsiTheme="majorBidi" w:cstheme="majorBidi"/>
                <w:lang w:val="en-US"/>
              </w:rPr>
              <w:t>H-acceptor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3</w:t>
            </w:r>
            <w:r w:rsidRPr="00B4339D">
              <w:rPr>
                <w:rFonts w:asciiTheme="majorBidi" w:hAnsiTheme="majorBidi" w:cstheme="majorBidi"/>
                <w:lang w:val="en-US"/>
              </w:rPr>
              <w:t xml:space="preserve">. </w:t>
            </w:r>
            <w:r>
              <w:rPr>
                <w:rFonts w:asciiTheme="majorBidi" w:hAnsiTheme="majorBidi" w:cstheme="majorBidi"/>
                <w:lang w:val="en-US"/>
              </w:rPr>
              <w:t>39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B4339D">
              <w:rPr>
                <w:rFonts w:asciiTheme="majorBidi" w:hAnsiTheme="majorBidi" w:cstheme="majorBidi"/>
                <w:lang w:val="en-US"/>
              </w:rPr>
              <w:t>-</w:t>
            </w:r>
            <w:r>
              <w:rPr>
                <w:rFonts w:asciiTheme="majorBidi" w:hAnsiTheme="majorBidi" w:cstheme="majorBidi"/>
                <w:lang w:val="en-US"/>
              </w:rPr>
              <w:t>0</w:t>
            </w:r>
            <w:r w:rsidRPr="00B4339D">
              <w:rPr>
                <w:rFonts w:asciiTheme="majorBidi" w:hAnsiTheme="majorBidi" w:cstheme="majorBidi"/>
                <w:lang w:val="en-US"/>
              </w:rPr>
              <w:t>.</w:t>
            </w:r>
            <w:r>
              <w:rPr>
                <w:rFonts w:asciiTheme="majorBidi" w:hAnsiTheme="majorBidi" w:cstheme="majorBidi"/>
                <w:lang w:val="en-US"/>
              </w:rPr>
              <w:t>8</w:t>
            </w:r>
          </w:p>
        </w:tc>
      </w:tr>
      <w:tr w:rsidR="00E77DD7" w:rsidRPr="00E83F72" w:rsidTr="00D97B7D">
        <w:tc>
          <w:tcPr>
            <w:tcW w:w="1535" w:type="dxa"/>
            <w:tcBorders>
              <w:top w:val="nil"/>
              <w:bottom w:val="nil"/>
              <w:right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O</w:t>
            </w:r>
            <w:r>
              <w:rPr>
                <w:rFonts w:asciiTheme="majorBidi" w:hAnsiTheme="majorBidi" w:cstheme="majorBidi"/>
                <w:lang w:val="en-US"/>
              </w:rPr>
              <w:t>13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LYS  125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H-acceptor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2.</w:t>
            </w:r>
            <w:r>
              <w:rPr>
                <w:rFonts w:asciiTheme="majorBidi" w:hAnsiTheme="majorBidi" w:cstheme="majorBidi"/>
                <w:lang w:val="en-US"/>
              </w:rPr>
              <w:t>87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-</w:t>
            </w:r>
            <w:r>
              <w:rPr>
                <w:rFonts w:asciiTheme="majorBidi" w:hAnsiTheme="majorBidi" w:cstheme="majorBidi"/>
                <w:lang w:val="en-US"/>
              </w:rPr>
              <w:t>1</w:t>
            </w:r>
            <w:r w:rsidRPr="00E83F72">
              <w:rPr>
                <w:rFonts w:asciiTheme="majorBidi" w:hAnsiTheme="majorBidi" w:cstheme="majorBidi"/>
                <w:lang w:val="en-US"/>
              </w:rPr>
              <w:t>.</w:t>
            </w:r>
            <w:r>
              <w:rPr>
                <w:rFonts w:asciiTheme="majorBidi" w:hAnsiTheme="majorBidi" w:cstheme="majorBidi"/>
                <w:lang w:val="en-US"/>
              </w:rPr>
              <w:t>5</w:t>
            </w:r>
          </w:p>
        </w:tc>
      </w:tr>
      <w:tr w:rsidR="00E77DD7" w:rsidRPr="00E83F72" w:rsidTr="00D97B7D">
        <w:tc>
          <w:tcPr>
            <w:tcW w:w="1535" w:type="dxa"/>
            <w:tcBorders>
              <w:top w:val="nil"/>
              <w:bottom w:val="single" w:sz="4" w:space="0" w:color="auto"/>
              <w:right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O</w:t>
            </w:r>
            <w:r>
              <w:rPr>
                <w:rFonts w:asciiTheme="majorBidi" w:hAnsiTheme="majorBidi" w:cstheme="majorBidi"/>
                <w:lang w:val="en-US"/>
              </w:rPr>
              <w:t>13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SER  126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H-acceptor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2.</w:t>
            </w:r>
            <w:r>
              <w:rPr>
                <w:rFonts w:asciiTheme="majorBidi" w:hAnsiTheme="majorBidi" w:cstheme="majorBidi"/>
                <w:lang w:val="en-US"/>
              </w:rPr>
              <w:t>74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</w:tcBorders>
          </w:tcPr>
          <w:p w:rsidR="00E77DD7" w:rsidRPr="00E83F72" w:rsidRDefault="00E77DD7" w:rsidP="00D97B7D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E83F72">
              <w:rPr>
                <w:rFonts w:asciiTheme="majorBidi" w:hAnsiTheme="majorBidi" w:cstheme="majorBidi"/>
                <w:lang w:val="en-US"/>
              </w:rPr>
              <w:t>-</w:t>
            </w:r>
            <w:r>
              <w:rPr>
                <w:rFonts w:asciiTheme="majorBidi" w:hAnsiTheme="majorBidi" w:cstheme="majorBidi"/>
                <w:lang w:val="en-US"/>
              </w:rPr>
              <w:t>3</w:t>
            </w:r>
            <w:r w:rsidRPr="00E83F72">
              <w:rPr>
                <w:rFonts w:asciiTheme="majorBidi" w:hAnsiTheme="majorBidi" w:cstheme="majorBidi"/>
                <w:lang w:val="en-US"/>
              </w:rPr>
              <w:t>.</w:t>
            </w:r>
            <w:r>
              <w:rPr>
                <w:rFonts w:asciiTheme="majorBidi" w:hAnsiTheme="majorBidi" w:cstheme="majorBidi"/>
                <w:lang w:val="en-US"/>
              </w:rPr>
              <w:t>5</w:t>
            </w:r>
          </w:p>
        </w:tc>
      </w:tr>
    </w:tbl>
    <w:p w:rsidR="00E77DD7" w:rsidRPr="00E83F72" w:rsidRDefault="00E77DD7" w:rsidP="00E77DD7">
      <w:pPr>
        <w:tabs>
          <w:tab w:val="left" w:pos="5572"/>
        </w:tabs>
        <w:jc w:val="center"/>
        <w:rPr>
          <w:rFonts w:asciiTheme="majorBidi" w:hAnsiTheme="majorBidi" w:cstheme="majorBidi"/>
          <w:b/>
          <w:bCs/>
          <w:lang w:val="en-US"/>
        </w:rPr>
      </w:pPr>
    </w:p>
    <w:p w:rsidR="00B42956" w:rsidRDefault="00B42956" w:rsidP="00B42956">
      <w:pPr>
        <w:tabs>
          <w:tab w:val="left" w:pos="1498"/>
        </w:tabs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4187190" cy="3130134"/>
            <wp:effectExtent l="19050" t="0" r="3810" b="0"/>
            <wp:docPr id="1" name="Image 1" descr="C:\Users\USER\Desktop\4-OPEAN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-OPEAN\Fig.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305" t="9191" r="11557" b="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13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56" w:rsidRPr="0031404D" w:rsidRDefault="00B42956" w:rsidP="00B42956">
      <w:pPr>
        <w:tabs>
          <w:tab w:val="left" w:pos="1498"/>
        </w:tabs>
        <w:jc w:val="center"/>
        <w:rPr>
          <w:lang w:val="en-GB"/>
        </w:rPr>
      </w:pPr>
      <w:r w:rsidRPr="0031404D">
        <w:rPr>
          <w:rFonts w:asciiTheme="majorBidi" w:hAnsiTheme="majorBidi" w:cstheme="majorBidi"/>
          <w:b/>
          <w:bCs/>
          <w:lang w:val="en-US"/>
        </w:rPr>
        <w:t>Fig. S1.</w:t>
      </w:r>
      <w:r w:rsidRPr="0031404D">
        <w:rPr>
          <w:rFonts w:asciiTheme="majorBidi" w:hAnsiTheme="majorBidi" w:cstheme="majorBidi"/>
          <w:lang w:val="en-US"/>
        </w:rPr>
        <w:t xml:space="preserve"> Proportion of atoms and connections overall that make up </w:t>
      </w:r>
      <w:r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4−OPEAN</w:t>
      </w:r>
      <w:r w:rsidRPr="0031404D">
        <w:rPr>
          <w:rFonts w:asciiTheme="majorBidi" w:hAnsiTheme="majorBidi" w:cstheme="majorBidi"/>
          <w:lang w:val="en-US"/>
        </w:rPr>
        <w:t>.</w:t>
      </w:r>
    </w:p>
    <w:p w:rsidR="00B42956" w:rsidRDefault="00B42956" w:rsidP="00E77DD7">
      <w:pPr>
        <w:tabs>
          <w:tab w:val="left" w:pos="1498"/>
        </w:tabs>
        <w:rPr>
          <w:lang w:val="en-GB"/>
        </w:rPr>
      </w:pPr>
      <w:r>
        <w:rPr>
          <w:noProof/>
          <w:lang w:eastAsia="fr-FR" w:bidi="ar-SA"/>
        </w:rPr>
        <w:drawing>
          <wp:inline distT="0" distB="0" distL="0" distR="0">
            <wp:extent cx="5308497" cy="3513926"/>
            <wp:effectExtent l="19050" t="0" r="6453" b="0"/>
            <wp:docPr id="2" name="Image 2" descr="C:\Users\USER\Desktop\4-OPEAN\Fig.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-OPEAN\Fig.S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53" cy="35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56" w:rsidRPr="0031404D" w:rsidRDefault="00B42956" w:rsidP="00B42956">
      <w:pPr>
        <w:tabs>
          <w:tab w:val="left" w:pos="1498"/>
        </w:tabs>
        <w:jc w:val="center"/>
        <w:rPr>
          <w:lang w:val="en-GB"/>
        </w:rPr>
      </w:pPr>
      <w:r w:rsidRPr="0031404D">
        <w:rPr>
          <w:rFonts w:asciiTheme="majorBidi" w:hAnsiTheme="majorBidi" w:cstheme="majorBidi"/>
          <w:b/>
          <w:bCs/>
          <w:lang w:val="en-US"/>
        </w:rPr>
        <w:t xml:space="preserve">Fig. S2. </w:t>
      </w:r>
      <w:r w:rsidRPr="0031404D">
        <w:rPr>
          <w:rFonts w:asciiTheme="majorBidi" w:hAnsiTheme="majorBidi" w:cstheme="majorBidi"/>
          <w:lang w:val="en-US"/>
        </w:rPr>
        <w:t xml:space="preserve">Mapped AIM graph by   </w:t>
      </w:r>
      <w:proofErr w:type="spellStart"/>
      <w:r w:rsidRPr="0031404D">
        <w:rPr>
          <w:rFonts w:asciiTheme="majorBidi" w:hAnsiTheme="majorBidi" w:cstheme="majorBidi"/>
          <w:lang w:val="en-US"/>
        </w:rPr>
        <w:t>Multiwfn</w:t>
      </w:r>
      <w:proofErr w:type="spellEnd"/>
      <w:r w:rsidRPr="0031404D">
        <w:rPr>
          <w:rFonts w:asciiTheme="majorBidi" w:hAnsiTheme="majorBidi" w:cstheme="majorBidi"/>
          <w:lang w:val="en-US"/>
        </w:rPr>
        <w:t xml:space="preserve"> software of </w:t>
      </w:r>
      <w:r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4−OPEAN</w:t>
      </w:r>
      <w:r w:rsidRPr="0031404D">
        <w:rPr>
          <w:rFonts w:asciiTheme="majorBidi" w:hAnsiTheme="majorBidi" w:cstheme="majorBidi"/>
          <w:lang w:val="en-US"/>
        </w:rPr>
        <w:t xml:space="preserve"> Compound.</w:t>
      </w:r>
    </w:p>
    <w:p w:rsidR="00B42956" w:rsidRDefault="00B42956" w:rsidP="00E77DD7">
      <w:pPr>
        <w:tabs>
          <w:tab w:val="left" w:pos="1498"/>
        </w:tabs>
        <w:rPr>
          <w:lang w:val="en-GB"/>
        </w:rPr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5760720" cy="3496950"/>
            <wp:effectExtent l="19050" t="0" r="0" b="0"/>
            <wp:docPr id="3" name="Image 3" descr="C:\Users\USER\Desktop\4-OPEAN\Fig.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-OPEAN\Fig.S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56" w:rsidRPr="0031404D" w:rsidRDefault="00B42956" w:rsidP="00E21D26">
      <w:pPr>
        <w:tabs>
          <w:tab w:val="left" w:pos="1498"/>
        </w:tabs>
        <w:jc w:val="center"/>
        <w:rPr>
          <w:lang w:val="en-GB"/>
        </w:rPr>
      </w:pPr>
      <w:r w:rsidRPr="0031404D">
        <w:rPr>
          <w:rFonts w:asciiTheme="majorBidi" w:hAnsiTheme="majorBidi" w:cstheme="majorBidi"/>
          <w:b/>
          <w:bCs/>
          <w:lang w:val="en-US"/>
        </w:rPr>
        <w:t xml:space="preserve">Fig. S3. </w:t>
      </w:r>
      <w:r w:rsidRPr="0031404D">
        <w:rPr>
          <w:rFonts w:asciiTheme="majorBidi" w:hAnsiTheme="majorBidi" w:cstheme="majorBidi"/>
          <w:lang w:val="en-US"/>
        </w:rPr>
        <w:t xml:space="preserve">Localized orbital locator (LOL) and electron localization function (ELF) maps for </w:t>
      </w:r>
      <w:r w:rsidR="00E21D26"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4−OPEAN</w:t>
      </w:r>
      <w:r w:rsidRPr="0031404D">
        <w:rPr>
          <w:rFonts w:asciiTheme="majorBidi" w:hAnsiTheme="majorBidi" w:cstheme="majorBidi"/>
          <w:lang w:val="en-US"/>
        </w:rPr>
        <w:t>.</w:t>
      </w:r>
    </w:p>
    <w:p w:rsidR="00B42956" w:rsidRDefault="00B42956" w:rsidP="00E77DD7">
      <w:pPr>
        <w:tabs>
          <w:tab w:val="left" w:pos="1498"/>
        </w:tabs>
        <w:rPr>
          <w:lang w:val="en-GB"/>
        </w:rPr>
      </w:pPr>
    </w:p>
    <w:p w:rsidR="00B42956" w:rsidRDefault="00B42956" w:rsidP="00E77DD7">
      <w:pPr>
        <w:tabs>
          <w:tab w:val="left" w:pos="1498"/>
        </w:tabs>
        <w:rPr>
          <w:lang w:val="en-GB"/>
        </w:rPr>
      </w:pPr>
      <w:r>
        <w:rPr>
          <w:noProof/>
          <w:lang w:eastAsia="fr-FR" w:bidi="ar-SA"/>
        </w:rPr>
        <w:drawing>
          <wp:inline distT="0" distB="0" distL="0" distR="0">
            <wp:extent cx="5760720" cy="3897042"/>
            <wp:effectExtent l="19050" t="0" r="0" b="0"/>
            <wp:docPr id="4" name="Image 4" descr="C:\Users\USER\Desktop\4-OPEAN\Fig.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-OPEAN\Fig.S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56" w:rsidRPr="0031404D" w:rsidRDefault="00B42956" w:rsidP="00B42956">
      <w:pPr>
        <w:jc w:val="center"/>
        <w:rPr>
          <w:rFonts w:asciiTheme="majorBidi" w:hAnsiTheme="majorBidi" w:cstheme="majorBidi"/>
          <w:lang w:val="en-US"/>
        </w:rPr>
      </w:pPr>
      <w:r w:rsidRPr="0031404D">
        <w:rPr>
          <w:rFonts w:asciiTheme="majorBidi" w:hAnsiTheme="majorBidi" w:cstheme="majorBidi"/>
          <w:b/>
          <w:bCs/>
          <w:lang w:val="en-US"/>
        </w:rPr>
        <w:t>Fig. S4.</w:t>
      </w:r>
      <w:r w:rsidRPr="0031404D">
        <w:rPr>
          <w:rFonts w:asciiTheme="majorBidi" w:hAnsiTheme="majorBidi" w:cstheme="majorBidi"/>
          <w:lang w:val="en-US"/>
        </w:rPr>
        <w:t xml:space="preserve"> 3D best docked poses and 2D interactions of </w:t>
      </w:r>
      <w:r w:rsidRPr="0031404D">
        <w:rPr>
          <w:rFonts w:asciiTheme="majorBidi" w:hAnsiTheme="majorBidi" w:cstheme="majorBidi"/>
          <w:color w:val="000000"/>
          <w:shd w:val="clear" w:color="auto" w:fill="FFFFFF"/>
          <w:lang w:val="en-US"/>
        </w:rPr>
        <w:t>4−OPEAN</w:t>
      </w:r>
      <w:r w:rsidRPr="0031404D">
        <w:rPr>
          <w:rFonts w:asciiTheme="majorBidi" w:hAnsiTheme="majorBidi" w:cstheme="majorBidi"/>
          <w:b/>
          <w:bCs/>
          <w:color w:val="000000"/>
          <w:shd w:val="clear" w:color="auto" w:fill="FFFFFF"/>
          <w:lang w:val="en-US"/>
        </w:rPr>
        <w:t xml:space="preserve"> </w:t>
      </w:r>
      <w:r w:rsidRPr="0031404D">
        <w:rPr>
          <w:rFonts w:asciiTheme="majorBidi" w:hAnsiTheme="majorBidi" w:cstheme="majorBidi"/>
          <w:lang w:val="en-US"/>
        </w:rPr>
        <w:t xml:space="preserve">compound with the 7EJY </w:t>
      </w:r>
      <w:r w:rsidRPr="0031404D">
        <w:rPr>
          <w:rFonts w:ascii="Times New Roman" w:hAnsi="Times New Roman" w:cs="Times New Roman"/>
          <w:color w:val="000000" w:themeColor="text1"/>
          <w:lang w:val="en-GB"/>
        </w:rPr>
        <w:t>protein.</w:t>
      </w:r>
    </w:p>
    <w:p w:rsidR="00B42956" w:rsidRPr="00B42956" w:rsidRDefault="00B42956" w:rsidP="00B42956">
      <w:pPr>
        <w:jc w:val="right"/>
        <w:rPr>
          <w:lang w:val="en-US"/>
        </w:rPr>
      </w:pPr>
    </w:p>
    <w:sectPr w:rsidR="00B42956" w:rsidRPr="00B42956" w:rsidSect="00AF44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77DD7"/>
    <w:rsid w:val="00000C98"/>
    <w:rsid w:val="00050ADA"/>
    <w:rsid w:val="001341C5"/>
    <w:rsid w:val="0031404D"/>
    <w:rsid w:val="00647AFD"/>
    <w:rsid w:val="00693F78"/>
    <w:rsid w:val="006B718B"/>
    <w:rsid w:val="0097503B"/>
    <w:rsid w:val="00AF44C1"/>
    <w:rsid w:val="00B42956"/>
    <w:rsid w:val="00CF2A60"/>
    <w:rsid w:val="00D124F9"/>
    <w:rsid w:val="00D8029D"/>
    <w:rsid w:val="00D97B7D"/>
    <w:rsid w:val="00E21D26"/>
    <w:rsid w:val="00E7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9A2E79-9809-449F-91B9-8CB0C38DC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4C1"/>
    <w:rPr>
      <w:lang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77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4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2956"/>
    <w:rPr>
      <w:rFonts w:ascii="Tahoma" w:hAnsi="Tahoma" w:cs="Tahoma"/>
      <w:sz w:val="16"/>
      <w:szCs w:val="16"/>
      <w:lang w:bidi="ar-TN"/>
    </w:rPr>
  </w:style>
  <w:style w:type="paragraph" w:customStyle="1" w:styleId="m-7376418162614061666ydp22d23d43default">
    <w:name w:val="m_-7376418162614061666ydp22d23d43default"/>
    <w:basedOn w:val="Normal"/>
    <w:rsid w:val="00D12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921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11</cp:revision>
  <dcterms:created xsi:type="dcterms:W3CDTF">2023-04-21T20:42:00Z</dcterms:created>
  <dcterms:modified xsi:type="dcterms:W3CDTF">2023-05-16T17:20:00Z</dcterms:modified>
</cp:coreProperties>
</file>