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17" w:rsidRDefault="00F60A34" w:rsidP="00F60A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A34">
        <w:rPr>
          <w:rFonts w:ascii="Times New Roman" w:hAnsi="Times New Roman" w:cs="Times New Roman"/>
          <w:b/>
          <w:sz w:val="24"/>
          <w:szCs w:val="24"/>
        </w:rPr>
        <w:t>SUPPLEMENTARY MATERIAL</w:t>
      </w:r>
      <w:r w:rsidR="00915939">
        <w:rPr>
          <w:rFonts w:ascii="Times New Roman" w:hAnsi="Times New Roman" w:cs="Times New Roman"/>
          <w:b/>
          <w:sz w:val="24"/>
          <w:szCs w:val="24"/>
        </w:rPr>
        <w:t>S</w:t>
      </w:r>
    </w:p>
    <w:p w:rsidR="00F60A34" w:rsidRPr="00F60A34" w:rsidRDefault="00F60A34" w:rsidP="00F60A3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A34">
        <w:rPr>
          <w:rFonts w:ascii="Times New Roman" w:hAnsi="Times New Roman" w:cs="Times New Roman"/>
          <w:b/>
          <w:bCs/>
          <w:sz w:val="24"/>
          <w:szCs w:val="24"/>
        </w:rPr>
        <w:t>Table S1: Composition of different herbal tea formulations</w:t>
      </w:r>
    </w:p>
    <w:p w:rsidR="00F60A34" w:rsidRDefault="00F60A34" w:rsidP="00F60A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1525"/>
        <w:gridCol w:w="1884"/>
        <w:gridCol w:w="1815"/>
      </w:tblGrid>
      <w:tr w:rsidR="00F60A34" w:rsidRPr="00DA1B5D" w:rsidTr="008A53FB">
        <w:trPr>
          <w:trHeight w:val="485"/>
          <w:jc w:val="center"/>
        </w:trPr>
        <w:tc>
          <w:tcPr>
            <w:tcW w:w="3219" w:type="dxa"/>
          </w:tcPr>
          <w:p w:rsidR="00F60A34" w:rsidRPr="00DA1B5D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Constituents</w:t>
            </w:r>
          </w:p>
        </w:tc>
        <w:tc>
          <w:tcPr>
            <w:tcW w:w="1525" w:type="dxa"/>
          </w:tcPr>
          <w:p w:rsidR="00F60A34" w:rsidRPr="00DA1B5D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Formulation 1</w:t>
            </w:r>
          </w:p>
        </w:tc>
        <w:tc>
          <w:tcPr>
            <w:tcW w:w="1884" w:type="dxa"/>
          </w:tcPr>
          <w:p w:rsidR="00F60A34" w:rsidRPr="00DA1B5D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Formulation 2</w:t>
            </w:r>
          </w:p>
        </w:tc>
        <w:tc>
          <w:tcPr>
            <w:tcW w:w="1815" w:type="dxa"/>
          </w:tcPr>
          <w:p w:rsidR="00F60A34" w:rsidRPr="00DA1B5D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Formulation 3</w:t>
            </w:r>
          </w:p>
        </w:tc>
      </w:tr>
      <w:tr w:rsidR="00F60A34" w:rsidRPr="00DA1B5D" w:rsidTr="008A53FB">
        <w:trPr>
          <w:trHeight w:val="431"/>
          <w:jc w:val="center"/>
        </w:trPr>
        <w:tc>
          <w:tcPr>
            <w:tcW w:w="3219" w:type="dxa"/>
          </w:tcPr>
          <w:p w:rsidR="00F60A34" w:rsidRPr="00DA1B5D" w:rsidRDefault="00F60A34" w:rsidP="008A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B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Cymbopogon</w:t>
            </w:r>
            <w:proofErr w:type="spellEnd"/>
            <w:r w:rsidRPr="00DA1B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A1B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citratus</w:t>
            </w:r>
            <w:proofErr w:type="spellEnd"/>
            <w:r w:rsidRPr="00DA1B5D">
              <w:rPr>
                <w:rFonts w:ascii="Times New Roman" w:hAnsi="Times New Roman" w:cs="Times New Roman"/>
                <w:sz w:val="24"/>
                <w:szCs w:val="24"/>
              </w:rPr>
              <w:t xml:space="preserve"> leaves</w:t>
            </w:r>
          </w:p>
        </w:tc>
        <w:tc>
          <w:tcPr>
            <w:tcW w:w="1525" w:type="dxa"/>
          </w:tcPr>
          <w:p w:rsidR="00F60A34" w:rsidRPr="00DA1B5D" w:rsidRDefault="00F60A34" w:rsidP="008A5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5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884" w:type="dxa"/>
          </w:tcPr>
          <w:p w:rsidR="00F60A34" w:rsidRPr="00DA1B5D" w:rsidRDefault="00F60A34" w:rsidP="008A5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5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15" w:type="dxa"/>
          </w:tcPr>
          <w:p w:rsidR="00F60A34" w:rsidRPr="00DA1B5D" w:rsidRDefault="00F60A34" w:rsidP="008A5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5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F60A34" w:rsidRPr="00DA1B5D" w:rsidTr="008A53FB">
        <w:trPr>
          <w:trHeight w:val="342"/>
          <w:jc w:val="center"/>
        </w:trPr>
        <w:tc>
          <w:tcPr>
            <w:tcW w:w="3219" w:type="dxa"/>
          </w:tcPr>
          <w:p w:rsidR="00F60A34" w:rsidRPr="00DA1B5D" w:rsidRDefault="00F60A34" w:rsidP="008A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B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Foeniculum</w:t>
            </w:r>
            <w:proofErr w:type="spellEnd"/>
            <w:r w:rsidRPr="00DA1B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A1B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vulgare</w:t>
            </w:r>
            <w:proofErr w:type="spellEnd"/>
            <w:r w:rsidRPr="00DA1B5D">
              <w:rPr>
                <w:rFonts w:ascii="Times New Roman" w:hAnsi="Times New Roman" w:cs="Times New Roman"/>
                <w:sz w:val="24"/>
                <w:szCs w:val="24"/>
              </w:rPr>
              <w:t xml:space="preserve"> seeds</w:t>
            </w:r>
          </w:p>
        </w:tc>
        <w:tc>
          <w:tcPr>
            <w:tcW w:w="1525" w:type="dxa"/>
          </w:tcPr>
          <w:p w:rsidR="00F60A34" w:rsidRPr="00DA1B5D" w:rsidRDefault="00F60A34" w:rsidP="008A5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5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884" w:type="dxa"/>
          </w:tcPr>
          <w:p w:rsidR="00F60A34" w:rsidRPr="00DA1B5D" w:rsidRDefault="00F60A34" w:rsidP="008A5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5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815" w:type="dxa"/>
          </w:tcPr>
          <w:p w:rsidR="00F60A34" w:rsidRPr="00DA1B5D" w:rsidRDefault="00F60A34" w:rsidP="008A5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5D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F60A34" w:rsidRPr="00DA1B5D" w:rsidTr="008A53FB">
        <w:trPr>
          <w:trHeight w:val="323"/>
          <w:jc w:val="center"/>
        </w:trPr>
        <w:tc>
          <w:tcPr>
            <w:tcW w:w="3219" w:type="dxa"/>
          </w:tcPr>
          <w:p w:rsidR="00F60A34" w:rsidRPr="00DA1B5D" w:rsidRDefault="00F60A34" w:rsidP="008A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B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Murraya</w:t>
            </w:r>
            <w:proofErr w:type="spellEnd"/>
            <w:r w:rsidRPr="00DA1B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A1B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koenigii</w:t>
            </w:r>
            <w:proofErr w:type="spellEnd"/>
            <w:r w:rsidRPr="00DA1B5D">
              <w:rPr>
                <w:rFonts w:ascii="Times New Roman" w:hAnsi="Times New Roman" w:cs="Times New Roman"/>
                <w:sz w:val="24"/>
                <w:szCs w:val="24"/>
              </w:rPr>
              <w:t xml:space="preserve"> leaves</w:t>
            </w:r>
          </w:p>
        </w:tc>
        <w:tc>
          <w:tcPr>
            <w:tcW w:w="1525" w:type="dxa"/>
          </w:tcPr>
          <w:p w:rsidR="00F60A34" w:rsidRPr="00DA1B5D" w:rsidRDefault="00F60A34" w:rsidP="008A5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5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84" w:type="dxa"/>
          </w:tcPr>
          <w:p w:rsidR="00F60A34" w:rsidRPr="00DA1B5D" w:rsidRDefault="00F60A34" w:rsidP="008A5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5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815" w:type="dxa"/>
          </w:tcPr>
          <w:p w:rsidR="00F60A34" w:rsidRPr="00DA1B5D" w:rsidRDefault="00F60A34" w:rsidP="008A5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5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F60A34" w:rsidRDefault="00F60A34" w:rsidP="00F60A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A34" w:rsidRPr="00F60A34" w:rsidRDefault="00F60A34" w:rsidP="00F60A3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A34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881DA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60A34">
        <w:rPr>
          <w:rFonts w:ascii="Times New Roman" w:hAnsi="Times New Roman" w:cs="Times New Roman"/>
          <w:b/>
          <w:bCs/>
          <w:sz w:val="24"/>
          <w:szCs w:val="24"/>
        </w:rPr>
        <w:t xml:space="preserve"> 2: Qualitative phytochemical analysis of aqueous extracts of samples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1616"/>
        <w:gridCol w:w="1523"/>
        <w:gridCol w:w="1430"/>
        <w:gridCol w:w="1287"/>
      </w:tblGrid>
      <w:tr w:rsidR="00F60A34" w:rsidRPr="00B32E18" w:rsidTr="008A53FB">
        <w:trPr>
          <w:trHeight w:val="413"/>
        </w:trPr>
        <w:tc>
          <w:tcPr>
            <w:tcW w:w="3160" w:type="dxa"/>
            <w:tcBorders>
              <w:top w:val="single" w:sz="4" w:space="0" w:color="auto"/>
              <w:bottom w:val="single" w:sz="4" w:space="0" w:color="auto"/>
            </w:tcBorders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0A34" w:rsidRPr="0008402B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Phytochemical Tests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F60A34" w:rsidRPr="0008402B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0A34" w:rsidRPr="0008402B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Herbal tea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F60A34" w:rsidRPr="0008402B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40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Cymbopogon</w:t>
            </w:r>
            <w:proofErr w:type="spellEnd"/>
            <w:r w:rsidRPr="000840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40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citratus</w:t>
            </w:r>
            <w:proofErr w:type="spellEnd"/>
            <w:r w:rsidRPr="00084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leaves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F60A34" w:rsidRPr="0008402B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40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Foeniculum</w:t>
            </w:r>
            <w:proofErr w:type="spellEnd"/>
            <w:r w:rsidRPr="000840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40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vulgare</w:t>
            </w:r>
            <w:proofErr w:type="spellEnd"/>
            <w:r w:rsidRPr="00084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seeds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F60A34" w:rsidRPr="0008402B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40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Murraya</w:t>
            </w:r>
            <w:proofErr w:type="spellEnd"/>
            <w:r w:rsidRPr="000840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40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koenigii</w:t>
            </w:r>
            <w:proofErr w:type="spellEnd"/>
            <w:r w:rsidRPr="00084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leaves</w:t>
            </w:r>
          </w:p>
        </w:tc>
      </w:tr>
      <w:tr w:rsidR="00F60A34" w:rsidRPr="00B32E18" w:rsidTr="008A53FB">
        <w:trPr>
          <w:trHeight w:val="413"/>
        </w:trPr>
        <w:tc>
          <w:tcPr>
            <w:tcW w:w="3160" w:type="dxa"/>
            <w:tcBorders>
              <w:top w:val="single" w:sz="4" w:space="0" w:color="auto"/>
            </w:tcBorders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E18">
              <w:rPr>
                <w:rFonts w:ascii="Times New Roman" w:hAnsi="Times New Roman" w:cs="Times New Roman"/>
                <w:sz w:val="24"/>
                <w:szCs w:val="24"/>
              </w:rPr>
              <w:t>Phylobatannins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A34" w:rsidRPr="00B32E18" w:rsidTr="008A53FB">
        <w:trPr>
          <w:trHeight w:val="420"/>
        </w:trPr>
        <w:tc>
          <w:tcPr>
            <w:tcW w:w="3160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18">
              <w:rPr>
                <w:rFonts w:asciiTheme="majorBidi" w:eastAsia="Times New Roman" w:hAnsiTheme="majorBidi" w:cstheme="majorBidi"/>
                <w:sz w:val="24"/>
                <w:szCs w:val="24"/>
              </w:rPr>
              <w:t>Tannins</w:t>
            </w:r>
          </w:p>
        </w:tc>
        <w:tc>
          <w:tcPr>
            <w:tcW w:w="1616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3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30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7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0A34" w:rsidRPr="00B32E18" w:rsidTr="008A53FB">
        <w:trPr>
          <w:trHeight w:val="411"/>
        </w:trPr>
        <w:tc>
          <w:tcPr>
            <w:tcW w:w="3160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E18">
              <w:rPr>
                <w:rFonts w:ascii="Times New Roman" w:hAnsi="Times New Roman" w:cs="Times New Roman"/>
                <w:sz w:val="24"/>
                <w:szCs w:val="24"/>
              </w:rPr>
              <w:t>Anthraquinones</w:t>
            </w:r>
            <w:proofErr w:type="spellEnd"/>
          </w:p>
        </w:tc>
        <w:tc>
          <w:tcPr>
            <w:tcW w:w="1616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A34" w:rsidRPr="00B32E18" w:rsidTr="008A53FB">
        <w:trPr>
          <w:trHeight w:val="417"/>
        </w:trPr>
        <w:tc>
          <w:tcPr>
            <w:tcW w:w="3160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18">
              <w:rPr>
                <w:rFonts w:ascii="Times New Roman" w:hAnsi="Times New Roman" w:cs="Times New Roman"/>
                <w:sz w:val="24"/>
                <w:szCs w:val="24"/>
              </w:rPr>
              <w:t>Carotenoids</w:t>
            </w:r>
          </w:p>
        </w:tc>
        <w:tc>
          <w:tcPr>
            <w:tcW w:w="1616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A34" w:rsidRPr="00B32E18" w:rsidTr="008A53FB">
        <w:trPr>
          <w:trHeight w:val="408"/>
        </w:trPr>
        <w:tc>
          <w:tcPr>
            <w:tcW w:w="3160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E18">
              <w:rPr>
                <w:rFonts w:ascii="Times New Roman" w:hAnsi="Times New Roman" w:cs="Times New Roman"/>
                <w:sz w:val="24"/>
                <w:szCs w:val="24"/>
              </w:rPr>
              <w:t>Terpenoids</w:t>
            </w:r>
            <w:proofErr w:type="spellEnd"/>
          </w:p>
        </w:tc>
        <w:tc>
          <w:tcPr>
            <w:tcW w:w="1616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3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0A34" w:rsidRPr="00B32E18" w:rsidTr="008A53FB">
        <w:trPr>
          <w:trHeight w:val="429"/>
        </w:trPr>
        <w:tc>
          <w:tcPr>
            <w:tcW w:w="3160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18">
              <w:rPr>
                <w:rFonts w:ascii="Times New Roman" w:hAnsi="Times New Roman" w:cs="Times New Roman"/>
                <w:sz w:val="24"/>
                <w:szCs w:val="24"/>
              </w:rPr>
              <w:t xml:space="preserve">Flavonoids </w:t>
            </w:r>
          </w:p>
        </w:tc>
        <w:tc>
          <w:tcPr>
            <w:tcW w:w="1616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3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30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7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0A34" w:rsidRPr="00B32E18" w:rsidTr="008A53FB">
        <w:trPr>
          <w:trHeight w:val="407"/>
        </w:trPr>
        <w:tc>
          <w:tcPr>
            <w:tcW w:w="3160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E18">
              <w:rPr>
                <w:rFonts w:ascii="Times New Roman" w:hAnsi="Times New Roman" w:cs="Times New Roman"/>
                <w:sz w:val="24"/>
                <w:szCs w:val="24"/>
              </w:rPr>
              <w:t>Saponins</w:t>
            </w:r>
            <w:proofErr w:type="spellEnd"/>
            <w:r w:rsidRPr="00B32E18">
              <w:rPr>
                <w:rFonts w:ascii="Times New Roman" w:hAnsi="Times New Roman" w:cs="Times New Roman"/>
                <w:sz w:val="24"/>
                <w:szCs w:val="24"/>
              </w:rPr>
              <w:t xml:space="preserve"> (Foam Test)</w:t>
            </w:r>
          </w:p>
        </w:tc>
        <w:tc>
          <w:tcPr>
            <w:tcW w:w="1616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3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30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7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0A34" w:rsidRPr="00B32E18" w:rsidTr="008A53FB">
        <w:trPr>
          <w:trHeight w:val="413"/>
        </w:trPr>
        <w:tc>
          <w:tcPr>
            <w:tcW w:w="3160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18">
              <w:rPr>
                <w:rFonts w:ascii="Times New Roman" w:hAnsi="Times New Roman" w:cs="Times New Roman"/>
                <w:sz w:val="24"/>
                <w:szCs w:val="24"/>
              </w:rPr>
              <w:t>Steroids</w:t>
            </w:r>
          </w:p>
        </w:tc>
        <w:tc>
          <w:tcPr>
            <w:tcW w:w="1616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A34" w:rsidRPr="00B32E18" w:rsidTr="008A53FB">
        <w:trPr>
          <w:trHeight w:val="418"/>
        </w:trPr>
        <w:tc>
          <w:tcPr>
            <w:tcW w:w="3160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18">
              <w:rPr>
                <w:rFonts w:ascii="Times New Roman" w:hAnsi="Times New Roman" w:cs="Times New Roman"/>
                <w:sz w:val="24"/>
                <w:szCs w:val="24"/>
              </w:rPr>
              <w:t>Proteins (</w:t>
            </w:r>
            <w:proofErr w:type="spellStart"/>
            <w:r w:rsidRPr="00B32E18">
              <w:rPr>
                <w:rFonts w:ascii="Times New Roman" w:hAnsi="Times New Roman" w:cs="Times New Roman"/>
                <w:sz w:val="24"/>
                <w:szCs w:val="24"/>
              </w:rPr>
              <w:t>Ninhydrin</w:t>
            </w:r>
            <w:proofErr w:type="spellEnd"/>
            <w:r w:rsidRPr="00B32E18">
              <w:rPr>
                <w:rFonts w:ascii="Times New Roman" w:hAnsi="Times New Roman" w:cs="Times New Roman"/>
                <w:sz w:val="24"/>
                <w:szCs w:val="24"/>
              </w:rPr>
              <w:t xml:space="preserve"> test)</w:t>
            </w:r>
          </w:p>
        </w:tc>
        <w:tc>
          <w:tcPr>
            <w:tcW w:w="1616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7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0A34" w:rsidRPr="00B32E18" w:rsidTr="008A53FB">
        <w:tc>
          <w:tcPr>
            <w:tcW w:w="3160" w:type="dxa"/>
          </w:tcPr>
          <w:p w:rsidR="00F60A34" w:rsidRPr="00C61FFB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Carbohydrates </w:t>
            </w:r>
          </w:p>
        </w:tc>
        <w:tc>
          <w:tcPr>
            <w:tcW w:w="1616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3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0A34" w:rsidRPr="00B32E18" w:rsidTr="008A53FB">
        <w:trPr>
          <w:trHeight w:val="414"/>
        </w:trPr>
        <w:tc>
          <w:tcPr>
            <w:tcW w:w="3160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18">
              <w:rPr>
                <w:rFonts w:ascii="Times New Roman" w:hAnsi="Times New Roman" w:cs="Times New Roman"/>
                <w:sz w:val="24"/>
                <w:szCs w:val="24"/>
              </w:rPr>
              <w:t>Quinones</w:t>
            </w:r>
          </w:p>
        </w:tc>
        <w:tc>
          <w:tcPr>
            <w:tcW w:w="1616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3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30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7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0A34" w:rsidRPr="00B32E18" w:rsidTr="008A53FB">
        <w:trPr>
          <w:trHeight w:val="406"/>
        </w:trPr>
        <w:tc>
          <w:tcPr>
            <w:tcW w:w="3160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E18">
              <w:rPr>
                <w:rFonts w:ascii="Times New Roman" w:hAnsi="Times New Roman" w:cs="Times New Roman"/>
                <w:sz w:val="24"/>
                <w:szCs w:val="24"/>
              </w:rPr>
              <w:t>Coumarins</w:t>
            </w:r>
            <w:proofErr w:type="spellEnd"/>
          </w:p>
        </w:tc>
        <w:tc>
          <w:tcPr>
            <w:tcW w:w="1616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3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30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7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0A34" w:rsidRPr="00B32E18" w:rsidTr="008A53FB">
        <w:trPr>
          <w:trHeight w:val="413"/>
        </w:trPr>
        <w:tc>
          <w:tcPr>
            <w:tcW w:w="3160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18">
              <w:rPr>
                <w:rFonts w:ascii="Times New Roman" w:hAnsi="Times New Roman" w:cs="Times New Roman"/>
                <w:sz w:val="24"/>
                <w:szCs w:val="24"/>
              </w:rPr>
              <w:t>Alkaloids (Hager’s test)</w:t>
            </w:r>
          </w:p>
        </w:tc>
        <w:tc>
          <w:tcPr>
            <w:tcW w:w="1616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3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30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7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0A34" w:rsidRPr="00B32E18" w:rsidTr="008A53FB">
        <w:tc>
          <w:tcPr>
            <w:tcW w:w="3160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Glycosides</w:t>
            </w:r>
            <w:r w:rsidRPr="00B32E18">
              <w:rPr>
                <w:rFonts w:ascii="Times New Roman" w:hAnsi="Times New Roman" w:cs="Times New Roman"/>
                <w:sz w:val="24"/>
                <w:szCs w:val="24"/>
              </w:rPr>
              <w:t xml:space="preserve"> (Keller </w:t>
            </w:r>
            <w:proofErr w:type="spellStart"/>
            <w:r w:rsidRPr="00B32E18">
              <w:rPr>
                <w:rFonts w:ascii="Times New Roman" w:hAnsi="Times New Roman" w:cs="Times New Roman"/>
                <w:sz w:val="24"/>
                <w:szCs w:val="24"/>
              </w:rPr>
              <w:t>Kilianin</w:t>
            </w:r>
            <w:proofErr w:type="spellEnd"/>
            <w:r w:rsidRPr="00B32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  <w:r w:rsidRPr="00B32E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3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30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7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0A34" w:rsidRPr="00B32E18" w:rsidTr="008A53FB">
        <w:trPr>
          <w:trHeight w:val="409"/>
        </w:trPr>
        <w:tc>
          <w:tcPr>
            <w:tcW w:w="3160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E18">
              <w:rPr>
                <w:rFonts w:ascii="Times New Roman" w:hAnsi="Times New Roman" w:cs="Times New Roman"/>
                <w:sz w:val="24"/>
                <w:szCs w:val="24"/>
              </w:rPr>
              <w:t>Phytosterol</w:t>
            </w:r>
            <w:proofErr w:type="spellEnd"/>
          </w:p>
        </w:tc>
        <w:tc>
          <w:tcPr>
            <w:tcW w:w="1616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A34" w:rsidRPr="00B32E18" w:rsidTr="008A53FB">
        <w:trPr>
          <w:trHeight w:val="429"/>
        </w:trPr>
        <w:tc>
          <w:tcPr>
            <w:tcW w:w="3160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18">
              <w:rPr>
                <w:rFonts w:ascii="Times New Roman" w:hAnsi="Times New Roman" w:cs="Times New Roman"/>
                <w:sz w:val="24"/>
                <w:szCs w:val="24"/>
              </w:rPr>
              <w:t>Phenolic compound</w:t>
            </w:r>
          </w:p>
        </w:tc>
        <w:tc>
          <w:tcPr>
            <w:tcW w:w="1616" w:type="dxa"/>
          </w:tcPr>
          <w:p w:rsidR="00F60A34" w:rsidRPr="00B32E18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3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30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7" w:type="dxa"/>
          </w:tcPr>
          <w:p w:rsidR="00F60A34" w:rsidRDefault="00F60A34" w:rsidP="008A53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F60A34" w:rsidRDefault="00F60A34" w:rsidP="00F60A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A5" w:rsidRDefault="007F1FA5" w:rsidP="00F60A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A5" w:rsidRDefault="007F1FA5" w:rsidP="00F60A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EF9" w:rsidRPr="001C6EF9" w:rsidRDefault="007F1FA5" w:rsidP="001C6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C6EF9">
        <w:rPr>
          <w:rFonts w:ascii="Times New Roman" w:hAnsi="Times New Roman" w:cs="Times New Roman"/>
          <w:b/>
          <w:sz w:val="24"/>
          <w:szCs w:val="24"/>
        </w:rPr>
        <w:t>Table S3</w:t>
      </w:r>
      <w:r w:rsidR="001C6EF9" w:rsidRPr="001C6EF9">
        <w:rPr>
          <w:rFonts w:ascii="Times New Roman" w:hAnsi="Times New Roman" w:cs="Times New Roman"/>
          <w:b/>
          <w:sz w:val="24"/>
          <w:szCs w:val="24"/>
        </w:rPr>
        <w:t>:</w:t>
      </w:r>
      <w:r w:rsidR="001C6EF9" w:rsidRPr="001C6E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EF9" w:rsidRPr="001C6EF9">
        <w:rPr>
          <w:rFonts w:ascii="Times New Roman" w:hAnsi="Times New Roman" w:cs="Times New Roman"/>
          <w:b/>
          <w:bCs/>
          <w:sz w:val="24"/>
          <w:szCs w:val="24"/>
        </w:rPr>
        <w:t>Binding of the ligands (</w:t>
      </w:r>
      <w:proofErr w:type="spellStart"/>
      <w:r w:rsidR="001C6EF9" w:rsidRPr="001C6EF9">
        <w:rPr>
          <w:rFonts w:ascii="Times New Roman" w:hAnsi="Times New Roman" w:cs="Times New Roman"/>
          <w:b/>
          <w:bCs/>
          <w:sz w:val="24"/>
          <w:szCs w:val="24"/>
        </w:rPr>
        <w:t>rutin</w:t>
      </w:r>
      <w:proofErr w:type="spellEnd"/>
      <w:r w:rsidR="001C6EF9" w:rsidRPr="001C6EF9">
        <w:rPr>
          <w:rFonts w:ascii="Times New Roman" w:hAnsi="Times New Roman" w:cs="Times New Roman"/>
          <w:b/>
          <w:bCs/>
          <w:sz w:val="24"/>
          <w:szCs w:val="24"/>
        </w:rPr>
        <w:t xml:space="preserve">, citronellal and </w:t>
      </w:r>
      <w:proofErr w:type="spellStart"/>
      <w:r w:rsidR="001C6EF9" w:rsidRPr="001C6EF9">
        <w:rPr>
          <w:rFonts w:ascii="Times New Roman" w:hAnsi="Times New Roman" w:cs="Times New Roman"/>
          <w:b/>
          <w:bCs/>
          <w:sz w:val="24"/>
          <w:szCs w:val="24"/>
        </w:rPr>
        <w:t>vanillic</w:t>
      </w:r>
      <w:proofErr w:type="spellEnd"/>
      <w:r w:rsidR="001C6EF9" w:rsidRPr="001C6EF9">
        <w:rPr>
          <w:rFonts w:ascii="Times New Roman" w:hAnsi="Times New Roman" w:cs="Times New Roman"/>
          <w:b/>
          <w:bCs/>
          <w:sz w:val="24"/>
          <w:szCs w:val="24"/>
        </w:rPr>
        <w:t xml:space="preserve"> acid) to FTO protein</w:t>
      </w:r>
    </w:p>
    <w:bookmarkEnd w:id="0"/>
    <w:p w:rsidR="007F1FA5" w:rsidRDefault="007F1FA5" w:rsidP="00F60A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-162" w:type="dxa"/>
        <w:tblLook w:val="04A0" w:firstRow="1" w:lastRow="0" w:firstColumn="1" w:lastColumn="0" w:noHBand="0" w:noVBand="1"/>
      </w:tblPr>
      <w:tblGrid>
        <w:gridCol w:w="22"/>
        <w:gridCol w:w="1739"/>
        <w:gridCol w:w="47"/>
        <w:gridCol w:w="1710"/>
        <w:gridCol w:w="1890"/>
        <w:gridCol w:w="16"/>
        <w:gridCol w:w="2338"/>
        <w:gridCol w:w="31"/>
        <w:gridCol w:w="1747"/>
        <w:gridCol w:w="15"/>
      </w:tblGrid>
      <w:tr w:rsidR="007F1FA5" w:rsidRPr="00192D1E" w:rsidTr="007F1FA5">
        <w:trPr>
          <w:gridAfter w:val="1"/>
          <w:wAfter w:w="15" w:type="dxa"/>
          <w:jc w:val="center"/>
        </w:trPr>
        <w:tc>
          <w:tcPr>
            <w:tcW w:w="18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FA5" w:rsidRPr="00192D1E" w:rsidRDefault="007F1FA5" w:rsidP="009228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FA5" w:rsidRDefault="007F1FA5" w:rsidP="009228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1FA5" w:rsidRPr="00192D1E" w:rsidRDefault="007F1FA5" w:rsidP="009228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Amino acids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FA5" w:rsidRDefault="007F1FA5" w:rsidP="009228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1FA5" w:rsidRPr="00192D1E" w:rsidRDefault="007F1FA5" w:rsidP="009228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Ligand-AA binding sites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FA5" w:rsidRDefault="007F1FA5" w:rsidP="009228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1FA5" w:rsidRPr="00192D1E" w:rsidRDefault="007F1FA5" w:rsidP="009228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Bonding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FA5" w:rsidRDefault="007F1FA5" w:rsidP="009228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1FA5" w:rsidRPr="00192D1E" w:rsidRDefault="007F1FA5" w:rsidP="009228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Length (</w:t>
            </w:r>
            <w:r w:rsidRPr="003B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Å</w:t>
            </w:r>
            <w:r w:rsidRPr="00192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F1FA5" w:rsidRPr="00192D1E" w:rsidTr="007F1FA5">
        <w:trPr>
          <w:gridAfter w:val="1"/>
          <w:wAfter w:w="15" w:type="dxa"/>
          <w:jc w:val="center"/>
        </w:trPr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FA5" w:rsidRDefault="007F1FA5" w:rsidP="009228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FA5" w:rsidRDefault="007F1FA5" w:rsidP="009228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FA5" w:rsidRDefault="007F1FA5" w:rsidP="009228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FA5" w:rsidRPr="00192D1E" w:rsidRDefault="007F1FA5" w:rsidP="009228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Interaction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rutin</w:t>
            </w:r>
            <w:proofErr w:type="spellEnd"/>
            <w:r w:rsidRPr="003B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with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FTO </w:t>
            </w:r>
            <w:r w:rsidRPr="003B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Glu</w:t>
            </w:r>
            <w:proofErr w:type="spellEnd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 xml:space="preserve"> 368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Lys 365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Arg</w:t>
            </w:r>
            <w:proofErr w:type="spellEnd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 xml:space="preserve"> 380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Asn</w:t>
            </w:r>
            <w:proofErr w:type="spellEnd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 xml:space="preserve"> 372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His 371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Trp</w:t>
            </w:r>
            <w:proofErr w:type="spellEnd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 xml:space="preserve"> 407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Glu</w:t>
            </w:r>
            <w:proofErr w:type="spellEnd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 xml:space="preserve"> 375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Phe</w:t>
            </w:r>
            <w:proofErr w:type="spellEnd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 xml:space="preserve"> 376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O9-OE1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10-O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O11-NH1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O2-ND2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Hydrogen bonding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Hydrogen bonding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Hydrogen bonding</w:t>
            </w:r>
          </w:p>
          <w:p w:rsidR="007F1FA5" w:rsidRPr="00681222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Hydrogen</w:t>
            </w:r>
            <w:proofErr w:type="spellEnd"/>
            <w:r w:rsidRPr="00681222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681222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bonding</w:t>
            </w:r>
            <w:proofErr w:type="spellEnd"/>
          </w:p>
          <w:p w:rsidR="007F1FA5" w:rsidRPr="00B81E81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Hydrophobic</w:t>
            </w:r>
            <w:proofErr w:type="spellEnd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contact</w:t>
            </w:r>
          </w:p>
          <w:p w:rsidR="007F1FA5" w:rsidRPr="00B81E81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Hydrophobic</w:t>
            </w:r>
            <w:proofErr w:type="spellEnd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contact</w:t>
            </w:r>
          </w:p>
          <w:p w:rsidR="007F1FA5" w:rsidRPr="00B81E81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Hydrophobic</w:t>
            </w:r>
            <w:proofErr w:type="spellEnd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contact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Hydrophobic contact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</w:tr>
      <w:tr w:rsidR="007F1FA5" w:rsidRPr="00192D1E" w:rsidTr="007F1FA5">
        <w:trPr>
          <w:gridBefore w:val="1"/>
          <w:wBefore w:w="22" w:type="dxa"/>
          <w:jc w:val="center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F1FA5" w:rsidRDefault="007F1FA5" w:rsidP="007F1F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Interaction of citronellal with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FTO </w:t>
            </w:r>
            <w:r w:rsidRPr="003B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protein</w:t>
            </w:r>
          </w:p>
          <w:p w:rsidR="007F1FA5" w:rsidRDefault="007F1FA5" w:rsidP="007F1F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FA5" w:rsidRDefault="007F1FA5" w:rsidP="007F1F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FA5" w:rsidRPr="00192D1E" w:rsidRDefault="007F1FA5" w:rsidP="007F1F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Tyr 389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Gln</w:t>
            </w:r>
            <w:proofErr w:type="spellEnd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 xml:space="preserve"> 381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Trp</w:t>
            </w:r>
            <w:proofErr w:type="spellEnd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 xml:space="preserve"> 396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Arg</w:t>
            </w:r>
            <w:proofErr w:type="spellEnd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 xml:space="preserve"> 322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Trp</w:t>
            </w:r>
            <w:proofErr w:type="spellEnd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 xml:space="preserve"> 378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Val 323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proofErr w:type="spellEnd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 xml:space="preserve"> 324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Glu</w:t>
            </w:r>
            <w:proofErr w:type="spellEnd"/>
            <w:r w:rsidRPr="00192D1E">
              <w:rPr>
                <w:rFonts w:ascii="Times New Roman" w:hAnsi="Times New Roman" w:cs="Times New Roman"/>
                <w:sz w:val="24"/>
                <w:szCs w:val="24"/>
              </w:rPr>
              <w:t xml:space="preserve"> 377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7F1FA5" w:rsidRPr="00FD0124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O1-OH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FA5" w:rsidRPr="00B81E81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Hydrogen</w:t>
            </w:r>
            <w:proofErr w:type="spellEnd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bonding</w:t>
            </w:r>
            <w:proofErr w:type="spellEnd"/>
          </w:p>
          <w:p w:rsidR="007F1FA5" w:rsidRPr="00B81E81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Hydrophobic</w:t>
            </w:r>
            <w:proofErr w:type="spellEnd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contact</w:t>
            </w:r>
          </w:p>
          <w:p w:rsidR="007F1FA5" w:rsidRPr="00B81E81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Hydrophobic</w:t>
            </w:r>
            <w:proofErr w:type="spellEnd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contact</w:t>
            </w:r>
          </w:p>
          <w:p w:rsidR="007F1FA5" w:rsidRPr="00B81E81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Hydrophobic</w:t>
            </w:r>
            <w:proofErr w:type="spellEnd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contact</w:t>
            </w:r>
          </w:p>
          <w:p w:rsidR="007F1FA5" w:rsidRPr="00B81E81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Hydrophobic</w:t>
            </w:r>
            <w:proofErr w:type="spellEnd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contact</w:t>
            </w:r>
          </w:p>
          <w:p w:rsidR="007F1FA5" w:rsidRPr="00B81E81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Hydrophobic</w:t>
            </w:r>
            <w:proofErr w:type="spellEnd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contact</w:t>
            </w:r>
          </w:p>
          <w:p w:rsidR="007F1FA5" w:rsidRPr="00B81E81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Hydrophobic</w:t>
            </w:r>
            <w:proofErr w:type="spellEnd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contact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Hydrophobic contact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A5" w:rsidRPr="00192D1E" w:rsidTr="007F1FA5">
        <w:trPr>
          <w:gridBefore w:val="1"/>
          <w:wBefore w:w="22" w:type="dxa"/>
          <w:jc w:val="center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FA5" w:rsidRDefault="007F1FA5" w:rsidP="007F1F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FA5" w:rsidRDefault="007F1FA5" w:rsidP="007F1F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Interaction of </w:t>
            </w:r>
            <w:proofErr w:type="spellStart"/>
            <w:r w:rsidRPr="003B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vanillic</w:t>
            </w:r>
            <w:proofErr w:type="spellEnd"/>
            <w:r w:rsidRPr="003B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acid with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FTO </w:t>
            </w:r>
            <w:r w:rsidRPr="003B7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protein</w:t>
            </w:r>
          </w:p>
          <w:p w:rsidR="007F1FA5" w:rsidRPr="00192D1E" w:rsidRDefault="007F1FA5" w:rsidP="007F1F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FA5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 413</w:t>
            </w:r>
          </w:p>
          <w:p w:rsidR="007F1FA5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414</w:t>
            </w:r>
          </w:p>
          <w:p w:rsidR="007F1FA5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367</w:t>
            </w:r>
          </w:p>
          <w:p w:rsidR="007F1FA5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368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FA5" w:rsidRPr="00192D1E" w:rsidRDefault="007F1FA5" w:rsidP="007F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FA5" w:rsidRPr="00B81E81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Hydrophobic</w:t>
            </w:r>
            <w:proofErr w:type="spellEnd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contact</w:t>
            </w:r>
          </w:p>
          <w:p w:rsidR="007F1FA5" w:rsidRPr="00B81E81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Hydrophobic</w:t>
            </w:r>
            <w:proofErr w:type="spellEnd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contact</w:t>
            </w:r>
          </w:p>
          <w:p w:rsidR="007F1FA5" w:rsidRPr="00B81E81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Hydrophobic</w:t>
            </w:r>
            <w:proofErr w:type="spellEnd"/>
            <w:r w:rsidRPr="00B81E81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contact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D1E">
              <w:rPr>
                <w:rFonts w:ascii="Times New Roman" w:hAnsi="Times New Roman" w:cs="Times New Roman"/>
                <w:sz w:val="24"/>
                <w:szCs w:val="24"/>
              </w:rPr>
              <w:t>Hydrophobic contact</w:t>
            </w:r>
          </w:p>
          <w:p w:rsidR="007F1FA5" w:rsidRPr="00192D1E" w:rsidRDefault="007F1FA5" w:rsidP="007F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Hydrophobic contact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FA5" w:rsidRPr="00192D1E" w:rsidRDefault="007F1FA5" w:rsidP="007F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FA5" w:rsidRPr="00F60A34" w:rsidRDefault="007F1FA5" w:rsidP="00F60A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1FA5" w:rsidRPr="00F60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76"/>
    <w:rsid w:val="001C6EF9"/>
    <w:rsid w:val="003D095E"/>
    <w:rsid w:val="007F1FA5"/>
    <w:rsid w:val="00881DA2"/>
    <w:rsid w:val="00915939"/>
    <w:rsid w:val="00AA3741"/>
    <w:rsid w:val="00C75F76"/>
    <w:rsid w:val="00EE2617"/>
    <w:rsid w:val="00F6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2022-11-12T18:28:00Z</dcterms:created>
  <dcterms:modified xsi:type="dcterms:W3CDTF">2023-04-09T05:20:00Z</dcterms:modified>
</cp:coreProperties>
</file>