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2B82" w14:textId="77777777" w:rsidR="006322B0" w:rsidRPr="00EB2907" w:rsidRDefault="00141A32" w:rsidP="00CA592A">
      <w:pPr>
        <w:tabs>
          <w:tab w:val="left" w:pos="12616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Supplementary table 2</w:t>
      </w:r>
    </w:p>
    <w:p w14:paraId="7C2C6116" w14:textId="1E6BAAF7" w:rsidR="00635CCF" w:rsidRPr="009669A0" w:rsidRDefault="0063631F" w:rsidP="00983DF5">
      <w:pPr>
        <w:spacing w:after="0" w:line="240" w:lineRule="auto"/>
        <w:ind w:right="568"/>
        <w:jc w:val="center"/>
        <w:rPr>
          <w:rFonts w:ascii="Times New Roman" w:hAnsi="Times New Roman"/>
          <w:sz w:val="28"/>
          <w:szCs w:val="28"/>
          <w:lang w:val="en-US"/>
        </w:rPr>
      </w:pPr>
      <w:r w:rsidRPr="009669A0">
        <w:rPr>
          <w:rFonts w:ascii="Times New Roman" w:hAnsi="Times New Roman"/>
          <w:sz w:val="28"/>
          <w:szCs w:val="28"/>
          <w:lang w:val="en-US"/>
        </w:rPr>
        <w:t xml:space="preserve">The literature data about associations of the studied polymorphisms </w:t>
      </w:r>
      <w:r w:rsidR="00DF6C21">
        <w:rPr>
          <w:rFonts w:ascii="Times New Roman" w:hAnsi="Times New Roman"/>
          <w:sz w:val="28"/>
          <w:szCs w:val="28"/>
          <w:lang w:val="en-US"/>
        </w:rPr>
        <w:t xml:space="preserve">of the </w:t>
      </w:r>
      <w:r w:rsidR="009632C3" w:rsidRPr="009669A0">
        <w:rPr>
          <w:rFonts w:ascii="Times New Roman" w:hAnsi="Times New Roman"/>
          <w:i/>
          <w:sz w:val="28"/>
          <w:szCs w:val="28"/>
        </w:rPr>
        <w:t>ММР</w:t>
      </w:r>
      <w:r w:rsidR="001A2A24" w:rsidRPr="009669A0">
        <w:rPr>
          <w:rFonts w:ascii="Times New Roman" w:hAnsi="Times New Roman"/>
          <w:sz w:val="28"/>
          <w:szCs w:val="28"/>
          <w:lang w:val="en-US"/>
        </w:rPr>
        <w:t xml:space="preserve"> gene</w:t>
      </w:r>
      <w:r w:rsidR="00DF6C21">
        <w:rPr>
          <w:rFonts w:ascii="Times New Roman" w:hAnsi="Times New Roman"/>
          <w:sz w:val="28"/>
          <w:szCs w:val="28"/>
          <w:lang w:val="en-US"/>
        </w:rPr>
        <w:t>s</w:t>
      </w:r>
      <w:r w:rsidR="001A2A24" w:rsidRPr="009669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9A0">
        <w:rPr>
          <w:rFonts w:ascii="Times New Roman" w:hAnsi="Times New Roman"/>
          <w:sz w:val="28"/>
          <w:szCs w:val="28"/>
          <w:lang w:val="en-US"/>
        </w:rPr>
        <w:t>with</w:t>
      </w:r>
      <w:r w:rsidR="00027AB0" w:rsidRPr="009669A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D5F01" w:rsidRPr="009669A0">
        <w:rPr>
          <w:rFonts w:ascii="Times New Roman" w:hAnsi="Times New Roman"/>
          <w:sz w:val="28"/>
          <w:szCs w:val="28"/>
          <w:lang w:val="en-US"/>
        </w:rPr>
        <w:t xml:space="preserve">some </w:t>
      </w:r>
      <w:r w:rsidR="008F2805" w:rsidRPr="009669A0">
        <w:rPr>
          <w:rFonts w:ascii="Times New Roman" w:hAnsi="Times New Roman"/>
          <w:sz w:val="28"/>
          <w:szCs w:val="28"/>
          <w:lang w:val="en-US"/>
        </w:rPr>
        <w:t>diseases</w:t>
      </w:r>
      <w:r w:rsidR="001D5F01" w:rsidRPr="009669A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6CC2">
        <w:rPr>
          <w:rFonts w:ascii="Times New Roman" w:hAnsi="Times New Roman"/>
          <w:sz w:val="28"/>
          <w:szCs w:val="28"/>
          <w:lang w:val="en-US"/>
        </w:rPr>
        <w:t xml:space="preserve">of the </w:t>
      </w:r>
      <w:r w:rsidR="00CB6CC2" w:rsidRPr="009669A0">
        <w:rPr>
          <w:rFonts w:ascii="Times New Roman" w:hAnsi="Times New Roman"/>
          <w:sz w:val="28"/>
          <w:szCs w:val="28"/>
          <w:lang w:val="en-US"/>
        </w:rPr>
        <w:t>digestive</w:t>
      </w:r>
      <w:r w:rsidR="00CB6CC2">
        <w:rPr>
          <w:rFonts w:ascii="Times New Roman" w:hAnsi="Times New Roman"/>
          <w:sz w:val="28"/>
          <w:szCs w:val="28"/>
          <w:lang w:val="en-US"/>
        </w:rPr>
        <w:t xml:space="preserve"> system </w:t>
      </w:r>
      <w:r w:rsidR="001D5F01" w:rsidRPr="009669A0">
        <w:rPr>
          <w:rFonts w:ascii="Times New Roman" w:hAnsi="Times New Roman"/>
          <w:sz w:val="28"/>
          <w:szCs w:val="28"/>
          <w:lang w:val="en-US"/>
        </w:rPr>
        <w:t>(</w:t>
      </w:r>
      <w:r w:rsidR="00DA2F6C" w:rsidRPr="002238A5">
        <w:rPr>
          <w:rFonts w:ascii="Times New Roman" w:hAnsi="Times New Roman"/>
          <w:sz w:val="28"/>
          <w:szCs w:val="28"/>
          <w:lang w:val="en-US"/>
        </w:rPr>
        <w:t>peptic ulcer</w:t>
      </w:r>
      <w:r w:rsidR="00DA2F6C" w:rsidRPr="00DA2F6C">
        <w:rPr>
          <w:rFonts w:ascii="Times New Roman" w:hAnsi="Times New Roman"/>
          <w:sz w:val="28"/>
          <w:szCs w:val="28"/>
          <w:lang w:val="en-US"/>
        </w:rPr>
        <w:t>,</w:t>
      </w:r>
      <w:r w:rsidR="00DA2F6C" w:rsidRPr="009669A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D5F01" w:rsidRPr="009669A0">
        <w:rPr>
          <w:rFonts w:ascii="Times New Roman" w:hAnsi="Times New Roman"/>
          <w:sz w:val="28"/>
          <w:szCs w:val="28"/>
          <w:lang w:val="en-US"/>
        </w:rPr>
        <w:t>gastric and esophageal cancer</w:t>
      </w:r>
      <w:r w:rsidR="00751CE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51CE1" w:rsidRPr="00751CE1">
        <w:rPr>
          <w:rFonts w:ascii="Times New Roman" w:hAnsi="Times New Roman"/>
          <w:color w:val="212121"/>
          <w:sz w:val="28"/>
          <w:szCs w:val="28"/>
          <w:shd w:val="clear" w:color="auto" w:fill="FFFFFF"/>
          <w:lang w:val="en-US"/>
        </w:rPr>
        <w:t>digestive cancers</w:t>
      </w:r>
      <w:r w:rsidR="006C3A97">
        <w:rPr>
          <w:rFonts w:ascii="Times New Roman" w:hAnsi="Times New Roman"/>
          <w:color w:val="212121"/>
          <w:sz w:val="28"/>
          <w:szCs w:val="28"/>
          <w:shd w:val="clear" w:color="auto" w:fill="FFFFFF"/>
          <w:lang w:val="en-US"/>
        </w:rPr>
        <w:t xml:space="preserve">, </w:t>
      </w:r>
      <w:r w:rsidR="006C3A97" w:rsidRPr="006C3A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gastritis</w:t>
      </w:r>
      <w:r w:rsidR="001D5F01" w:rsidRPr="00751CE1">
        <w:rPr>
          <w:rFonts w:ascii="Times New Roman" w:hAnsi="Times New Roman"/>
          <w:sz w:val="28"/>
          <w:szCs w:val="28"/>
          <w:lang w:val="en-US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276"/>
        <w:gridCol w:w="1017"/>
        <w:gridCol w:w="2101"/>
        <w:gridCol w:w="1985"/>
        <w:gridCol w:w="3827"/>
        <w:gridCol w:w="3827"/>
      </w:tblGrid>
      <w:tr w:rsidR="00C47F32" w:rsidRPr="009669A0" w14:paraId="0D23BBA5" w14:textId="77777777" w:rsidTr="000B3EC4">
        <w:trPr>
          <w:trHeight w:val="726"/>
        </w:trPr>
        <w:tc>
          <w:tcPr>
            <w:tcW w:w="593" w:type="dxa"/>
            <w:vAlign w:val="center"/>
          </w:tcPr>
          <w:p w14:paraId="4D9576B0" w14:textId="77777777" w:rsidR="00810740" w:rsidRPr="009669A0" w:rsidRDefault="00810740" w:rsidP="00BB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714C7" w14:textId="77777777" w:rsidR="00810740" w:rsidRPr="009669A0" w:rsidRDefault="00810740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>SNP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6E50424" w14:textId="77777777" w:rsidR="00810740" w:rsidRPr="009669A0" w:rsidRDefault="00810740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6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Gene</w:t>
            </w:r>
          </w:p>
        </w:tc>
        <w:tc>
          <w:tcPr>
            <w:tcW w:w="2101" w:type="dxa"/>
            <w:vAlign w:val="center"/>
          </w:tcPr>
          <w:p w14:paraId="6ADC97A4" w14:textId="77777777" w:rsidR="00810740" w:rsidRDefault="00810740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C70B2">
              <w:rPr>
                <w:rFonts w:ascii="Times New Roman" w:hAnsi="Times New Roman"/>
                <w:sz w:val="24"/>
                <w:szCs w:val="24"/>
                <w:lang w:val="en-US"/>
              </w:rPr>
              <w:t>umber of publications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</w:t>
            </w:r>
          </w:p>
          <w:p w14:paraId="2BB2621E" w14:textId="77777777" w:rsidR="00810740" w:rsidRPr="009669A0" w:rsidRDefault="00810740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>PubMed/PubMed Central</w:t>
            </w:r>
            <w:r w:rsidR="00A764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6AF655" w14:textId="77777777" w:rsidR="00810740" w:rsidRPr="009669A0" w:rsidRDefault="00810740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>Phenotype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790820" w14:textId="77777777" w:rsidR="00810740" w:rsidRPr="009669A0" w:rsidRDefault="00810740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>Association (significance)</w:t>
            </w:r>
          </w:p>
          <w:p w14:paraId="7539872B" w14:textId="77777777" w:rsidR="00810740" w:rsidRPr="009669A0" w:rsidRDefault="00810740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>(associated allele)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036AC4" w14:textId="77777777" w:rsidR="00810740" w:rsidRPr="009669A0" w:rsidRDefault="00810740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>Reference</w:t>
            </w:r>
          </w:p>
        </w:tc>
      </w:tr>
      <w:tr w:rsidR="00C47F32" w:rsidRPr="00E839A8" w14:paraId="7611BC98" w14:textId="77777777" w:rsidTr="000B3EC4">
        <w:trPr>
          <w:trHeight w:val="235"/>
        </w:trPr>
        <w:tc>
          <w:tcPr>
            <w:tcW w:w="593" w:type="dxa"/>
            <w:vAlign w:val="center"/>
          </w:tcPr>
          <w:p w14:paraId="2EE265A2" w14:textId="77777777" w:rsidR="00810740" w:rsidRDefault="00810740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1D6A3" w14:textId="77777777" w:rsidR="00810740" w:rsidRPr="00751CE1" w:rsidRDefault="00810740" w:rsidP="00EB5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1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rs1940475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A73FC70" w14:textId="77777777" w:rsidR="00810740" w:rsidRPr="00810740" w:rsidRDefault="00810740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9669A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MMP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101" w:type="dxa"/>
            <w:vAlign w:val="center"/>
          </w:tcPr>
          <w:p w14:paraId="5EA82AA1" w14:textId="77777777" w:rsidR="00810740" w:rsidRPr="009831A8" w:rsidRDefault="009831A8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784970" w14:textId="77777777" w:rsidR="00810740" w:rsidRPr="00AC559A" w:rsidRDefault="00D34BD7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gastric adenocarcinoma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A63D8E" w14:textId="77777777" w:rsidR="00810740" w:rsidRPr="00A764E0" w:rsidRDefault="005C5FAF" w:rsidP="005C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4E0">
              <w:rPr>
                <w:rFonts w:ascii="Times New Roman" w:hAnsi="Times New Roman"/>
                <w:sz w:val="24"/>
                <w:szCs w:val="24"/>
                <w:shd w:val="clear" w:color="auto" w:fill="FFFCF0"/>
                <w:lang w:val="en-US"/>
              </w:rPr>
              <w:t>Higher risk for recurrence (</w:t>
            </w:r>
            <w:r w:rsidRPr="00A764E0">
              <w:rPr>
                <w:rStyle w:val="af1"/>
                <w:rFonts w:ascii="Times New Roman" w:hAnsi="Times New Roman"/>
                <w:i w:val="0"/>
                <w:sz w:val="24"/>
                <w:szCs w:val="24"/>
                <w:shd w:val="clear" w:color="auto" w:fill="FFFCF0"/>
                <w:lang w:val="en-US"/>
              </w:rPr>
              <w:t>p</w:t>
            </w:r>
            <w:r w:rsidRPr="00A764E0">
              <w:rPr>
                <w:rFonts w:ascii="Times New Roman" w:hAnsi="Times New Roman"/>
                <w:sz w:val="24"/>
                <w:szCs w:val="24"/>
                <w:shd w:val="clear" w:color="auto" w:fill="FFFCF0"/>
                <w:lang w:val="en-US"/>
              </w:rPr>
              <w:t xml:space="preserve"> = 0.005) and lower overall survival </w:t>
            </w:r>
            <w:r w:rsidRPr="00A764E0">
              <w:rPr>
                <w:rFonts w:ascii="Times New Roman" w:hAnsi="Times New Roman"/>
                <w:i/>
                <w:sz w:val="24"/>
                <w:szCs w:val="24"/>
                <w:shd w:val="clear" w:color="auto" w:fill="FFFCF0"/>
                <w:lang w:val="en-US"/>
              </w:rPr>
              <w:t>(</w:t>
            </w:r>
            <w:r w:rsidRPr="00A764E0">
              <w:rPr>
                <w:rStyle w:val="af1"/>
                <w:rFonts w:ascii="Times New Roman" w:hAnsi="Times New Roman"/>
                <w:i w:val="0"/>
                <w:sz w:val="24"/>
                <w:szCs w:val="24"/>
                <w:shd w:val="clear" w:color="auto" w:fill="FFFCF0"/>
                <w:lang w:val="en-US"/>
              </w:rPr>
              <w:t>p</w:t>
            </w:r>
            <w:r w:rsidRPr="00A764E0">
              <w:rPr>
                <w:rFonts w:ascii="Times New Roman" w:hAnsi="Times New Roman"/>
                <w:sz w:val="24"/>
                <w:szCs w:val="24"/>
                <w:shd w:val="clear" w:color="auto" w:fill="FFFCF0"/>
                <w:lang w:val="en-US"/>
              </w:rPr>
              <w:t> = 0.001), recurrence-free survival (</w:t>
            </w:r>
            <w:r w:rsidRPr="00A764E0">
              <w:rPr>
                <w:rStyle w:val="af1"/>
                <w:rFonts w:ascii="Times New Roman" w:hAnsi="Times New Roman"/>
                <w:i w:val="0"/>
                <w:sz w:val="24"/>
                <w:szCs w:val="24"/>
                <w:shd w:val="clear" w:color="auto" w:fill="FFFCF0"/>
                <w:lang w:val="en-US"/>
              </w:rPr>
              <w:t>p</w:t>
            </w:r>
            <w:r w:rsidRPr="00A764E0">
              <w:rPr>
                <w:rFonts w:ascii="Times New Roman" w:hAnsi="Times New Roman"/>
                <w:sz w:val="24"/>
                <w:szCs w:val="24"/>
                <w:shd w:val="clear" w:color="auto" w:fill="FFFCF0"/>
                <w:lang w:val="en-US"/>
              </w:rPr>
              <w:t> = 0.005) and disease-free survival (</w:t>
            </w:r>
            <w:r w:rsidRPr="00A764E0">
              <w:rPr>
                <w:rStyle w:val="af1"/>
                <w:rFonts w:ascii="Times New Roman" w:hAnsi="Times New Roman"/>
                <w:i w:val="0"/>
                <w:sz w:val="24"/>
                <w:szCs w:val="24"/>
                <w:shd w:val="clear" w:color="auto" w:fill="FFFCF0"/>
                <w:lang w:val="en-US"/>
              </w:rPr>
              <w:t>p</w:t>
            </w:r>
            <w:r w:rsidRPr="00A764E0">
              <w:rPr>
                <w:rFonts w:ascii="Times New Roman" w:hAnsi="Times New Roman"/>
                <w:sz w:val="24"/>
                <w:szCs w:val="24"/>
                <w:shd w:val="clear" w:color="auto" w:fill="FFFCF0"/>
                <w:lang w:val="en-US"/>
              </w:rPr>
              <w:t> = 0.011)</w:t>
            </w:r>
            <w:r w:rsidR="00C47F32" w:rsidRPr="00A764E0">
              <w:rPr>
                <w:rFonts w:ascii="Times New Roman" w:hAnsi="Times New Roman"/>
                <w:sz w:val="24"/>
                <w:szCs w:val="24"/>
                <w:shd w:val="clear" w:color="auto" w:fill="FFFCF0"/>
                <w:lang w:val="en-US"/>
              </w:rPr>
              <w:t>, lower</w:t>
            </w:r>
            <w:r w:rsidR="00C47F32" w:rsidRPr="00A764E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 activities of MMP</w:t>
            </w:r>
            <w:r w:rsidR="00E230F4" w:rsidRPr="00A764E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8</w:t>
            </w:r>
            <w:r w:rsidR="00D34BD7" w:rsidRPr="00A764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47F32" w:rsidRPr="00A764E0">
              <w:rPr>
                <w:rFonts w:ascii="Times New Roman" w:hAnsi="Times New Roman"/>
                <w:sz w:val="24"/>
                <w:szCs w:val="24"/>
                <w:shd w:val="clear" w:color="auto" w:fill="FFFCF0"/>
                <w:lang w:val="en-US"/>
              </w:rPr>
              <w:t>(</w:t>
            </w:r>
            <w:r w:rsidR="00C47F32" w:rsidRPr="00A764E0">
              <w:rPr>
                <w:rStyle w:val="af1"/>
                <w:rFonts w:ascii="Times New Roman" w:hAnsi="Times New Roman"/>
                <w:i w:val="0"/>
                <w:sz w:val="24"/>
                <w:szCs w:val="24"/>
                <w:shd w:val="clear" w:color="auto" w:fill="FFFCF0"/>
                <w:lang w:val="en-US"/>
              </w:rPr>
              <w:t>p</w:t>
            </w:r>
            <w:r w:rsidR="00C47F32" w:rsidRPr="00A764E0">
              <w:rPr>
                <w:rFonts w:ascii="Times New Roman" w:hAnsi="Times New Roman"/>
                <w:sz w:val="24"/>
                <w:szCs w:val="24"/>
                <w:shd w:val="clear" w:color="auto" w:fill="FFFCF0"/>
                <w:lang w:val="en-US"/>
              </w:rPr>
              <w:t> = 0.011)</w:t>
            </w:r>
            <w:r w:rsidR="00C47F32" w:rsidRPr="00A764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34BD7" w:rsidRPr="00A764E0">
              <w:rPr>
                <w:rFonts w:ascii="Times New Roman" w:hAnsi="Times New Roman"/>
                <w:sz w:val="24"/>
                <w:szCs w:val="24"/>
                <w:lang w:val="en-US"/>
              </w:rPr>
              <w:t>(TT)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9451C5" w14:textId="77777777" w:rsidR="00810740" w:rsidRPr="00AC559A" w:rsidRDefault="006F1549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59A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Lin Y.</w:t>
            </w:r>
            <w:r w:rsidRPr="00AC55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2017</w:t>
            </w:r>
          </w:p>
        </w:tc>
      </w:tr>
      <w:tr w:rsidR="00D91609" w:rsidRPr="00BD6137" w14:paraId="42624A84" w14:textId="77777777" w:rsidTr="000B3EC4">
        <w:trPr>
          <w:trHeight w:val="235"/>
        </w:trPr>
        <w:tc>
          <w:tcPr>
            <w:tcW w:w="593" w:type="dxa"/>
            <w:vMerge w:val="restart"/>
            <w:vAlign w:val="center"/>
          </w:tcPr>
          <w:p w14:paraId="217CFEBE" w14:textId="77777777" w:rsidR="00D91609" w:rsidRPr="00810740" w:rsidRDefault="00D91609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458BAD" w14:textId="77777777" w:rsidR="00D91609" w:rsidRPr="00751CE1" w:rsidRDefault="00D91609" w:rsidP="00EB5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1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rs1799750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2E0C3EB8" w14:textId="77777777" w:rsidR="00D91609" w:rsidRPr="009669A0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9669A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MMP</w:t>
            </w:r>
            <w:r w:rsidRPr="006F1549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101" w:type="dxa"/>
            <w:vMerge w:val="restart"/>
            <w:vAlign w:val="center"/>
          </w:tcPr>
          <w:p w14:paraId="26CEEEA3" w14:textId="77777777" w:rsidR="00D91609" w:rsidRPr="009831A8" w:rsidRDefault="00D91609" w:rsidP="00983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A5BC3A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>peptic ulcer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32F52E" w14:textId="77777777" w:rsidR="00D91609" w:rsidRPr="00035B4E" w:rsidRDefault="005663FD" w:rsidP="00566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OR=1.94, p=0.02 (1G/2</w:t>
            </w:r>
            <w:r w:rsidR="00D91609" w:rsidRPr="00035B4E">
              <w:rPr>
                <w:rFonts w:ascii="Times New Roman" w:hAnsi="Times New Roman"/>
                <w:sz w:val="24"/>
                <w:szCs w:val="24"/>
                <w:lang w:val="en-US"/>
              </w:rPr>
              <w:t>G)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F4C625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Shaimardanova E.Kh. </w:t>
            </w:r>
            <w:bookmarkStart w:id="0" w:name="_GoBack"/>
            <w:bookmarkEnd w:id="0"/>
            <w:r w:rsidRPr="00035B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et al., 2016</w:t>
            </w:r>
          </w:p>
        </w:tc>
      </w:tr>
      <w:tr w:rsidR="00D91609" w:rsidRPr="00E839A8" w14:paraId="34517ED7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4FD171F5" w14:textId="77777777" w:rsidR="00D91609" w:rsidRPr="00E839A8" w:rsidRDefault="00D91609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0DB333" w14:textId="77777777" w:rsidR="00D91609" w:rsidRPr="00751CE1" w:rsidRDefault="00D91609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75A07448" w14:textId="77777777" w:rsidR="00D91609" w:rsidRPr="009669A0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2799D64F" w14:textId="77777777" w:rsidR="00D91609" w:rsidRPr="00E839A8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BF5AC2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>gastric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0997F2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OR=3.34, </w:t>
            </w:r>
            <w:r w:rsidRPr="00035B4E">
              <w:rPr>
                <w:rFonts w:ascii="Times New Roman" w:hAnsi="Times New Roman"/>
                <w:sz w:val="24"/>
                <w:szCs w:val="24"/>
              </w:rPr>
              <w:t>р</w:t>
            </w: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>=0.016 (2G/2G)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170617" w14:textId="77777777" w:rsidR="00D91609" w:rsidRPr="00035B4E" w:rsidRDefault="00D91609" w:rsidP="00EB5389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Devulapalli K. et al., 2014</w:t>
            </w:r>
          </w:p>
        </w:tc>
      </w:tr>
      <w:tr w:rsidR="00D91609" w:rsidRPr="00E839A8" w14:paraId="11890406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357BD9D2" w14:textId="77777777" w:rsidR="00D91609" w:rsidRPr="009D7A0F" w:rsidRDefault="00D91609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600D5A" w14:textId="77777777" w:rsidR="00D91609" w:rsidRPr="00751CE1" w:rsidRDefault="00D91609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5EED1B26" w14:textId="77777777" w:rsidR="00D91609" w:rsidRPr="009669A0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4937588C" w14:textId="77777777" w:rsidR="00D91609" w:rsidRPr="009D7A0F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4CC13B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>gastric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9DF47C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 =1.05, </w:t>
            </w:r>
            <w:r w:rsidRPr="00035B4E">
              <w:rPr>
                <w:rFonts w:ascii="Times New Roman" w:hAnsi="Times New Roman"/>
                <w:sz w:val="24"/>
                <w:szCs w:val="24"/>
              </w:rPr>
              <w:t>р</w:t>
            </w: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>=0.013 (2G)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B92339" w14:textId="77777777" w:rsidR="00D91609" w:rsidRPr="00035B4E" w:rsidRDefault="00D91609" w:rsidP="00EB5389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Peng Q. et al., 2015</w:t>
            </w:r>
          </w:p>
        </w:tc>
      </w:tr>
      <w:tr w:rsidR="00D91609" w:rsidRPr="00E839A8" w14:paraId="4A3D5AF4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506C0424" w14:textId="77777777" w:rsidR="00D91609" w:rsidRPr="009D7A0F" w:rsidRDefault="00D91609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E7A820" w14:textId="77777777" w:rsidR="00D91609" w:rsidRPr="00751CE1" w:rsidRDefault="00D91609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0429C5AB" w14:textId="77777777" w:rsidR="00D91609" w:rsidRPr="009669A0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5190F621" w14:textId="77777777" w:rsidR="00D91609" w:rsidRPr="009D7A0F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3F34FE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digestive cancers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E0C86B" w14:textId="77777777" w:rsidR="00D91609" w:rsidRPr="00035B4E" w:rsidRDefault="00D91609" w:rsidP="002B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OR = 1.31, 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&lt; 0.00001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>(2G)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758A09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Li X.</w:t>
            </w:r>
            <w:r w:rsidRPr="00035B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2013</w:t>
            </w:r>
          </w:p>
        </w:tc>
      </w:tr>
      <w:tr w:rsidR="00D91609" w:rsidRPr="00E839A8" w14:paraId="4576EF44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2ED71AC2" w14:textId="77777777" w:rsidR="00D91609" w:rsidRPr="009D7A0F" w:rsidRDefault="00D91609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2A4F55" w14:textId="77777777" w:rsidR="00D91609" w:rsidRPr="00751CE1" w:rsidRDefault="00D91609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2B3234F7" w14:textId="77777777" w:rsidR="00D91609" w:rsidRPr="009669A0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4026AD57" w14:textId="77777777" w:rsidR="00D91609" w:rsidRPr="009D7A0F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D4B2A1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>gastric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D5A407" w14:textId="77777777" w:rsidR="00D91609" w:rsidRPr="00035B4E" w:rsidRDefault="00D91609" w:rsidP="0035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OR= 1.84-2.58, </w:t>
            </w:r>
            <w:r w:rsidRPr="00035B4E">
              <w:rPr>
                <w:rFonts w:ascii="Times New Roman" w:hAnsi="Times New Roman"/>
                <w:sz w:val="24"/>
                <w:szCs w:val="24"/>
              </w:rPr>
              <w:t>р</w:t>
            </w: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&lt;0.05 </w:t>
            </w:r>
            <w:r w:rsidRPr="00035B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synergistic interaction with cigarette smoking  and </w:t>
            </w:r>
            <w:r w:rsidRPr="00035B4E">
              <w:rPr>
                <w:rStyle w:val="af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H. pylori</w:t>
            </w:r>
            <w:r w:rsidRPr="00035B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infection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027CB4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Yang MD</w:t>
            </w:r>
            <w:r w:rsidRPr="00035B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2017</w:t>
            </w:r>
          </w:p>
        </w:tc>
      </w:tr>
      <w:tr w:rsidR="00D91609" w:rsidRPr="00BD6137" w14:paraId="50B84C3F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7EC5D06D" w14:textId="77777777" w:rsidR="00D91609" w:rsidRPr="009D7A0F" w:rsidRDefault="00D91609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D9E5CE" w14:textId="77777777" w:rsidR="00D91609" w:rsidRPr="00751CE1" w:rsidRDefault="00D91609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1351BB39" w14:textId="77777777" w:rsidR="00D91609" w:rsidRPr="009669A0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418833B4" w14:textId="77777777" w:rsidR="00D91609" w:rsidRPr="009D7A0F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344A7F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>gastric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1AB643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035B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0.05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CF1729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Tian J.</w:t>
            </w:r>
            <w:r w:rsidRPr="00035B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2019a</w:t>
            </w:r>
          </w:p>
        </w:tc>
      </w:tr>
      <w:tr w:rsidR="00D91609" w:rsidRPr="00BD6137" w14:paraId="12BC400D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4951EA3F" w14:textId="77777777" w:rsidR="00D91609" w:rsidRPr="009D7A0F" w:rsidRDefault="00D91609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945929" w14:textId="77777777" w:rsidR="00D91609" w:rsidRPr="00751CE1" w:rsidRDefault="00D91609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642D77C6" w14:textId="77777777" w:rsidR="00D91609" w:rsidRPr="009669A0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3F58C6C3" w14:textId="77777777" w:rsidR="00D91609" w:rsidRPr="009D7A0F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CE0CE4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  <w:r w:rsidRPr="00035B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esophageal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D16FCE" w14:textId="77777777" w:rsidR="00D91609" w:rsidRPr="00035B4E" w:rsidRDefault="00D91609" w:rsidP="0058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OR= 1.47, </w:t>
            </w:r>
            <w:r w:rsidRPr="00035B4E">
              <w:rPr>
                <w:rFonts w:ascii="Times New Roman" w:hAnsi="Times New Roman"/>
                <w:sz w:val="24"/>
                <w:szCs w:val="24"/>
              </w:rPr>
              <w:t>р</w:t>
            </w: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>&lt;0.05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BAF7AC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Tian J.</w:t>
            </w:r>
            <w:r w:rsidRPr="00035B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2019b</w:t>
            </w:r>
          </w:p>
        </w:tc>
      </w:tr>
      <w:tr w:rsidR="009318F8" w:rsidRPr="00E839A8" w14:paraId="4C527D37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5AF1FFE6" w14:textId="77777777" w:rsidR="009318F8" w:rsidRPr="009D7A0F" w:rsidRDefault="009318F8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F2F7D8" w14:textId="77777777" w:rsidR="009318F8" w:rsidRPr="00751CE1" w:rsidRDefault="009318F8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541AD26A" w14:textId="77777777" w:rsidR="009318F8" w:rsidRPr="009669A0" w:rsidRDefault="009318F8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24070826" w14:textId="77777777" w:rsidR="009318F8" w:rsidRPr="009D7A0F" w:rsidRDefault="009318F8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D052E7" w14:textId="77777777" w:rsidR="009318F8" w:rsidRPr="00CF5ABE" w:rsidRDefault="009318F8" w:rsidP="0044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BE">
              <w:rPr>
                <w:rFonts w:ascii="Times New Roman" w:hAnsi="Times New Roman"/>
                <w:sz w:val="24"/>
                <w:szCs w:val="24"/>
                <w:lang w:val="en-US"/>
              </w:rPr>
              <w:t>esophageal carcinoma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092B22" w14:textId="77777777" w:rsidR="009318F8" w:rsidRPr="00920B91" w:rsidRDefault="009318F8" w:rsidP="00443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20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OR=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920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04-3.65</w:t>
            </w:r>
            <w:r w:rsidRPr="00920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 p&lt;0.0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5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haplotype</w:t>
            </w:r>
            <w:r w:rsidRPr="00971F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20B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rs1799750</w:t>
            </w:r>
            <w:r w:rsidRPr="00920B9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20B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rs679620</w:t>
            </w:r>
            <w:r w:rsidRPr="00920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C86835" w14:textId="77777777" w:rsidR="009318F8" w:rsidRPr="00920B91" w:rsidRDefault="009318F8" w:rsidP="00443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623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Guan X</w:t>
            </w:r>
            <w:r w:rsidRPr="00D85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et al., 2014</w:t>
            </w:r>
          </w:p>
        </w:tc>
      </w:tr>
      <w:tr w:rsidR="00D91609" w:rsidRPr="00BD6137" w14:paraId="5EC3B9C1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139A7728" w14:textId="77777777" w:rsidR="00D91609" w:rsidRPr="009D7A0F" w:rsidRDefault="00D91609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D9FAA5" w14:textId="77777777" w:rsidR="00D91609" w:rsidRPr="00751CE1" w:rsidRDefault="00D91609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70715FDC" w14:textId="77777777" w:rsidR="00D91609" w:rsidRPr="009669A0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4877658B" w14:textId="77777777" w:rsidR="00D91609" w:rsidRPr="009D7A0F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7F719F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35B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esophageal adenocarcinoma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36985B" w14:textId="77777777" w:rsidR="00D91609" w:rsidRPr="00035B4E" w:rsidRDefault="00D91609" w:rsidP="0013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OR = 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, 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&lt; 0.001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>(2G)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7FD2B8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</w:pPr>
            <w:r w:rsidRPr="000467EE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Cheung W</w:t>
            </w:r>
            <w:r w:rsidR="000467EE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0467EE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Y</w:t>
            </w:r>
            <w:r w:rsidR="000467EE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035B4E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35B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et al., 2012</w:t>
            </w:r>
          </w:p>
        </w:tc>
      </w:tr>
      <w:tr w:rsidR="00D91609" w:rsidRPr="00BD6137" w14:paraId="43FC1E32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15BA03F2" w14:textId="77777777" w:rsidR="00D91609" w:rsidRPr="009D7A0F" w:rsidRDefault="00D91609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3624CC" w14:textId="77777777" w:rsidR="00D91609" w:rsidRPr="00751CE1" w:rsidRDefault="00D91609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642E5D54" w14:textId="77777777" w:rsidR="00D91609" w:rsidRPr="009669A0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61BF5AB2" w14:textId="77777777" w:rsidR="00D91609" w:rsidRPr="009D7A0F" w:rsidRDefault="00D91609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07502F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467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esophageal adenocarcinoma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9BD5AC" w14:textId="77777777" w:rsidR="00D91609" w:rsidRPr="00035B4E" w:rsidRDefault="00D91609" w:rsidP="004A4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7E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OR = 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0467E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83</w:t>
            </w:r>
            <w:r w:rsidRPr="000467E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0467E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=</w:t>
            </w:r>
            <w:r w:rsidRPr="000467E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0.00</w:t>
            </w:r>
            <w:r w:rsidRPr="00035B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5 </w:t>
            </w:r>
            <w:r w:rsidRPr="00035B4E">
              <w:rPr>
                <w:rFonts w:ascii="Times New Roman" w:hAnsi="Times New Roman"/>
                <w:sz w:val="24"/>
                <w:szCs w:val="24"/>
                <w:lang w:val="en-US"/>
              </w:rPr>
              <w:t>(2G/2G)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60DC9B" w14:textId="77777777" w:rsidR="00D91609" w:rsidRPr="00035B4E" w:rsidRDefault="00D91609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</w:pPr>
            <w:r w:rsidRPr="000467EE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Bradbury P</w:t>
            </w:r>
            <w:r w:rsidR="000467EE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0467EE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0467EE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035B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2009</w:t>
            </w:r>
          </w:p>
        </w:tc>
      </w:tr>
      <w:tr w:rsidR="00751CE1" w:rsidRPr="00E839A8" w14:paraId="2060E141" w14:textId="77777777" w:rsidTr="000B3EC4">
        <w:trPr>
          <w:trHeight w:val="235"/>
        </w:trPr>
        <w:tc>
          <w:tcPr>
            <w:tcW w:w="593" w:type="dxa"/>
            <w:vMerge w:val="restart"/>
            <w:vAlign w:val="center"/>
          </w:tcPr>
          <w:p w14:paraId="3A1F2F9E" w14:textId="77777777" w:rsidR="00751CE1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7296DD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1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rs679620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1C128DA7" w14:textId="77777777" w:rsidR="00751CE1" w:rsidRPr="0081074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9669A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MMP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2101" w:type="dxa"/>
            <w:vMerge w:val="restart"/>
            <w:vAlign w:val="center"/>
          </w:tcPr>
          <w:p w14:paraId="0ED112B1" w14:textId="77777777" w:rsidR="00751CE1" w:rsidRPr="009D7A0F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34/85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C6CDAC" w14:textId="77777777" w:rsidR="00751CE1" w:rsidRPr="00381577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7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gastric adenocarc</w:t>
            </w:r>
            <w:r w:rsidRPr="003815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inoma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CCE9E5" w14:textId="77777777" w:rsidR="00751CE1" w:rsidRPr="00AD0718" w:rsidRDefault="00751CE1" w:rsidP="00DE3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7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CF0"/>
                <w:lang w:val="en-US"/>
              </w:rPr>
              <w:t>Higher risk for recurrence (</w:t>
            </w:r>
            <w:r w:rsidRPr="007A136F">
              <w:rPr>
                <w:rStyle w:val="af1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CF0"/>
                <w:lang w:val="en-US"/>
              </w:rPr>
              <w:t>p</w:t>
            </w:r>
            <w:r w:rsidRPr="00AD07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CF0"/>
                <w:lang w:val="en-US"/>
              </w:rPr>
              <w:t> = 0.04) and lower overall survival (</w:t>
            </w:r>
            <w:r w:rsidRPr="00AD0718">
              <w:rPr>
                <w:rStyle w:val="af1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CF0"/>
                <w:lang w:val="en-US"/>
              </w:rPr>
              <w:t>p</w:t>
            </w:r>
            <w:r w:rsidRPr="00AD071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CF0"/>
                <w:lang w:val="en-US"/>
              </w:rPr>
              <w:t> </w:t>
            </w:r>
            <w:r w:rsidRPr="00AD07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CF0"/>
                <w:lang w:val="en-US"/>
              </w:rPr>
              <w:t>= 0.003), recurrence-free survival (</w:t>
            </w:r>
            <w:r w:rsidRPr="00AD0718">
              <w:rPr>
                <w:rStyle w:val="af1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CF0"/>
                <w:lang w:val="en-US"/>
              </w:rPr>
              <w:t>p</w:t>
            </w:r>
            <w:r w:rsidRPr="00AD07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CF0"/>
                <w:lang w:val="en-US"/>
              </w:rPr>
              <w:t> = 0.04)  and disease-free survival (</w:t>
            </w:r>
            <w:r w:rsidRPr="00AD0718">
              <w:rPr>
                <w:rStyle w:val="af1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CF0"/>
                <w:lang w:val="en-US"/>
              </w:rPr>
              <w:t>p</w:t>
            </w:r>
            <w:r w:rsidRPr="00AD07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CF0"/>
                <w:lang w:val="en-US"/>
              </w:rPr>
              <w:t xml:space="preserve"> = 0.046), </w:t>
            </w:r>
            <w:r w:rsidRPr="00AD07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highest activities of MMP3 </w:t>
            </w:r>
            <w:r w:rsidRPr="00AD07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CF0"/>
                <w:lang w:val="en-US"/>
              </w:rPr>
              <w:t>(</w:t>
            </w:r>
            <w:r w:rsidRPr="00AD0718">
              <w:rPr>
                <w:rStyle w:val="af1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CF0"/>
                <w:lang w:val="en-US"/>
              </w:rPr>
              <w:t>p</w:t>
            </w:r>
            <w:r w:rsidRPr="00AD07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CF0"/>
                <w:lang w:val="en-US"/>
              </w:rPr>
              <w:t xml:space="preserve"> = 0.015) </w:t>
            </w:r>
            <w:r w:rsidRPr="00AD0718">
              <w:rPr>
                <w:rFonts w:ascii="Times New Roman" w:hAnsi="Times New Roman"/>
                <w:sz w:val="24"/>
                <w:szCs w:val="24"/>
                <w:lang w:val="en-US"/>
              </w:rPr>
              <w:t>(AA)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35C8AF" w14:textId="77777777" w:rsidR="00751CE1" w:rsidRPr="00381577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577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Lin Y.</w:t>
            </w:r>
            <w:r w:rsidRPr="003815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2017</w:t>
            </w:r>
          </w:p>
        </w:tc>
      </w:tr>
      <w:tr w:rsidR="00751CE1" w:rsidRPr="00E839A8" w14:paraId="762321BB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3FAE41DF" w14:textId="77777777" w:rsidR="00751CE1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21D7E3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7C63EB10" w14:textId="77777777" w:rsidR="00751CE1" w:rsidRPr="009669A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203DCF95" w14:textId="77777777" w:rsidR="00751CE1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5149E3" w14:textId="77777777" w:rsidR="00751CE1" w:rsidRPr="00381577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ABE">
              <w:rPr>
                <w:rFonts w:ascii="Times New Roman" w:hAnsi="Times New Roman"/>
                <w:sz w:val="24"/>
                <w:szCs w:val="24"/>
                <w:lang w:val="en-US"/>
              </w:rPr>
              <w:t>esophageal carcinoma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8C839A" w14:textId="77777777" w:rsidR="00751CE1" w:rsidRPr="00D8506B" w:rsidRDefault="00751CE1" w:rsidP="00D85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OR=1.93,  p&lt;0.01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A1616C" w14:textId="77777777" w:rsidR="00751CE1" w:rsidRPr="00D8506B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23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Guan X</w:t>
            </w:r>
            <w:r w:rsidRPr="00D85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et al., 2014</w:t>
            </w:r>
          </w:p>
        </w:tc>
      </w:tr>
      <w:tr w:rsidR="00751CE1" w:rsidRPr="00E839A8" w14:paraId="7A0D2273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3CD1F74C" w14:textId="77777777" w:rsidR="00751CE1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08FBE5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19B45F81" w14:textId="77777777" w:rsidR="00751CE1" w:rsidRPr="009669A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37C08D23" w14:textId="77777777" w:rsidR="00751CE1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F3572C" w14:textId="77777777" w:rsidR="00751CE1" w:rsidRPr="00CF5ABE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BE">
              <w:rPr>
                <w:rFonts w:ascii="Times New Roman" w:hAnsi="Times New Roman"/>
                <w:sz w:val="24"/>
                <w:szCs w:val="24"/>
                <w:lang w:val="en-US"/>
              </w:rPr>
              <w:t>esophageal carcinoma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641C8F" w14:textId="77777777" w:rsidR="00751CE1" w:rsidRPr="00920B91" w:rsidRDefault="00751CE1" w:rsidP="00920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20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OR=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920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04-3.65</w:t>
            </w:r>
            <w:r w:rsidRPr="00920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 p&lt;0.0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5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haplotype</w:t>
            </w:r>
            <w:r w:rsidRPr="00971F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20B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rs1799750</w:t>
            </w:r>
            <w:r w:rsidRPr="00920B9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20B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rs679620</w:t>
            </w:r>
            <w:r w:rsidRPr="00920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A8713E" w14:textId="77777777" w:rsidR="00751CE1" w:rsidRPr="00920B91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623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Guan X</w:t>
            </w:r>
            <w:r w:rsidRPr="00D85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et al., 2014</w:t>
            </w:r>
          </w:p>
        </w:tc>
      </w:tr>
      <w:tr w:rsidR="00751CE1" w:rsidRPr="00BD6137" w14:paraId="75EAAC7E" w14:textId="77777777" w:rsidTr="000B3EC4">
        <w:trPr>
          <w:trHeight w:val="235"/>
        </w:trPr>
        <w:tc>
          <w:tcPr>
            <w:tcW w:w="593" w:type="dxa"/>
            <w:vMerge w:val="restart"/>
            <w:vAlign w:val="center"/>
          </w:tcPr>
          <w:p w14:paraId="64EF8831" w14:textId="77777777" w:rsidR="00751CE1" w:rsidRPr="009D7A0F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48A7BA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1C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rs243865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025761F1" w14:textId="77777777" w:rsidR="00751CE1" w:rsidRPr="009669A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9669A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MMP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101" w:type="dxa"/>
            <w:vMerge w:val="restart"/>
            <w:vAlign w:val="center"/>
          </w:tcPr>
          <w:p w14:paraId="6D550615" w14:textId="77777777" w:rsidR="00751CE1" w:rsidRPr="009D7A0F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80/92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D741EC" w14:textId="77777777" w:rsidR="00751CE1" w:rsidRPr="00AD0718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7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esophageal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08FA09" w14:textId="77777777" w:rsidR="00751CE1" w:rsidRPr="00AD0718" w:rsidRDefault="00751CE1" w:rsidP="0058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7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OR= 0.67, </w:t>
            </w:r>
            <w:r w:rsidRPr="00AD0718">
              <w:rPr>
                <w:rFonts w:ascii="Times New Roman" w:hAnsi="Times New Roman"/>
                <w:sz w:val="24"/>
                <w:szCs w:val="24"/>
              </w:rPr>
              <w:t>р</w:t>
            </w:r>
            <w:r w:rsidRPr="00AD0718">
              <w:rPr>
                <w:rFonts w:ascii="Times New Roman" w:hAnsi="Times New Roman"/>
                <w:sz w:val="24"/>
                <w:szCs w:val="24"/>
                <w:lang w:val="en-US"/>
              </w:rPr>
              <w:t>&lt;0.05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6D1C7C" w14:textId="77777777" w:rsidR="00751CE1" w:rsidRPr="00AD0718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718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/>
              </w:rPr>
              <w:t>Tian J.</w:t>
            </w:r>
            <w:r w:rsidRPr="00AD07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2019b</w:t>
            </w:r>
          </w:p>
        </w:tc>
      </w:tr>
      <w:tr w:rsidR="00751CE1" w:rsidRPr="00E839A8" w14:paraId="4DABC1AD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46E849E5" w14:textId="77777777" w:rsidR="00751CE1" w:rsidRPr="009D7A0F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67B43A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1D79ED57" w14:textId="77777777" w:rsidR="00751CE1" w:rsidRPr="009669A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6992D508" w14:textId="77777777" w:rsidR="00751CE1" w:rsidRPr="009D7A0F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03771D" w14:textId="77777777" w:rsidR="00751CE1" w:rsidRPr="00AD0718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506B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digestive cancers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FD59E5" w14:textId="77777777" w:rsidR="00751CE1" w:rsidRPr="00AD0718" w:rsidRDefault="00751CE1" w:rsidP="00A91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506B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920B9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R = 0.69,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920B9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= 0.</w:t>
            </w:r>
            <w:r w:rsidRPr="00AD071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0007 (CT or TT)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6E6F2C" w14:textId="77777777" w:rsidR="00751CE1" w:rsidRPr="00AD0718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71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Li X.</w:t>
            </w:r>
            <w:r w:rsidRPr="00AD07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2013</w:t>
            </w:r>
          </w:p>
        </w:tc>
      </w:tr>
      <w:tr w:rsidR="00751CE1" w:rsidRPr="00BD6137" w14:paraId="24C50FDE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5131E9C1" w14:textId="77777777" w:rsidR="00751CE1" w:rsidRPr="009D7A0F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E17E23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1FB0C335" w14:textId="77777777" w:rsidR="00751CE1" w:rsidRPr="009669A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5B3D8E76" w14:textId="77777777" w:rsidR="00751CE1" w:rsidRPr="009D7A0F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8F3D46" w14:textId="77777777" w:rsidR="00751CE1" w:rsidRPr="00AD0718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71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digestive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2EA2AA" w14:textId="77777777" w:rsidR="00751CE1" w:rsidRPr="00AD0718" w:rsidRDefault="00751CE1" w:rsidP="000A7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71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OR=0.68, p=0.002 </w:t>
            </w:r>
            <w:r w:rsidRPr="00AD071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(</w:t>
            </w:r>
            <w:r w:rsidR="00A764E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TT+</w:t>
            </w:r>
            <w:r w:rsidRPr="00AD071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A764E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AD071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D071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230D60" w14:textId="77777777" w:rsidR="00751CE1" w:rsidRPr="00AD0718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71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Zhang L.Y.</w:t>
            </w:r>
            <w:r w:rsidRPr="00AD07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2011</w:t>
            </w:r>
          </w:p>
        </w:tc>
      </w:tr>
      <w:tr w:rsidR="00751CE1" w:rsidRPr="00E839A8" w14:paraId="097FFBF6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36FE7205" w14:textId="77777777" w:rsidR="00751CE1" w:rsidRPr="009D7A0F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68F066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06DB56F2" w14:textId="77777777" w:rsidR="00751CE1" w:rsidRPr="009669A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27A325E2" w14:textId="77777777" w:rsidR="00751CE1" w:rsidRPr="009D7A0F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F109C5" w14:textId="77777777" w:rsidR="00751CE1" w:rsidRPr="00AD0718" w:rsidRDefault="00751CE1" w:rsidP="00BB5A10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D071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esophageal carcinoma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10AD06" w14:textId="77777777" w:rsidR="00751CE1" w:rsidRPr="00AD0718" w:rsidRDefault="00751CE1" w:rsidP="00670E44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  <w:r w:rsidRPr="00AD071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OR = 0.32, p = 0.02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CA8C95" w14:textId="77777777" w:rsidR="00751CE1" w:rsidRPr="00AD0718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  <w:r w:rsidRPr="00AD071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Zhang L.</w:t>
            </w:r>
            <w:r w:rsidRPr="00AD07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2015</w:t>
            </w:r>
          </w:p>
        </w:tc>
      </w:tr>
      <w:tr w:rsidR="00751CE1" w:rsidRPr="00E839A8" w14:paraId="23566D33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0DF1B8F4" w14:textId="77777777" w:rsidR="00751CE1" w:rsidRPr="009D7A0F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511F0B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7C209786" w14:textId="77777777" w:rsidR="00751CE1" w:rsidRPr="009669A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0961E82B" w14:textId="77777777" w:rsidR="00751CE1" w:rsidRPr="009D7A0F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147019" w14:textId="77777777" w:rsidR="00751CE1" w:rsidRPr="00AD0718" w:rsidRDefault="00751CE1" w:rsidP="00BB5A10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F172F5">
              <w:rPr>
                <w:rFonts w:ascii="Times New Roman" w:hAnsi="Times New Roman"/>
                <w:sz w:val="24"/>
                <w:szCs w:val="24"/>
                <w:lang w:val="en-US"/>
              </w:rPr>
              <w:t>esophageal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1D2496" w14:textId="77777777" w:rsidR="00751CE1" w:rsidRPr="00AD0718" w:rsidRDefault="00751CE1" w:rsidP="00670E44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  <w:r w:rsidRPr="00E73B8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OR = 0.67,</w:t>
            </w:r>
            <w:r w:rsidRPr="00210746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р&lt;0.05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(T)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113622" w14:textId="77777777" w:rsidR="00751CE1" w:rsidRPr="002737FC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  <w:r w:rsidRPr="00210746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Peng Z. et al., 201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751CE1" w:rsidRPr="00BD6137" w14:paraId="3DFD018C" w14:textId="77777777" w:rsidTr="000B3EC4">
        <w:trPr>
          <w:trHeight w:val="235"/>
        </w:trPr>
        <w:tc>
          <w:tcPr>
            <w:tcW w:w="593" w:type="dxa"/>
            <w:vMerge w:val="restart"/>
            <w:vAlign w:val="center"/>
          </w:tcPr>
          <w:p w14:paraId="45A815DE" w14:textId="77777777" w:rsidR="00751CE1" w:rsidRPr="009D7A0F" w:rsidRDefault="00751CE1" w:rsidP="00BB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C5BC568" w14:textId="77777777" w:rsidR="00751CE1" w:rsidRPr="00751CE1" w:rsidRDefault="00751CE1" w:rsidP="00EB5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1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rs3918242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47B105DD" w14:textId="77777777" w:rsidR="00751CE1" w:rsidRPr="009669A0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9669A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MMP</w:t>
            </w:r>
            <w:r w:rsidRPr="009D7A0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2101" w:type="dxa"/>
            <w:vMerge w:val="restart"/>
            <w:vAlign w:val="center"/>
          </w:tcPr>
          <w:p w14:paraId="6D3ADC61" w14:textId="77777777" w:rsidR="00751CE1" w:rsidRPr="009D7A0F" w:rsidRDefault="00751CE1" w:rsidP="00983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  <w:r w:rsidRPr="009D7A0F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56110" w14:textId="77777777" w:rsidR="00751CE1" w:rsidRPr="000B3EC4" w:rsidRDefault="00E01092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643E">
              <w:rPr>
                <w:rFonts w:ascii="Times New Roman" w:hAnsi="Times New Roman"/>
                <w:i/>
                <w:color w:val="212121"/>
                <w:sz w:val="24"/>
                <w:szCs w:val="24"/>
                <w:shd w:val="clear" w:color="auto" w:fill="FFFFFF"/>
                <w:lang w:val="en-US"/>
              </w:rPr>
              <w:t>H. pylori</w:t>
            </w:r>
            <w:r w:rsidRPr="005841B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infection</w:t>
            </w:r>
            <w:r w:rsidR="000B3EC4" w:rsidRPr="000B3EC4"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0B3EC4" w:rsidRPr="000B3EC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in children with chronic gastritis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0964F9" w14:textId="77777777" w:rsidR="00751CE1" w:rsidRPr="00F172F5" w:rsidRDefault="000B3EC4" w:rsidP="000B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OR = 3</w:t>
            </w:r>
            <w:r w:rsidRPr="00E73B8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E73B8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210746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р&lt;0.05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(CC)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738D34" w14:textId="77777777" w:rsidR="00751CE1" w:rsidRPr="00F172F5" w:rsidRDefault="007940BA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40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Shan Q.W.</w:t>
            </w: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940BA" w:rsidRPr="00BD6137" w14:paraId="36F62935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2E3122DD" w14:textId="77777777" w:rsidR="007940BA" w:rsidRDefault="007940BA" w:rsidP="00BB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134B4F" w14:textId="77777777" w:rsidR="007940BA" w:rsidRPr="00751CE1" w:rsidRDefault="007940BA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353CD311" w14:textId="77777777" w:rsidR="007940BA" w:rsidRPr="009669A0" w:rsidRDefault="007940BA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797A03F2" w14:textId="77777777" w:rsidR="007940BA" w:rsidRDefault="007940BA" w:rsidP="00983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F653C6" w14:textId="77777777" w:rsidR="007940BA" w:rsidRPr="00F172F5" w:rsidRDefault="00693F30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1B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duodenal ulcer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in </w:t>
            </w:r>
            <w:r w:rsidRPr="00693F3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children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F8AC51" w14:textId="77777777" w:rsidR="007940BA" w:rsidRPr="00F172F5" w:rsidRDefault="007940BA" w:rsidP="00EB5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p&gt;0.05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F79403" w14:textId="77777777" w:rsidR="007940BA" w:rsidRPr="00F172F5" w:rsidRDefault="007940BA" w:rsidP="00EB5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40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Shan Q.W.</w:t>
            </w: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940BA" w:rsidRPr="00BD6137" w14:paraId="6BB0E487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1C97A24F" w14:textId="77777777" w:rsidR="007940BA" w:rsidRDefault="007940BA" w:rsidP="00BB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3A7231" w14:textId="77777777" w:rsidR="007940BA" w:rsidRPr="00751CE1" w:rsidRDefault="007940BA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5D3B6BD6" w14:textId="77777777" w:rsidR="007940BA" w:rsidRPr="009669A0" w:rsidRDefault="007940BA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4BA4C6C3" w14:textId="77777777" w:rsidR="007940BA" w:rsidRDefault="007940BA" w:rsidP="00983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69FCC9" w14:textId="77777777" w:rsidR="007940BA" w:rsidRPr="00F172F5" w:rsidRDefault="00991D52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1D5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chronic gastritis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in </w:t>
            </w:r>
            <w:r w:rsidRPr="00693F3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children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136B9B" w14:textId="77777777" w:rsidR="007940BA" w:rsidRPr="00F172F5" w:rsidRDefault="007940BA" w:rsidP="00EB5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p&gt;0.05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14092E" w14:textId="77777777" w:rsidR="007940BA" w:rsidRPr="00F172F5" w:rsidRDefault="007940BA" w:rsidP="00EB5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40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Shan Q.W.</w:t>
            </w: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940BA" w:rsidRPr="00BD6137" w14:paraId="296BA501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7C3BFF6F" w14:textId="77777777" w:rsidR="007940BA" w:rsidRDefault="007940BA" w:rsidP="00BB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4C330D9" w14:textId="77777777" w:rsidR="007940BA" w:rsidRPr="00751CE1" w:rsidRDefault="007940BA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6F35C17B" w14:textId="77777777" w:rsidR="007940BA" w:rsidRPr="009669A0" w:rsidRDefault="007940BA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7C4C84EA" w14:textId="77777777" w:rsidR="007940BA" w:rsidRDefault="007940BA" w:rsidP="00983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940151" w14:textId="77777777" w:rsidR="007940BA" w:rsidRPr="00F172F5" w:rsidRDefault="007940BA" w:rsidP="008D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hAnsi="Times New Roman"/>
                <w:sz w:val="24"/>
                <w:szCs w:val="24"/>
                <w:lang w:val="en-US"/>
              </w:rPr>
              <w:t>peptic ulcer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034117" w14:textId="77777777" w:rsidR="007940BA" w:rsidRPr="00F172F5" w:rsidRDefault="007940BA" w:rsidP="008D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p&gt;0.05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E4DFD4" w14:textId="77777777" w:rsidR="007940BA" w:rsidRPr="00F172F5" w:rsidRDefault="007940BA" w:rsidP="008D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Shaimardanova E.Kh. et al., 2016</w:t>
            </w:r>
          </w:p>
        </w:tc>
      </w:tr>
      <w:tr w:rsidR="00751CE1" w:rsidRPr="00E839A8" w14:paraId="253B099B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21A5DACD" w14:textId="77777777" w:rsidR="00751CE1" w:rsidRPr="007E467B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C7B03A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71C0A564" w14:textId="77777777" w:rsidR="00751CE1" w:rsidRPr="009669A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0695E524" w14:textId="77777777" w:rsidR="00751CE1" w:rsidRPr="007E467B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845AA3" w14:textId="77777777" w:rsidR="00751CE1" w:rsidRPr="00F172F5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hAnsi="Times New Roman"/>
                <w:sz w:val="24"/>
                <w:szCs w:val="24"/>
                <w:lang w:val="en-US"/>
              </w:rPr>
              <w:t>gastric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9600C5" w14:textId="77777777" w:rsidR="00751CE1" w:rsidRPr="00F172F5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OR=</w:t>
            </w:r>
            <w:r w:rsidRPr="002D6F9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  <w:r w:rsidRPr="002D6F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1FD0">
              <w:rPr>
                <w:rFonts w:ascii="Times New Roman" w:hAnsi="Times New Roman"/>
                <w:sz w:val="24"/>
                <w:szCs w:val="24"/>
                <w:lang w:val="en-US"/>
              </w:rPr>
              <w:t>р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>&lt;0.05 (</w:t>
            </w:r>
            <w:r w:rsidRPr="00971FD0">
              <w:rPr>
                <w:rFonts w:ascii="Times New Roman" w:hAnsi="Times New Roman"/>
                <w:sz w:val="24"/>
                <w:szCs w:val="24"/>
                <w:lang w:val="en-US"/>
              </w:rPr>
              <w:t>haplotype CAA rs3918242-rs17576-rs17577)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A87270" w14:textId="77777777" w:rsidR="00751CE1" w:rsidRPr="00F172F5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Okada R. et al., 2017</w:t>
            </w:r>
          </w:p>
        </w:tc>
      </w:tr>
      <w:tr w:rsidR="00751CE1" w:rsidRPr="00E839A8" w14:paraId="288D4AF4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64EC4DC2" w14:textId="77777777" w:rsidR="00751CE1" w:rsidRPr="00903833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6FEC22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58C2BA54" w14:textId="77777777" w:rsidR="00751CE1" w:rsidRPr="009669A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41730A86" w14:textId="77777777" w:rsidR="00751CE1" w:rsidRPr="00903833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6780A2" w14:textId="77777777" w:rsidR="00751CE1" w:rsidRPr="00F172F5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hAnsi="Times New Roman"/>
                <w:sz w:val="24"/>
                <w:szCs w:val="24"/>
                <w:lang w:val="en-US"/>
              </w:rPr>
              <w:t>esophageal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BEAB68" w14:textId="77777777" w:rsidR="00751CE1" w:rsidRPr="00F172F5" w:rsidRDefault="00751CE1" w:rsidP="0035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OR=2.71, </w:t>
            </w:r>
            <w:r w:rsidRPr="00F172F5">
              <w:rPr>
                <w:rFonts w:ascii="Times New Roman" w:hAnsi="Times New Roman"/>
                <w:sz w:val="24"/>
                <w:szCs w:val="24"/>
              </w:rPr>
              <w:t>р</w:t>
            </w:r>
            <w:r w:rsidRPr="00F172F5">
              <w:rPr>
                <w:rFonts w:ascii="Times New Roman" w:hAnsi="Times New Roman"/>
                <w:sz w:val="24"/>
                <w:szCs w:val="24"/>
                <w:lang w:val="en-US"/>
              </w:rPr>
              <w:t>=0.02 (</w:t>
            </w:r>
            <w:r w:rsidRPr="00F172F5">
              <w:rPr>
                <w:rFonts w:ascii="Times New Roman" w:hAnsi="Times New Roman"/>
                <w:sz w:val="24"/>
                <w:szCs w:val="24"/>
              </w:rPr>
              <w:t>СС</w:t>
            </w:r>
            <w:r w:rsidRPr="00F172F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C285A2" w14:textId="77777777" w:rsidR="00751CE1" w:rsidRPr="00F172F5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Zhang L. et al., 2015</w:t>
            </w:r>
          </w:p>
        </w:tc>
      </w:tr>
      <w:tr w:rsidR="00751CE1" w:rsidRPr="00E839A8" w14:paraId="0F7227AC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4F8147D5" w14:textId="77777777" w:rsidR="00751CE1" w:rsidRPr="00903833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ADA460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7987C339" w14:textId="77777777" w:rsidR="00751CE1" w:rsidRPr="009669A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6859656E" w14:textId="77777777" w:rsidR="00751CE1" w:rsidRPr="00903833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951363" w14:textId="77777777" w:rsidR="00751CE1" w:rsidRPr="00F172F5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digestive cancers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15A26C" w14:textId="77777777" w:rsidR="00751CE1" w:rsidRPr="00F172F5" w:rsidRDefault="00751CE1" w:rsidP="00F7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R = 1.42,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F172F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= 0.02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04BA76" w14:textId="77777777" w:rsidR="00751CE1" w:rsidRPr="00F172F5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Hu C. </w:t>
            </w: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et al., 2018</w:t>
            </w:r>
          </w:p>
        </w:tc>
      </w:tr>
      <w:tr w:rsidR="00751CE1" w:rsidRPr="00E839A8" w14:paraId="547E6F96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2968AD0E" w14:textId="77777777" w:rsidR="00751CE1" w:rsidRPr="00903833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C3B513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02065C38" w14:textId="77777777" w:rsidR="00751CE1" w:rsidRPr="009669A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490C7A4E" w14:textId="77777777" w:rsidR="00751CE1" w:rsidRPr="00903833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BCD162" w14:textId="77777777" w:rsidR="00751CE1" w:rsidRPr="00F172F5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F172F5">
              <w:rPr>
                <w:rFonts w:ascii="Times New Roman" w:hAnsi="Times New Roman"/>
                <w:sz w:val="24"/>
                <w:szCs w:val="24"/>
                <w:lang w:val="en-US"/>
              </w:rPr>
              <w:t>gastric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B9A5A6" w14:textId="77777777" w:rsidR="00751CE1" w:rsidRPr="00F172F5" w:rsidRDefault="00751CE1" w:rsidP="00F70A7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210746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OR = 1.66, р&lt;0.05 (CC+CT)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148D52" w14:textId="77777777" w:rsidR="00751CE1" w:rsidRPr="00F172F5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  <w:r w:rsidRPr="00210746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Peng Z. et al., 2017</w:t>
            </w:r>
          </w:p>
        </w:tc>
      </w:tr>
      <w:tr w:rsidR="00751CE1" w:rsidRPr="00E839A8" w14:paraId="64B9626B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118B9D72" w14:textId="77777777" w:rsidR="00751CE1" w:rsidRPr="00903833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23CA9F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5C21160B" w14:textId="77777777" w:rsidR="00751CE1" w:rsidRPr="009669A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7C578D7E" w14:textId="77777777" w:rsidR="00751CE1" w:rsidRPr="00903833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DC1163" w14:textId="77777777" w:rsidR="00751CE1" w:rsidRPr="00A35139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DF5">
              <w:rPr>
                <w:rFonts w:ascii="Times New Roman" w:hAnsi="Times New Roman"/>
                <w:sz w:val="24"/>
                <w:szCs w:val="24"/>
                <w:lang w:val="en-US"/>
              </w:rPr>
              <w:t>invasive phenotype of gastric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93CB1F" w14:textId="77777777" w:rsidR="00751CE1" w:rsidRPr="00983DF5" w:rsidRDefault="00751CE1" w:rsidP="00F7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DF5">
              <w:rPr>
                <w:rFonts w:ascii="Times New Roman" w:hAnsi="Times New Roman"/>
                <w:sz w:val="24"/>
                <w:szCs w:val="24"/>
                <w:lang w:val="en-US"/>
              </w:rPr>
              <w:t>р&lt;0.05 (T)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E43B08" w14:textId="77777777" w:rsidR="00751CE1" w:rsidRPr="00983DF5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DF5">
              <w:rPr>
                <w:rFonts w:ascii="Times New Roman" w:hAnsi="Times New Roman"/>
                <w:sz w:val="24"/>
                <w:szCs w:val="24"/>
                <w:lang w:val="en-US"/>
              </w:rPr>
              <w:t>Matsumura S. et al., 2005</w:t>
            </w:r>
          </w:p>
        </w:tc>
      </w:tr>
      <w:tr w:rsidR="0058148C" w:rsidRPr="00E839A8" w14:paraId="42DA57E1" w14:textId="77777777" w:rsidTr="000B3EC4">
        <w:trPr>
          <w:trHeight w:val="235"/>
        </w:trPr>
        <w:tc>
          <w:tcPr>
            <w:tcW w:w="593" w:type="dxa"/>
            <w:vMerge w:val="restart"/>
            <w:vAlign w:val="center"/>
          </w:tcPr>
          <w:p w14:paraId="37018BC6" w14:textId="77777777" w:rsidR="0058148C" w:rsidRDefault="0058148C" w:rsidP="00BB0C5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5BE9CB" w14:textId="77777777" w:rsidR="0058148C" w:rsidRPr="00751CE1" w:rsidRDefault="0058148C" w:rsidP="00EB53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751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rs17576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4E24F9CC" w14:textId="77777777" w:rsidR="0058148C" w:rsidRPr="00903833" w:rsidRDefault="0058148C" w:rsidP="00EB538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90383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MMP9</w:t>
            </w:r>
          </w:p>
        </w:tc>
        <w:tc>
          <w:tcPr>
            <w:tcW w:w="2101" w:type="dxa"/>
            <w:vMerge w:val="restart"/>
            <w:vAlign w:val="center"/>
          </w:tcPr>
          <w:p w14:paraId="7B8FD3E8" w14:textId="77777777" w:rsidR="0058148C" w:rsidRDefault="0058148C" w:rsidP="00543D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C17273" w14:textId="77777777" w:rsidR="0058148C" w:rsidRPr="00E1795E" w:rsidRDefault="0058148C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>gastric ulcer</w:t>
            </w:r>
            <w:r w:rsidR="00E1795E" w:rsidRPr="00E179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179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 w:rsidR="00E1795E" w:rsidRPr="0079643E">
              <w:rPr>
                <w:rFonts w:ascii="Times New Roman" w:hAnsi="Times New Roman"/>
                <w:i/>
                <w:color w:val="212121"/>
                <w:sz w:val="24"/>
                <w:szCs w:val="24"/>
                <w:shd w:val="clear" w:color="auto" w:fill="FFFFFF"/>
                <w:lang w:val="en-US"/>
              </w:rPr>
              <w:t>H. pylori</w:t>
            </w:r>
            <w:r w:rsidR="00E1795E" w:rsidRPr="005841B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infection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5099B1" w14:textId="77777777" w:rsidR="0058148C" w:rsidRDefault="0058148C" w:rsidP="00581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OR=2.40,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>p=0.0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24F511" w14:textId="77777777" w:rsidR="0058148C" w:rsidRPr="00310A75" w:rsidRDefault="00310A75" w:rsidP="00EB5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10A75">
              <w:rPr>
                <w:rFonts w:ascii="Times New Roman" w:eastAsia="Times New Roman" w:hAnsi="Times New Roman"/>
                <w:iCs/>
                <w:color w:val="212121"/>
                <w:sz w:val="24"/>
                <w:szCs w:val="24"/>
                <w:lang w:val="en-US" w:eastAsia="ru-RU"/>
              </w:rPr>
              <w:t>Hellmig S</w:t>
            </w:r>
            <w:r>
              <w:rPr>
                <w:rFonts w:ascii="Times New Roman" w:eastAsia="Times New Roman" w:hAnsi="Times New Roman"/>
                <w:iCs/>
                <w:color w:val="212121"/>
                <w:sz w:val="24"/>
                <w:szCs w:val="24"/>
                <w:lang w:val="en-US" w:eastAsia="ru-RU"/>
              </w:rPr>
              <w:t xml:space="preserve">. </w:t>
            </w:r>
            <w:r w:rsidRPr="009038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et al.,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</w:t>
            </w:r>
          </w:p>
        </w:tc>
      </w:tr>
      <w:tr w:rsidR="005841B7" w:rsidRPr="00E839A8" w14:paraId="60A94984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4D6A3040" w14:textId="77777777" w:rsidR="005841B7" w:rsidRPr="00903833" w:rsidRDefault="005841B7" w:rsidP="00BB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C9D519" w14:textId="77777777" w:rsidR="005841B7" w:rsidRPr="00751CE1" w:rsidRDefault="005841B7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430115B8" w14:textId="77777777" w:rsidR="005841B7" w:rsidRPr="00903833" w:rsidRDefault="005841B7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1BAB1494" w14:textId="77777777" w:rsidR="005841B7" w:rsidRPr="00903833" w:rsidRDefault="005841B7" w:rsidP="0054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41385A" w14:textId="77777777" w:rsidR="005841B7" w:rsidRPr="005841B7" w:rsidRDefault="005841B7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1B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duodenal ulcer after </w:t>
            </w:r>
            <w:r w:rsidRPr="0079643E">
              <w:rPr>
                <w:rFonts w:ascii="Times New Roman" w:hAnsi="Times New Roman"/>
                <w:i/>
                <w:color w:val="212121"/>
                <w:sz w:val="24"/>
                <w:szCs w:val="24"/>
                <w:shd w:val="clear" w:color="auto" w:fill="FFFFFF"/>
                <w:lang w:val="en-US"/>
              </w:rPr>
              <w:t>H. pylori</w:t>
            </w:r>
            <w:r w:rsidRPr="005841B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infection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1B8C38" w14:textId="77777777" w:rsidR="005841B7" w:rsidRDefault="005841B7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p&gt;0.05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DF0AAD" w14:textId="77777777" w:rsidR="005841B7" w:rsidRDefault="005841B7" w:rsidP="00EB5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41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Yeh Y.C.</w:t>
            </w:r>
            <w:r w:rsidRPr="005841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</w:t>
            </w:r>
            <w:r w:rsidRPr="009038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713ACE" w:rsidRPr="00E839A8" w14:paraId="47278F16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59762F68" w14:textId="77777777" w:rsidR="00713ACE" w:rsidRPr="00903833" w:rsidRDefault="00713ACE" w:rsidP="00BB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059C8C" w14:textId="77777777" w:rsidR="00713ACE" w:rsidRPr="00751CE1" w:rsidRDefault="00713ACE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405372B0" w14:textId="77777777" w:rsidR="00713ACE" w:rsidRPr="00903833" w:rsidRDefault="00713ACE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5C639CE2" w14:textId="77777777" w:rsidR="00713ACE" w:rsidRPr="00903833" w:rsidRDefault="00713ACE" w:rsidP="0054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8666DC" w14:textId="77777777" w:rsidR="00713ACE" w:rsidRPr="00CF0C43" w:rsidRDefault="00713ACE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>gastric</w:t>
            </w:r>
            <w:r w:rsidRPr="005841B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ulcer after </w:t>
            </w:r>
            <w:r w:rsidRPr="0079643E">
              <w:rPr>
                <w:rFonts w:ascii="Times New Roman" w:hAnsi="Times New Roman"/>
                <w:i/>
                <w:color w:val="212121"/>
                <w:sz w:val="24"/>
                <w:szCs w:val="24"/>
                <w:shd w:val="clear" w:color="auto" w:fill="FFFFFF"/>
                <w:lang w:val="en-US"/>
              </w:rPr>
              <w:t>H. pylori</w:t>
            </w:r>
            <w:r w:rsidRPr="005841B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infection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25012D" w14:textId="77777777" w:rsidR="00713ACE" w:rsidRDefault="00713ACE" w:rsidP="008D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p&gt;0.05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AB13E9" w14:textId="77777777" w:rsidR="00713ACE" w:rsidRDefault="00713ACE" w:rsidP="008D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41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Yeh Y.C.</w:t>
            </w:r>
            <w:r w:rsidRPr="005841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</w:t>
            </w:r>
            <w:r w:rsidRPr="009038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713ACE" w:rsidRPr="00E839A8" w14:paraId="37420808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53A916BB" w14:textId="77777777" w:rsidR="00713ACE" w:rsidRPr="00903833" w:rsidRDefault="00713ACE" w:rsidP="00BB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D9F8AD" w14:textId="77777777" w:rsidR="00713ACE" w:rsidRPr="00751CE1" w:rsidRDefault="00713ACE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7D25B82C" w14:textId="77777777" w:rsidR="00713ACE" w:rsidRPr="00903833" w:rsidRDefault="00713ACE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2B175A16" w14:textId="77777777" w:rsidR="00713ACE" w:rsidRPr="00903833" w:rsidRDefault="00713ACE" w:rsidP="0054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E7B943" w14:textId="77777777" w:rsidR="00713ACE" w:rsidRPr="00CF0C43" w:rsidRDefault="00713ACE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A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gastritis</w:t>
            </w:r>
            <w:r w:rsidRPr="00713A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841B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after </w:t>
            </w:r>
            <w:r w:rsidRPr="0079643E">
              <w:rPr>
                <w:rFonts w:ascii="Times New Roman" w:hAnsi="Times New Roman"/>
                <w:i/>
                <w:color w:val="212121"/>
                <w:sz w:val="24"/>
                <w:szCs w:val="24"/>
                <w:shd w:val="clear" w:color="auto" w:fill="FFFFFF"/>
                <w:lang w:val="en-US"/>
              </w:rPr>
              <w:t>H. pylori</w:t>
            </w:r>
            <w:r w:rsidRPr="005841B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infection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BB0CD2" w14:textId="77777777" w:rsidR="00713ACE" w:rsidRDefault="00713ACE" w:rsidP="008D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p&gt;0.05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E780B8" w14:textId="77777777" w:rsidR="00713ACE" w:rsidRDefault="00713ACE" w:rsidP="008D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41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Yeh Y.C.</w:t>
            </w:r>
            <w:r w:rsidRPr="005841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</w:t>
            </w:r>
            <w:r w:rsidRPr="009038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8148C" w:rsidRPr="00BD6137" w14:paraId="154B7082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7B3AF80A" w14:textId="77777777" w:rsidR="0058148C" w:rsidRPr="00903833" w:rsidRDefault="0058148C" w:rsidP="00BB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4A8F5F" w14:textId="77777777" w:rsidR="0058148C" w:rsidRPr="00751CE1" w:rsidRDefault="0058148C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676AED2D" w14:textId="77777777" w:rsidR="0058148C" w:rsidRPr="00903833" w:rsidRDefault="0058148C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0C19C3FF" w14:textId="77777777" w:rsidR="0058148C" w:rsidRPr="00903833" w:rsidRDefault="0058148C" w:rsidP="0054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80CFA6" w14:textId="77777777" w:rsidR="0058148C" w:rsidRPr="00CF0C43" w:rsidRDefault="0058148C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>peptic ulcer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AAEE1F" w14:textId="77777777" w:rsidR="0058148C" w:rsidRPr="00CF0C43" w:rsidRDefault="0058148C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OR=0.49,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>p=0.007 (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>AA</w:t>
            </w: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7DD46F" w14:textId="77777777" w:rsidR="0058148C" w:rsidRPr="00903833" w:rsidRDefault="0058148C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Shaimardanova</w:t>
            </w:r>
            <w:r w:rsidRPr="009038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E.Kh. et al., 2016</w:t>
            </w:r>
          </w:p>
        </w:tc>
      </w:tr>
      <w:tr w:rsidR="00227DC3" w:rsidRPr="00BD6137" w14:paraId="476C3318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0A27D7F6" w14:textId="77777777" w:rsidR="00227DC3" w:rsidRPr="00903833" w:rsidRDefault="00227DC3" w:rsidP="00BB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94BCB4" w14:textId="77777777" w:rsidR="00227DC3" w:rsidRPr="00751CE1" w:rsidRDefault="00227DC3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2618120B" w14:textId="77777777" w:rsidR="00227DC3" w:rsidRPr="00903833" w:rsidRDefault="00227DC3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047902DF" w14:textId="77777777" w:rsidR="00227DC3" w:rsidRPr="00903833" w:rsidRDefault="00227DC3" w:rsidP="0054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6FD471" w14:textId="77777777" w:rsidR="00227DC3" w:rsidRPr="00CF0C43" w:rsidRDefault="00227DC3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>peptic ulcer</w:t>
            </w:r>
            <w:r w:rsidRPr="00E179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 w:rsidRPr="0079643E">
              <w:rPr>
                <w:rFonts w:ascii="Times New Roman" w:hAnsi="Times New Roman"/>
                <w:i/>
                <w:color w:val="212121"/>
                <w:sz w:val="24"/>
                <w:szCs w:val="24"/>
                <w:shd w:val="clear" w:color="auto" w:fill="FFFFFF"/>
                <w:lang w:val="en-US"/>
              </w:rPr>
              <w:t>H. pylori</w:t>
            </w:r>
            <w:r w:rsidRPr="005841B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infection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35CC11" w14:textId="77777777" w:rsidR="00227DC3" w:rsidRPr="00CF0C43" w:rsidRDefault="00513862" w:rsidP="00513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OR=0.54</w:t>
            </w:r>
            <w:r w:rsidR="00227DC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227DC3" w:rsidRPr="009669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7DC3" w:rsidRPr="00CF0C43">
              <w:rPr>
                <w:rFonts w:ascii="Times New Roman" w:hAnsi="Times New Roman"/>
                <w:sz w:val="24"/>
                <w:szCs w:val="24"/>
                <w:lang w:val="en-US"/>
              </w:rPr>
              <w:t>p=0.0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27DC3" w:rsidRPr="00CF0C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227DC3" w:rsidRPr="009669A0">
              <w:rPr>
                <w:rFonts w:ascii="Times New Roman" w:hAnsi="Times New Roman"/>
                <w:sz w:val="24"/>
                <w:szCs w:val="24"/>
                <w:lang w:val="en-US"/>
              </w:rPr>
              <w:t>AA</w:t>
            </w:r>
            <w:r w:rsidR="00227DC3" w:rsidRPr="00CF0C4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E279EC" w14:textId="77777777" w:rsidR="00227DC3" w:rsidRPr="00903833" w:rsidRDefault="00227DC3" w:rsidP="0002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Shaimardanova</w:t>
            </w:r>
            <w:r w:rsidRPr="009038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E.Kh. et al., 2016</w:t>
            </w:r>
          </w:p>
        </w:tc>
      </w:tr>
      <w:tr w:rsidR="00227DC3" w:rsidRPr="00BD6137" w14:paraId="487B4721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1CF0E9FA" w14:textId="77777777" w:rsidR="00227DC3" w:rsidRPr="00903833" w:rsidRDefault="00227DC3" w:rsidP="00BB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4CCF85" w14:textId="77777777" w:rsidR="00227DC3" w:rsidRPr="00751CE1" w:rsidRDefault="00227DC3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5AC207E4" w14:textId="77777777" w:rsidR="00227DC3" w:rsidRPr="00903833" w:rsidRDefault="00227DC3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60B5A937" w14:textId="77777777" w:rsidR="00227DC3" w:rsidRPr="00903833" w:rsidRDefault="00227DC3" w:rsidP="0054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998B2" w14:textId="77777777" w:rsidR="00227DC3" w:rsidRPr="00CF0C43" w:rsidRDefault="00227DC3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1B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duodenal ulcer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D3A5DA" w14:textId="77777777" w:rsidR="00227DC3" w:rsidRPr="00CF0C43" w:rsidRDefault="00227DC3" w:rsidP="0022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OR=1.57,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p=0.009</w:t>
            </w: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8E7715" w14:textId="77777777" w:rsidR="00227DC3" w:rsidRPr="00903833" w:rsidRDefault="00227DC3" w:rsidP="0002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Shaimardanova</w:t>
            </w:r>
            <w:r w:rsidRPr="009038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E.Kh. et al., 2016</w:t>
            </w:r>
          </w:p>
        </w:tc>
      </w:tr>
      <w:tr w:rsidR="0058148C" w:rsidRPr="00E839A8" w14:paraId="748F34F6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3C64A969" w14:textId="77777777" w:rsidR="0058148C" w:rsidRPr="00E839A8" w:rsidRDefault="0058148C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C3F49C" w14:textId="77777777" w:rsidR="0058148C" w:rsidRPr="00751CE1" w:rsidRDefault="0058148C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048C1237" w14:textId="77777777" w:rsidR="0058148C" w:rsidRPr="009669A0" w:rsidRDefault="0058148C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0CA3801B" w14:textId="77777777" w:rsidR="0058148C" w:rsidRPr="00E839A8" w:rsidRDefault="0058148C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764128" w14:textId="77777777" w:rsidR="0058148C" w:rsidRPr="009669A0" w:rsidRDefault="0058148C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>gastric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AE81F6" w14:textId="77777777" w:rsidR="0058148C" w:rsidRPr="009669A0" w:rsidRDefault="0058148C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OR=4.34,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69A0">
              <w:rPr>
                <w:rFonts w:ascii="Times New Roman" w:hAnsi="Times New Roman"/>
                <w:sz w:val="24"/>
                <w:szCs w:val="24"/>
              </w:rPr>
              <w:t>р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>&lt;0.05 (Q)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BC7988" w14:textId="77777777" w:rsidR="0058148C" w:rsidRPr="00903833" w:rsidRDefault="0058148C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38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Okada R. et al., 2017</w:t>
            </w:r>
          </w:p>
        </w:tc>
      </w:tr>
      <w:tr w:rsidR="0058148C" w:rsidRPr="00E839A8" w14:paraId="1E4DC0AC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34EFCA69" w14:textId="77777777" w:rsidR="0058148C" w:rsidRPr="009669A0" w:rsidRDefault="0058148C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350086" w14:textId="77777777" w:rsidR="0058148C" w:rsidRPr="00751CE1" w:rsidRDefault="0058148C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0262017B" w14:textId="77777777" w:rsidR="0058148C" w:rsidRPr="009669A0" w:rsidRDefault="0058148C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04DF7546" w14:textId="77777777" w:rsidR="0058148C" w:rsidRPr="009669A0" w:rsidRDefault="0058148C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A2AAA5" w14:textId="77777777" w:rsidR="0058148C" w:rsidRPr="009669A0" w:rsidRDefault="0058148C" w:rsidP="0044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>gastric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79267D" w14:textId="77777777" w:rsidR="0058148C" w:rsidRPr="002D6F96" w:rsidRDefault="0058148C" w:rsidP="0044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OR=</w:t>
            </w:r>
            <w:r w:rsidRPr="002D6F9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  <w:r w:rsidRPr="002D6F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1FD0">
              <w:rPr>
                <w:rFonts w:ascii="Times New Roman" w:hAnsi="Times New Roman"/>
                <w:sz w:val="24"/>
                <w:szCs w:val="24"/>
                <w:lang w:val="en-US"/>
              </w:rPr>
              <w:t>р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>&lt;0.05 (</w:t>
            </w:r>
            <w:r w:rsidRPr="00971FD0">
              <w:rPr>
                <w:rFonts w:ascii="Times New Roman" w:hAnsi="Times New Roman"/>
                <w:sz w:val="24"/>
                <w:szCs w:val="24"/>
                <w:lang w:val="en-US"/>
              </w:rPr>
              <w:t>haplotype CAA rs3918242-rs17576-rs17577)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C680F4" w14:textId="77777777" w:rsidR="0058148C" w:rsidRPr="00E839A8" w:rsidRDefault="0058148C" w:rsidP="0044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38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Okada R. et al., 2017</w:t>
            </w:r>
          </w:p>
        </w:tc>
      </w:tr>
      <w:tr w:rsidR="00751CE1" w:rsidRPr="00E839A8" w14:paraId="0A2C008A" w14:textId="77777777" w:rsidTr="000B3EC4">
        <w:trPr>
          <w:trHeight w:val="235"/>
        </w:trPr>
        <w:tc>
          <w:tcPr>
            <w:tcW w:w="593" w:type="dxa"/>
            <w:vMerge w:val="restart"/>
            <w:vAlign w:val="center"/>
          </w:tcPr>
          <w:p w14:paraId="27E54A85" w14:textId="77777777" w:rsidR="00751CE1" w:rsidRPr="00903833" w:rsidRDefault="00751CE1" w:rsidP="00BB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268A776" w14:textId="77777777" w:rsidR="00751CE1" w:rsidRPr="00751CE1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rs2250889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23ED16DC" w14:textId="77777777" w:rsidR="00751CE1" w:rsidRPr="00903833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90383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MMP9</w:t>
            </w:r>
          </w:p>
        </w:tc>
        <w:tc>
          <w:tcPr>
            <w:tcW w:w="2101" w:type="dxa"/>
            <w:vMerge w:val="restart"/>
            <w:vAlign w:val="center"/>
          </w:tcPr>
          <w:p w14:paraId="5992CA37" w14:textId="77777777" w:rsidR="00751CE1" w:rsidRPr="00543D1C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22/38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648714" w14:textId="77777777" w:rsidR="00751CE1" w:rsidRPr="009669A0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>gastric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9F0811" w14:textId="77777777" w:rsidR="00751CE1" w:rsidRPr="009669A0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p&gt;0.05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05737B" w14:textId="77777777" w:rsidR="00751CE1" w:rsidRPr="00BF16FC" w:rsidRDefault="00751CE1" w:rsidP="00BA4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6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Kim J.H.</w:t>
            </w:r>
            <w:r w:rsidRPr="009038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et al.,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51CE1" w:rsidRPr="00E839A8" w14:paraId="1B286056" w14:textId="77777777" w:rsidTr="000B3EC4">
        <w:trPr>
          <w:trHeight w:val="235"/>
        </w:trPr>
        <w:tc>
          <w:tcPr>
            <w:tcW w:w="593" w:type="dxa"/>
            <w:vMerge/>
            <w:vAlign w:val="center"/>
          </w:tcPr>
          <w:p w14:paraId="551D7337" w14:textId="77777777" w:rsidR="00751CE1" w:rsidRPr="00BA45F3" w:rsidRDefault="00751CE1" w:rsidP="00BB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D9F0F3" w14:textId="77777777" w:rsidR="00751CE1" w:rsidRPr="00751CE1" w:rsidRDefault="00751CE1" w:rsidP="002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74FD90A9" w14:textId="77777777" w:rsidR="00751CE1" w:rsidRPr="009669A0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vMerge/>
            <w:vAlign w:val="center"/>
          </w:tcPr>
          <w:p w14:paraId="3EA3A34C" w14:textId="77777777" w:rsidR="00751CE1" w:rsidRPr="00BA45F3" w:rsidRDefault="00751CE1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BC76D9" w14:textId="77777777" w:rsidR="00751CE1" w:rsidRPr="00BA45F3" w:rsidRDefault="00751CE1" w:rsidP="00CF5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BE">
              <w:rPr>
                <w:rFonts w:ascii="Times New Roman" w:hAnsi="Times New Roman"/>
                <w:sz w:val="24"/>
                <w:szCs w:val="24"/>
                <w:lang w:val="en-US"/>
              </w:rPr>
              <w:t>esophageal carcinoma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282D50" w14:textId="77777777" w:rsidR="00751CE1" w:rsidRPr="00BA45F3" w:rsidRDefault="00751CE1" w:rsidP="0002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OR=4.08,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69A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&lt;0.01 (GG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5F1EAB" w14:textId="77777777" w:rsidR="00751CE1" w:rsidRPr="00E839A8" w:rsidRDefault="00751CE1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6BD">
              <w:rPr>
                <w:rFonts w:ascii="Times New Roman" w:hAnsi="Times New Roman"/>
                <w:sz w:val="24"/>
                <w:szCs w:val="24"/>
                <w:lang w:val="en-US"/>
              </w:rPr>
              <w:t>Wu J. et al., 2011</w:t>
            </w:r>
          </w:p>
        </w:tc>
      </w:tr>
      <w:tr w:rsidR="00C47F32" w:rsidRPr="00E839A8" w14:paraId="4489B103" w14:textId="77777777" w:rsidTr="000B3EC4">
        <w:trPr>
          <w:trHeight w:val="235"/>
        </w:trPr>
        <w:tc>
          <w:tcPr>
            <w:tcW w:w="593" w:type="dxa"/>
            <w:vAlign w:val="center"/>
          </w:tcPr>
          <w:p w14:paraId="77049164" w14:textId="77777777" w:rsidR="00810740" w:rsidRPr="00903833" w:rsidRDefault="00810740" w:rsidP="00BB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A947B" w14:textId="77777777" w:rsidR="00810740" w:rsidRPr="00751CE1" w:rsidRDefault="00810740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rs17577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92EDC92" w14:textId="77777777" w:rsidR="00810740" w:rsidRPr="00903833" w:rsidRDefault="00810740" w:rsidP="00EB53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90383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MMP9</w:t>
            </w:r>
          </w:p>
        </w:tc>
        <w:tc>
          <w:tcPr>
            <w:tcW w:w="2101" w:type="dxa"/>
            <w:vAlign w:val="center"/>
          </w:tcPr>
          <w:p w14:paraId="35D0951F" w14:textId="77777777" w:rsidR="00810740" w:rsidRPr="00543D1C" w:rsidRDefault="00543D1C" w:rsidP="002A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23/23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F59610" w14:textId="77777777" w:rsidR="00810740" w:rsidRPr="00BA45F3" w:rsidRDefault="00971FD0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C43">
              <w:rPr>
                <w:rFonts w:ascii="Times New Roman" w:hAnsi="Times New Roman"/>
                <w:sz w:val="24"/>
                <w:szCs w:val="24"/>
                <w:lang w:val="en-US"/>
              </w:rPr>
              <w:t>gastric cancer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8AA872" w14:textId="77777777" w:rsidR="00810740" w:rsidRPr="002D6F96" w:rsidRDefault="002D6F96" w:rsidP="00971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OR=</w:t>
            </w:r>
            <w:r w:rsidRPr="002D6F9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  <w:r w:rsidRPr="002D6F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1FD0">
              <w:rPr>
                <w:rFonts w:ascii="Times New Roman" w:hAnsi="Times New Roman"/>
                <w:sz w:val="24"/>
                <w:szCs w:val="24"/>
                <w:lang w:val="en-US"/>
              </w:rPr>
              <w:t>р</w:t>
            </w:r>
            <w:r w:rsidRPr="009669A0">
              <w:rPr>
                <w:rFonts w:ascii="Times New Roman" w:hAnsi="Times New Roman"/>
                <w:sz w:val="24"/>
                <w:szCs w:val="24"/>
                <w:lang w:val="en-US"/>
              </w:rPr>
              <w:t>&lt;0.05 (</w:t>
            </w:r>
            <w:r w:rsidRPr="00971F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haplotype </w:t>
            </w:r>
            <w:r w:rsidR="00052C55" w:rsidRPr="00971FD0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="00970CAD" w:rsidRPr="00971FD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71F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rs3918242-</w:t>
            </w:r>
            <w:r w:rsidR="00052C55" w:rsidRPr="00971FD0">
              <w:rPr>
                <w:rFonts w:ascii="Times New Roman" w:hAnsi="Times New Roman"/>
                <w:sz w:val="24"/>
                <w:szCs w:val="24"/>
                <w:lang w:val="en-US"/>
              </w:rPr>
              <w:t>rs17576</w:t>
            </w:r>
            <w:r w:rsidRPr="00971FD0">
              <w:rPr>
                <w:rFonts w:ascii="Times New Roman" w:hAnsi="Times New Roman"/>
                <w:sz w:val="24"/>
                <w:szCs w:val="24"/>
                <w:lang w:val="en-US"/>
              </w:rPr>
              <w:t>-rs17577</w:t>
            </w:r>
            <w:r w:rsidR="00052C55" w:rsidRPr="00971F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6D05F0" w14:textId="77777777" w:rsidR="00810740" w:rsidRPr="00E839A8" w:rsidRDefault="00052C55" w:rsidP="00EB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38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Okada R. et al., 2017</w:t>
            </w:r>
          </w:p>
        </w:tc>
      </w:tr>
    </w:tbl>
    <w:p w14:paraId="71589E6C" w14:textId="77777777" w:rsidR="002238A5" w:rsidRPr="002D6F96" w:rsidRDefault="002238A5" w:rsidP="006610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2238A5" w:rsidRPr="002D6F96" w:rsidSect="005E205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53C40" w16cex:dateUtc="2021-02-27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D09B0A" w16cid:durableId="23E53C4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53DD" w14:textId="77777777" w:rsidR="00363079" w:rsidRDefault="00363079" w:rsidP="00CA4303">
      <w:pPr>
        <w:spacing w:after="0" w:line="240" w:lineRule="auto"/>
      </w:pPr>
      <w:r>
        <w:separator/>
      </w:r>
    </w:p>
  </w:endnote>
  <w:endnote w:type="continuationSeparator" w:id="0">
    <w:p w14:paraId="13E7EAB4" w14:textId="77777777" w:rsidR="00363079" w:rsidRDefault="00363079" w:rsidP="00CA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28EDB" w14:textId="77777777" w:rsidR="00363079" w:rsidRDefault="00363079" w:rsidP="00CA4303">
      <w:pPr>
        <w:spacing w:after="0" w:line="240" w:lineRule="auto"/>
      </w:pPr>
      <w:r>
        <w:separator/>
      </w:r>
    </w:p>
  </w:footnote>
  <w:footnote w:type="continuationSeparator" w:id="0">
    <w:p w14:paraId="2907384D" w14:textId="77777777" w:rsidR="00363079" w:rsidRDefault="00363079" w:rsidP="00CA4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6B8"/>
    <w:multiLevelType w:val="multilevel"/>
    <w:tmpl w:val="BAB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41E59"/>
    <w:multiLevelType w:val="hybridMultilevel"/>
    <w:tmpl w:val="E91C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4609"/>
    <w:multiLevelType w:val="multilevel"/>
    <w:tmpl w:val="1682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11D56"/>
    <w:multiLevelType w:val="multilevel"/>
    <w:tmpl w:val="3246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36B37"/>
    <w:multiLevelType w:val="multilevel"/>
    <w:tmpl w:val="C31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870DB"/>
    <w:multiLevelType w:val="hybridMultilevel"/>
    <w:tmpl w:val="703415D6"/>
    <w:lvl w:ilvl="0" w:tplc="6E402A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95502"/>
    <w:multiLevelType w:val="hybridMultilevel"/>
    <w:tmpl w:val="9AA655DC"/>
    <w:lvl w:ilvl="0" w:tplc="FDA67BD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MzIzNbW0MDM3NDdW0lEKTi0uzszPAykwqgUAq8CwkSwAAAA="/>
  </w:docVars>
  <w:rsids>
    <w:rsidRoot w:val="00D04297"/>
    <w:rsid w:val="00003B96"/>
    <w:rsid w:val="000046DC"/>
    <w:rsid w:val="00005693"/>
    <w:rsid w:val="000071DD"/>
    <w:rsid w:val="00015178"/>
    <w:rsid w:val="00015ACA"/>
    <w:rsid w:val="00017030"/>
    <w:rsid w:val="00020169"/>
    <w:rsid w:val="00020BC0"/>
    <w:rsid w:val="00022302"/>
    <w:rsid w:val="00024341"/>
    <w:rsid w:val="000256BD"/>
    <w:rsid w:val="00025BF8"/>
    <w:rsid w:val="00027682"/>
    <w:rsid w:val="00027AB0"/>
    <w:rsid w:val="00027E46"/>
    <w:rsid w:val="00032BE5"/>
    <w:rsid w:val="00035B4E"/>
    <w:rsid w:val="0003609F"/>
    <w:rsid w:val="000360D8"/>
    <w:rsid w:val="00036107"/>
    <w:rsid w:val="000378C9"/>
    <w:rsid w:val="00037B9E"/>
    <w:rsid w:val="0004052C"/>
    <w:rsid w:val="0004095E"/>
    <w:rsid w:val="000467EE"/>
    <w:rsid w:val="00046C96"/>
    <w:rsid w:val="00047E5B"/>
    <w:rsid w:val="00052984"/>
    <w:rsid w:val="00052C55"/>
    <w:rsid w:val="00052F63"/>
    <w:rsid w:val="000547AD"/>
    <w:rsid w:val="00055991"/>
    <w:rsid w:val="0005664C"/>
    <w:rsid w:val="0006078C"/>
    <w:rsid w:val="00061020"/>
    <w:rsid w:val="00061525"/>
    <w:rsid w:val="00062C7B"/>
    <w:rsid w:val="00062CE5"/>
    <w:rsid w:val="0006512F"/>
    <w:rsid w:val="000711B5"/>
    <w:rsid w:val="00072649"/>
    <w:rsid w:val="00072DE3"/>
    <w:rsid w:val="00073141"/>
    <w:rsid w:val="000731A1"/>
    <w:rsid w:val="00075F16"/>
    <w:rsid w:val="00076A93"/>
    <w:rsid w:val="0008230C"/>
    <w:rsid w:val="000855AE"/>
    <w:rsid w:val="00087C5E"/>
    <w:rsid w:val="0009275A"/>
    <w:rsid w:val="00094344"/>
    <w:rsid w:val="000954CD"/>
    <w:rsid w:val="000A14CA"/>
    <w:rsid w:val="000A260D"/>
    <w:rsid w:val="000A2D68"/>
    <w:rsid w:val="000A2DAB"/>
    <w:rsid w:val="000A5B65"/>
    <w:rsid w:val="000A6211"/>
    <w:rsid w:val="000A7373"/>
    <w:rsid w:val="000B0004"/>
    <w:rsid w:val="000B02B9"/>
    <w:rsid w:val="000B3EC4"/>
    <w:rsid w:val="000B415A"/>
    <w:rsid w:val="000B5375"/>
    <w:rsid w:val="000B5EF4"/>
    <w:rsid w:val="000B6494"/>
    <w:rsid w:val="000B70DC"/>
    <w:rsid w:val="000C029E"/>
    <w:rsid w:val="000C2A2C"/>
    <w:rsid w:val="000C4C1E"/>
    <w:rsid w:val="000C58A1"/>
    <w:rsid w:val="000C656C"/>
    <w:rsid w:val="000D2C0C"/>
    <w:rsid w:val="000E1B7E"/>
    <w:rsid w:val="000E7F0D"/>
    <w:rsid w:val="000F22A4"/>
    <w:rsid w:val="000F3027"/>
    <w:rsid w:val="000F423C"/>
    <w:rsid w:val="000F7296"/>
    <w:rsid w:val="000F7498"/>
    <w:rsid w:val="001006A3"/>
    <w:rsid w:val="00100936"/>
    <w:rsid w:val="00102323"/>
    <w:rsid w:val="00103C68"/>
    <w:rsid w:val="00104997"/>
    <w:rsid w:val="00111910"/>
    <w:rsid w:val="00112671"/>
    <w:rsid w:val="001149FC"/>
    <w:rsid w:val="0011573A"/>
    <w:rsid w:val="00117373"/>
    <w:rsid w:val="001269D7"/>
    <w:rsid w:val="00126B07"/>
    <w:rsid w:val="00130542"/>
    <w:rsid w:val="00135305"/>
    <w:rsid w:val="00140073"/>
    <w:rsid w:val="001401E3"/>
    <w:rsid w:val="00140286"/>
    <w:rsid w:val="00141A32"/>
    <w:rsid w:val="0014224A"/>
    <w:rsid w:val="001432E0"/>
    <w:rsid w:val="00143B77"/>
    <w:rsid w:val="0014574B"/>
    <w:rsid w:val="00146B14"/>
    <w:rsid w:val="00150533"/>
    <w:rsid w:val="001514B2"/>
    <w:rsid w:val="001522DA"/>
    <w:rsid w:val="0015295F"/>
    <w:rsid w:val="00153426"/>
    <w:rsid w:val="001639FF"/>
    <w:rsid w:val="00164296"/>
    <w:rsid w:val="00166598"/>
    <w:rsid w:val="00167032"/>
    <w:rsid w:val="00167061"/>
    <w:rsid w:val="00167D85"/>
    <w:rsid w:val="00173258"/>
    <w:rsid w:val="00175FC3"/>
    <w:rsid w:val="001807B3"/>
    <w:rsid w:val="00184AC2"/>
    <w:rsid w:val="00184B01"/>
    <w:rsid w:val="00184DC2"/>
    <w:rsid w:val="00185B7B"/>
    <w:rsid w:val="001865C0"/>
    <w:rsid w:val="00186AD4"/>
    <w:rsid w:val="00186E2C"/>
    <w:rsid w:val="00193174"/>
    <w:rsid w:val="001A26E6"/>
    <w:rsid w:val="001A2A24"/>
    <w:rsid w:val="001A4116"/>
    <w:rsid w:val="001A4ADF"/>
    <w:rsid w:val="001B0B17"/>
    <w:rsid w:val="001B4C3A"/>
    <w:rsid w:val="001C13CA"/>
    <w:rsid w:val="001C16C7"/>
    <w:rsid w:val="001C2AB5"/>
    <w:rsid w:val="001D00CB"/>
    <w:rsid w:val="001D0CDC"/>
    <w:rsid w:val="001D3257"/>
    <w:rsid w:val="001D40B4"/>
    <w:rsid w:val="001D52E7"/>
    <w:rsid w:val="001D5F01"/>
    <w:rsid w:val="001D62FD"/>
    <w:rsid w:val="001D7343"/>
    <w:rsid w:val="001E3736"/>
    <w:rsid w:val="001E55F6"/>
    <w:rsid w:val="001E5A00"/>
    <w:rsid w:val="001E74F8"/>
    <w:rsid w:val="001F42FB"/>
    <w:rsid w:val="001F6A26"/>
    <w:rsid w:val="001F76F0"/>
    <w:rsid w:val="001F7D1B"/>
    <w:rsid w:val="00200833"/>
    <w:rsid w:val="00204F4C"/>
    <w:rsid w:val="00205C5B"/>
    <w:rsid w:val="002100EC"/>
    <w:rsid w:val="00210746"/>
    <w:rsid w:val="002107C5"/>
    <w:rsid w:val="00212AB1"/>
    <w:rsid w:val="002144CC"/>
    <w:rsid w:val="002162E3"/>
    <w:rsid w:val="0022202A"/>
    <w:rsid w:val="002231CC"/>
    <w:rsid w:val="002238A5"/>
    <w:rsid w:val="00227DC3"/>
    <w:rsid w:val="002330BD"/>
    <w:rsid w:val="00234D4F"/>
    <w:rsid w:val="00235A5F"/>
    <w:rsid w:val="00236776"/>
    <w:rsid w:val="00241519"/>
    <w:rsid w:val="002415A6"/>
    <w:rsid w:val="00243B1A"/>
    <w:rsid w:val="00247F74"/>
    <w:rsid w:val="002501CE"/>
    <w:rsid w:val="002519EF"/>
    <w:rsid w:val="00251C3F"/>
    <w:rsid w:val="00254470"/>
    <w:rsid w:val="00256537"/>
    <w:rsid w:val="00257022"/>
    <w:rsid w:val="00267043"/>
    <w:rsid w:val="00271093"/>
    <w:rsid w:val="00271FAE"/>
    <w:rsid w:val="002737FC"/>
    <w:rsid w:val="0027554D"/>
    <w:rsid w:val="00275A3C"/>
    <w:rsid w:val="00280DEB"/>
    <w:rsid w:val="00281532"/>
    <w:rsid w:val="00282360"/>
    <w:rsid w:val="00284583"/>
    <w:rsid w:val="00285B7D"/>
    <w:rsid w:val="00293393"/>
    <w:rsid w:val="002951B7"/>
    <w:rsid w:val="00295A01"/>
    <w:rsid w:val="00295D8C"/>
    <w:rsid w:val="00297F78"/>
    <w:rsid w:val="002A0E75"/>
    <w:rsid w:val="002A49D7"/>
    <w:rsid w:val="002A5B65"/>
    <w:rsid w:val="002B1B06"/>
    <w:rsid w:val="002B3DA5"/>
    <w:rsid w:val="002B4257"/>
    <w:rsid w:val="002B6F85"/>
    <w:rsid w:val="002C0A6D"/>
    <w:rsid w:val="002C0BC3"/>
    <w:rsid w:val="002D299F"/>
    <w:rsid w:val="002D31A9"/>
    <w:rsid w:val="002D5E8B"/>
    <w:rsid w:val="002D6F96"/>
    <w:rsid w:val="002E0041"/>
    <w:rsid w:val="002E0E93"/>
    <w:rsid w:val="002E1696"/>
    <w:rsid w:val="002F09BE"/>
    <w:rsid w:val="002F2B3A"/>
    <w:rsid w:val="002F3ADA"/>
    <w:rsid w:val="003005B0"/>
    <w:rsid w:val="00304B3B"/>
    <w:rsid w:val="003100FB"/>
    <w:rsid w:val="00310A75"/>
    <w:rsid w:val="00313229"/>
    <w:rsid w:val="00314D02"/>
    <w:rsid w:val="0031509D"/>
    <w:rsid w:val="00315C04"/>
    <w:rsid w:val="0031638A"/>
    <w:rsid w:val="003169A7"/>
    <w:rsid w:val="00316C8D"/>
    <w:rsid w:val="00317059"/>
    <w:rsid w:val="0032188C"/>
    <w:rsid w:val="00322056"/>
    <w:rsid w:val="00323A0F"/>
    <w:rsid w:val="00323A32"/>
    <w:rsid w:val="00324608"/>
    <w:rsid w:val="003321FD"/>
    <w:rsid w:val="00332938"/>
    <w:rsid w:val="00337DE4"/>
    <w:rsid w:val="003402F9"/>
    <w:rsid w:val="0034310C"/>
    <w:rsid w:val="00344AE2"/>
    <w:rsid w:val="00344F57"/>
    <w:rsid w:val="00347DB3"/>
    <w:rsid w:val="0035170D"/>
    <w:rsid w:val="00352B4F"/>
    <w:rsid w:val="00354095"/>
    <w:rsid w:val="00354B19"/>
    <w:rsid w:val="003564F7"/>
    <w:rsid w:val="003623BB"/>
    <w:rsid w:val="00363079"/>
    <w:rsid w:val="00371F45"/>
    <w:rsid w:val="0037242B"/>
    <w:rsid w:val="0037300C"/>
    <w:rsid w:val="00375537"/>
    <w:rsid w:val="003767B4"/>
    <w:rsid w:val="00377012"/>
    <w:rsid w:val="00381577"/>
    <w:rsid w:val="0038467E"/>
    <w:rsid w:val="0038497F"/>
    <w:rsid w:val="00385381"/>
    <w:rsid w:val="003910CE"/>
    <w:rsid w:val="003916E1"/>
    <w:rsid w:val="00392517"/>
    <w:rsid w:val="00395FDD"/>
    <w:rsid w:val="0039611B"/>
    <w:rsid w:val="00396D29"/>
    <w:rsid w:val="003A0081"/>
    <w:rsid w:val="003A3C9F"/>
    <w:rsid w:val="003A3E67"/>
    <w:rsid w:val="003A4AF2"/>
    <w:rsid w:val="003A51B4"/>
    <w:rsid w:val="003B0A39"/>
    <w:rsid w:val="003B29B3"/>
    <w:rsid w:val="003B4908"/>
    <w:rsid w:val="003B4CA1"/>
    <w:rsid w:val="003B55CA"/>
    <w:rsid w:val="003C11D7"/>
    <w:rsid w:val="003C2DC7"/>
    <w:rsid w:val="003C6288"/>
    <w:rsid w:val="003D4BC5"/>
    <w:rsid w:val="003E0611"/>
    <w:rsid w:val="003E074C"/>
    <w:rsid w:val="003E3E28"/>
    <w:rsid w:val="003E4163"/>
    <w:rsid w:val="003E4615"/>
    <w:rsid w:val="003E6FAC"/>
    <w:rsid w:val="003F18BA"/>
    <w:rsid w:val="003F7472"/>
    <w:rsid w:val="00403D35"/>
    <w:rsid w:val="0040561E"/>
    <w:rsid w:val="00406212"/>
    <w:rsid w:val="00406F7A"/>
    <w:rsid w:val="00412488"/>
    <w:rsid w:val="00422DEE"/>
    <w:rsid w:val="0042361D"/>
    <w:rsid w:val="00423AC8"/>
    <w:rsid w:val="00424B4D"/>
    <w:rsid w:val="0042585A"/>
    <w:rsid w:val="00426C8A"/>
    <w:rsid w:val="00431D6E"/>
    <w:rsid w:val="00432B74"/>
    <w:rsid w:val="0043649D"/>
    <w:rsid w:val="00436BF0"/>
    <w:rsid w:val="004402DD"/>
    <w:rsid w:val="00442556"/>
    <w:rsid w:val="00442BC7"/>
    <w:rsid w:val="00443FC4"/>
    <w:rsid w:val="0044422A"/>
    <w:rsid w:val="00444570"/>
    <w:rsid w:val="00452F08"/>
    <w:rsid w:val="00453CBE"/>
    <w:rsid w:val="00454AB9"/>
    <w:rsid w:val="0045710F"/>
    <w:rsid w:val="004573F8"/>
    <w:rsid w:val="0046364C"/>
    <w:rsid w:val="004637CD"/>
    <w:rsid w:val="00465E5F"/>
    <w:rsid w:val="00467309"/>
    <w:rsid w:val="00467468"/>
    <w:rsid w:val="00471816"/>
    <w:rsid w:val="004835F5"/>
    <w:rsid w:val="00491709"/>
    <w:rsid w:val="004973E1"/>
    <w:rsid w:val="004A4177"/>
    <w:rsid w:val="004A46FB"/>
    <w:rsid w:val="004B03B6"/>
    <w:rsid w:val="004C22E6"/>
    <w:rsid w:val="004C3B67"/>
    <w:rsid w:val="004C3FFA"/>
    <w:rsid w:val="004C44A6"/>
    <w:rsid w:val="004C51D0"/>
    <w:rsid w:val="004C5EA5"/>
    <w:rsid w:val="004C7D44"/>
    <w:rsid w:val="004C7EF6"/>
    <w:rsid w:val="004D255E"/>
    <w:rsid w:val="004D2802"/>
    <w:rsid w:val="004D59D9"/>
    <w:rsid w:val="004E3265"/>
    <w:rsid w:val="004E523C"/>
    <w:rsid w:val="004E625F"/>
    <w:rsid w:val="004F490A"/>
    <w:rsid w:val="004F4C40"/>
    <w:rsid w:val="005074DF"/>
    <w:rsid w:val="0051008B"/>
    <w:rsid w:val="00513862"/>
    <w:rsid w:val="0051641D"/>
    <w:rsid w:val="00520B6C"/>
    <w:rsid w:val="0052128A"/>
    <w:rsid w:val="00522C11"/>
    <w:rsid w:val="005270FC"/>
    <w:rsid w:val="00530168"/>
    <w:rsid w:val="0053435C"/>
    <w:rsid w:val="00536CC1"/>
    <w:rsid w:val="005402AE"/>
    <w:rsid w:val="00543D1C"/>
    <w:rsid w:val="00551BB0"/>
    <w:rsid w:val="005536A8"/>
    <w:rsid w:val="005541E7"/>
    <w:rsid w:val="00555372"/>
    <w:rsid w:val="0055715D"/>
    <w:rsid w:val="005573B9"/>
    <w:rsid w:val="005579B7"/>
    <w:rsid w:val="00561031"/>
    <w:rsid w:val="00562320"/>
    <w:rsid w:val="00562B90"/>
    <w:rsid w:val="005642FC"/>
    <w:rsid w:val="005663FD"/>
    <w:rsid w:val="00567734"/>
    <w:rsid w:val="00574C3E"/>
    <w:rsid w:val="00576BF4"/>
    <w:rsid w:val="0058148C"/>
    <w:rsid w:val="00581D5C"/>
    <w:rsid w:val="00582C84"/>
    <w:rsid w:val="00582D54"/>
    <w:rsid w:val="005841B7"/>
    <w:rsid w:val="005851BB"/>
    <w:rsid w:val="0059320E"/>
    <w:rsid w:val="005948C5"/>
    <w:rsid w:val="0059624D"/>
    <w:rsid w:val="005976B6"/>
    <w:rsid w:val="005A1B13"/>
    <w:rsid w:val="005A2A9F"/>
    <w:rsid w:val="005A6DC3"/>
    <w:rsid w:val="005B2004"/>
    <w:rsid w:val="005B463B"/>
    <w:rsid w:val="005B47FA"/>
    <w:rsid w:val="005B50E1"/>
    <w:rsid w:val="005B5FDA"/>
    <w:rsid w:val="005B7827"/>
    <w:rsid w:val="005C1168"/>
    <w:rsid w:val="005C382B"/>
    <w:rsid w:val="005C49FE"/>
    <w:rsid w:val="005C5FAF"/>
    <w:rsid w:val="005D3E10"/>
    <w:rsid w:val="005E120A"/>
    <w:rsid w:val="005E2052"/>
    <w:rsid w:val="005E3F09"/>
    <w:rsid w:val="005E767C"/>
    <w:rsid w:val="005F0C85"/>
    <w:rsid w:val="005F26A5"/>
    <w:rsid w:val="005F49DA"/>
    <w:rsid w:val="005F6E73"/>
    <w:rsid w:val="00602256"/>
    <w:rsid w:val="0060391A"/>
    <w:rsid w:val="00606045"/>
    <w:rsid w:val="006110CE"/>
    <w:rsid w:val="00611F9D"/>
    <w:rsid w:val="0061311A"/>
    <w:rsid w:val="00616932"/>
    <w:rsid w:val="00616F00"/>
    <w:rsid w:val="00622E02"/>
    <w:rsid w:val="00631F66"/>
    <w:rsid w:val="006322B0"/>
    <w:rsid w:val="00635CCF"/>
    <w:rsid w:val="0063631F"/>
    <w:rsid w:val="006367EC"/>
    <w:rsid w:val="00637AF3"/>
    <w:rsid w:val="00644007"/>
    <w:rsid w:val="006448C4"/>
    <w:rsid w:val="00644FE3"/>
    <w:rsid w:val="0065125D"/>
    <w:rsid w:val="00652B4C"/>
    <w:rsid w:val="006574A7"/>
    <w:rsid w:val="006610B6"/>
    <w:rsid w:val="006648CB"/>
    <w:rsid w:val="00666896"/>
    <w:rsid w:val="006706E5"/>
    <w:rsid w:val="00670954"/>
    <w:rsid w:val="00670E44"/>
    <w:rsid w:val="006715A3"/>
    <w:rsid w:val="0067400C"/>
    <w:rsid w:val="0067457B"/>
    <w:rsid w:val="00677944"/>
    <w:rsid w:val="00682A08"/>
    <w:rsid w:val="006868D9"/>
    <w:rsid w:val="00691766"/>
    <w:rsid w:val="00693F30"/>
    <w:rsid w:val="00695DF7"/>
    <w:rsid w:val="0069611D"/>
    <w:rsid w:val="00697159"/>
    <w:rsid w:val="0069740D"/>
    <w:rsid w:val="006A4C91"/>
    <w:rsid w:val="006A69FA"/>
    <w:rsid w:val="006A78EE"/>
    <w:rsid w:val="006B1F58"/>
    <w:rsid w:val="006B1F95"/>
    <w:rsid w:val="006B3012"/>
    <w:rsid w:val="006B44CC"/>
    <w:rsid w:val="006B5B02"/>
    <w:rsid w:val="006B6374"/>
    <w:rsid w:val="006C32D7"/>
    <w:rsid w:val="006C3A97"/>
    <w:rsid w:val="006C3BFD"/>
    <w:rsid w:val="006C5B59"/>
    <w:rsid w:val="006C5DC3"/>
    <w:rsid w:val="006C6F47"/>
    <w:rsid w:val="006C72B6"/>
    <w:rsid w:val="006D1557"/>
    <w:rsid w:val="006D2680"/>
    <w:rsid w:val="006D279A"/>
    <w:rsid w:val="006E07C6"/>
    <w:rsid w:val="006E2846"/>
    <w:rsid w:val="006E2894"/>
    <w:rsid w:val="006F03F2"/>
    <w:rsid w:val="006F1549"/>
    <w:rsid w:val="006F5B6E"/>
    <w:rsid w:val="007001E5"/>
    <w:rsid w:val="00703AB7"/>
    <w:rsid w:val="00706F7A"/>
    <w:rsid w:val="0071282A"/>
    <w:rsid w:val="00713ACE"/>
    <w:rsid w:val="00713B23"/>
    <w:rsid w:val="007159F9"/>
    <w:rsid w:val="007217ED"/>
    <w:rsid w:val="00725F7F"/>
    <w:rsid w:val="007260BA"/>
    <w:rsid w:val="0072735B"/>
    <w:rsid w:val="0073208B"/>
    <w:rsid w:val="00732B28"/>
    <w:rsid w:val="0073381D"/>
    <w:rsid w:val="0073630B"/>
    <w:rsid w:val="00736855"/>
    <w:rsid w:val="00737526"/>
    <w:rsid w:val="007402CF"/>
    <w:rsid w:val="00741A11"/>
    <w:rsid w:val="00741A4A"/>
    <w:rsid w:val="007426C0"/>
    <w:rsid w:val="007454F2"/>
    <w:rsid w:val="007462B1"/>
    <w:rsid w:val="00747BE7"/>
    <w:rsid w:val="00751CE1"/>
    <w:rsid w:val="00752689"/>
    <w:rsid w:val="007526B0"/>
    <w:rsid w:val="00752872"/>
    <w:rsid w:val="00755576"/>
    <w:rsid w:val="007562A8"/>
    <w:rsid w:val="00760F30"/>
    <w:rsid w:val="007638BD"/>
    <w:rsid w:val="00764A44"/>
    <w:rsid w:val="0076526B"/>
    <w:rsid w:val="00765326"/>
    <w:rsid w:val="007706A5"/>
    <w:rsid w:val="00771A38"/>
    <w:rsid w:val="00771FFC"/>
    <w:rsid w:val="007723F5"/>
    <w:rsid w:val="00772A70"/>
    <w:rsid w:val="00772ABA"/>
    <w:rsid w:val="00775D07"/>
    <w:rsid w:val="00777C11"/>
    <w:rsid w:val="007810A5"/>
    <w:rsid w:val="007838B7"/>
    <w:rsid w:val="00792360"/>
    <w:rsid w:val="007940BA"/>
    <w:rsid w:val="0079643E"/>
    <w:rsid w:val="007A006B"/>
    <w:rsid w:val="007A136F"/>
    <w:rsid w:val="007A1BD1"/>
    <w:rsid w:val="007A46FC"/>
    <w:rsid w:val="007A5082"/>
    <w:rsid w:val="007A6E36"/>
    <w:rsid w:val="007B4812"/>
    <w:rsid w:val="007B5BD7"/>
    <w:rsid w:val="007C1A90"/>
    <w:rsid w:val="007C7900"/>
    <w:rsid w:val="007E14BD"/>
    <w:rsid w:val="007E4483"/>
    <w:rsid w:val="007E467B"/>
    <w:rsid w:val="007E4DEC"/>
    <w:rsid w:val="007E733C"/>
    <w:rsid w:val="007E7CA7"/>
    <w:rsid w:val="007F529F"/>
    <w:rsid w:val="007F7EDE"/>
    <w:rsid w:val="00802AD0"/>
    <w:rsid w:val="00803B77"/>
    <w:rsid w:val="00804175"/>
    <w:rsid w:val="00810740"/>
    <w:rsid w:val="00811D72"/>
    <w:rsid w:val="00812D2F"/>
    <w:rsid w:val="008154BA"/>
    <w:rsid w:val="00820067"/>
    <w:rsid w:val="0082291A"/>
    <w:rsid w:val="00824E23"/>
    <w:rsid w:val="00825195"/>
    <w:rsid w:val="0082578D"/>
    <w:rsid w:val="00825DD4"/>
    <w:rsid w:val="008278CD"/>
    <w:rsid w:val="00831C91"/>
    <w:rsid w:val="00833E3D"/>
    <w:rsid w:val="00834983"/>
    <w:rsid w:val="00834DF4"/>
    <w:rsid w:val="00835E6E"/>
    <w:rsid w:val="00836A1E"/>
    <w:rsid w:val="00836DCF"/>
    <w:rsid w:val="00844E9D"/>
    <w:rsid w:val="00845EE0"/>
    <w:rsid w:val="00850BAE"/>
    <w:rsid w:val="00851FEC"/>
    <w:rsid w:val="00857D58"/>
    <w:rsid w:val="00865809"/>
    <w:rsid w:val="00874D14"/>
    <w:rsid w:val="00875783"/>
    <w:rsid w:val="00876207"/>
    <w:rsid w:val="00876549"/>
    <w:rsid w:val="00880231"/>
    <w:rsid w:val="00881007"/>
    <w:rsid w:val="008823EC"/>
    <w:rsid w:val="008849FF"/>
    <w:rsid w:val="0088530A"/>
    <w:rsid w:val="0088607C"/>
    <w:rsid w:val="00886232"/>
    <w:rsid w:val="00887291"/>
    <w:rsid w:val="008872CA"/>
    <w:rsid w:val="00890035"/>
    <w:rsid w:val="00890523"/>
    <w:rsid w:val="008956EC"/>
    <w:rsid w:val="00897375"/>
    <w:rsid w:val="008A1EF5"/>
    <w:rsid w:val="008A207D"/>
    <w:rsid w:val="008A594E"/>
    <w:rsid w:val="008A73DE"/>
    <w:rsid w:val="008A75A6"/>
    <w:rsid w:val="008B00C9"/>
    <w:rsid w:val="008B0BAA"/>
    <w:rsid w:val="008B3400"/>
    <w:rsid w:val="008B4295"/>
    <w:rsid w:val="008B51EF"/>
    <w:rsid w:val="008B62E3"/>
    <w:rsid w:val="008C0665"/>
    <w:rsid w:val="008C0A4C"/>
    <w:rsid w:val="008C2EAA"/>
    <w:rsid w:val="008C46DB"/>
    <w:rsid w:val="008C5E9B"/>
    <w:rsid w:val="008C779E"/>
    <w:rsid w:val="008D0E8A"/>
    <w:rsid w:val="008D3C31"/>
    <w:rsid w:val="008D5935"/>
    <w:rsid w:val="008E2AB8"/>
    <w:rsid w:val="008E2D36"/>
    <w:rsid w:val="008E3C58"/>
    <w:rsid w:val="008E6022"/>
    <w:rsid w:val="008F2805"/>
    <w:rsid w:val="008F3C7E"/>
    <w:rsid w:val="00901110"/>
    <w:rsid w:val="00902B04"/>
    <w:rsid w:val="00903833"/>
    <w:rsid w:val="00904935"/>
    <w:rsid w:val="00905D4F"/>
    <w:rsid w:val="00905D5F"/>
    <w:rsid w:val="00906044"/>
    <w:rsid w:val="009173C1"/>
    <w:rsid w:val="00920935"/>
    <w:rsid w:val="00920AAA"/>
    <w:rsid w:val="00920B59"/>
    <w:rsid w:val="00920B91"/>
    <w:rsid w:val="009241F9"/>
    <w:rsid w:val="0092517E"/>
    <w:rsid w:val="009318F8"/>
    <w:rsid w:val="00934689"/>
    <w:rsid w:val="00941AE6"/>
    <w:rsid w:val="00944575"/>
    <w:rsid w:val="00951A69"/>
    <w:rsid w:val="00953490"/>
    <w:rsid w:val="009543D0"/>
    <w:rsid w:val="00955710"/>
    <w:rsid w:val="009632C3"/>
    <w:rsid w:val="00964F99"/>
    <w:rsid w:val="009669A0"/>
    <w:rsid w:val="00970CAD"/>
    <w:rsid w:val="00971FD0"/>
    <w:rsid w:val="009727E0"/>
    <w:rsid w:val="00974D73"/>
    <w:rsid w:val="00980F09"/>
    <w:rsid w:val="009831A8"/>
    <w:rsid w:val="00983DF5"/>
    <w:rsid w:val="00986E25"/>
    <w:rsid w:val="009918CA"/>
    <w:rsid w:val="00991D52"/>
    <w:rsid w:val="00996CD3"/>
    <w:rsid w:val="00997AD1"/>
    <w:rsid w:val="009A1B7C"/>
    <w:rsid w:val="009B16F1"/>
    <w:rsid w:val="009B2847"/>
    <w:rsid w:val="009B3A76"/>
    <w:rsid w:val="009B4A6E"/>
    <w:rsid w:val="009C17C8"/>
    <w:rsid w:val="009C3639"/>
    <w:rsid w:val="009C5BB8"/>
    <w:rsid w:val="009C70B2"/>
    <w:rsid w:val="009D0969"/>
    <w:rsid w:val="009D0DA1"/>
    <w:rsid w:val="009D1529"/>
    <w:rsid w:val="009D4E8D"/>
    <w:rsid w:val="009D51A9"/>
    <w:rsid w:val="009D5BF7"/>
    <w:rsid w:val="009D75FD"/>
    <w:rsid w:val="009D7A0F"/>
    <w:rsid w:val="009E3C7C"/>
    <w:rsid w:val="009E3E25"/>
    <w:rsid w:val="009E47E1"/>
    <w:rsid w:val="009E7DDF"/>
    <w:rsid w:val="009E7F01"/>
    <w:rsid w:val="009F1175"/>
    <w:rsid w:val="009F3295"/>
    <w:rsid w:val="009F51C8"/>
    <w:rsid w:val="009F567A"/>
    <w:rsid w:val="00A01D5C"/>
    <w:rsid w:val="00A03B96"/>
    <w:rsid w:val="00A05DFD"/>
    <w:rsid w:val="00A06B25"/>
    <w:rsid w:val="00A115DB"/>
    <w:rsid w:val="00A206CA"/>
    <w:rsid w:val="00A20FD2"/>
    <w:rsid w:val="00A25DE0"/>
    <w:rsid w:val="00A265DA"/>
    <w:rsid w:val="00A30058"/>
    <w:rsid w:val="00A303F9"/>
    <w:rsid w:val="00A30DB8"/>
    <w:rsid w:val="00A32373"/>
    <w:rsid w:val="00A32CCA"/>
    <w:rsid w:val="00A32F69"/>
    <w:rsid w:val="00A33A27"/>
    <w:rsid w:val="00A35139"/>
    <w:rsid w:val="00A451F6"/>
    <w:rsid w:val="00A46452"/>
    <w:rsid w:val="00A51D04"/>
    <w:rsid w:val="00A51F3A"/>
    <w:rsid w:val="00A5236D"/>
    <w:rsid w:val="00A536EA"/>
    <w:rsid w:val="00A54676"/>
    <w:rsid w:val="00A551F6"/>
    <w:rsid w:val="00A574FF"/>
    <w:rsid w:val="00A6171E"/>
    <w:rsid w:val="00A6744D"/>
    <w:rsid w:val="00A67D2E"/>
    <w:rsid w:val="00A70AA4"/>
    <w:rsid w:val="00A71340"/>
    <w:rsid w:val="00A71C59"/>
    <w:rsid w:val="00A764E0"/>
    <w:rsid w:val="00A76865"/>
    <w:rsid w:val="00A76D07"/>
    <w:rsid w:val="00A81AA3"/>
    <w:rsid w:val="00A91FBF"/>
    <w:rsid w:val="00A92F7D"/>
    <w:rsid w:val="00AA03BA"/>
    <w:rsid w:val="00AA518B"/>
    <w:rsid w:val="00AA5265"/>
    <w:rsid w:val="00AA60A9"/>
    <w:rsid w:val="00AA6EB3"/>
    <w:rsid w:val="00AB0CE7"/>
    <w:rsid w:val="00AB176A"/>
    <w:rsid w:val="00AB302C"/>
    <w:rsid w:val="00AC4430"/>
    <w:rsid w:val="00AC5515"/>
    <w:rsid w:val="00AC559A"/>
    <w:rsid w:val="00AC5BD9"/>
    <w:rsid w:val="00AC64E6"/>
    <w:rsid w:val="00AC6A1B"/>
    <w:rsid w:val="00AD0718"/>
    <w:rsid w:val="00AD4511"/>
    <w:rsid w:val="00AD67AA"/>
    <w:rsid w:val="00AD7991"/>
    <w:rsid w:val="00AE1FEB"/>
    <w:rsid w:val="00AE4776"/>
    <w:rsid w:val="00AE54ED"/>
    <w:rsid w:val="00AE6504"/>
    <w:rsid w:val="00AF09B5"/>
    <w:rsid w:val="00AF2997"/>
    <w:rsid w:val="00AF324D"/>
    <w:rsid w:val="00B007A9"/>
    <w:rsid w:val="00B013FE"/>
    <w:rsid w:val="00B0151C"/>
    <w:rsid w:val="00B017EF"/>
    <w:rsid w:val="00B0235F"/>
    <w:rsid w:val="00B056F7"/>
    <w:rsid w:val="00B06F91"/>
    <w:rsid w:val="00B07E4A"/>
    <w:rsid w:val="00B1090A"/>
    <w:rsid w:val="00B11654"/>
    <w:rsid w:val="00B12280"/>
    <w:rsid w:val="00B15EB6"/>
    <w:rsid w:val="00B15F2D"/>
    <w:rsid w:val="00B1608C"/>
    <w:rsid w:val="00B20711"/>
    <w:rsid w:val="00B2210B"/>
    <w:rsid w:val="00B22E5D"/>
    <w:rsid w:val="00B24A8E"/>
    <w:rsid w:val="00B36007"/>
    <w:rsid w:val="00B36669"/>
    <w:rsid w:val="00B40081"/>
    <w:rsid w:val="00B44B8A"/>
    <w:rsid w:val="00B4625D"/>
    <w:rsid w:val="00B46A51"/>
    <w:rsid w:val="00B47C8D"/>
    <w:rsid w:val="00B50B5A"/>
    <w:rsid w:val="00B53162"/>
    <w:rsid w:val="00B63BB8"/>
    <w:rsid w:val="00B722FA"/>
    <w:rsid w:val="00B74690"/>
    <w:rsid w:val="00B74C34"/>
    <w:rsid w:val="00B7631B"/>
    <w:rsid w:val="00B76B89"/>
    <w:rsid w:val="00B77C4A"/>
    <w:rsid w:val="00B8088C"/>
    <w:rsid w:val="00B87670"/>
    <w:rsid w:val="00B90013"/>
    <w:rsid w:val="00B90EF1"/>
    <w:rsid w:val="00B920F2"/>
    <w:rsid w:val="00BA0844"/>
    <w:rsid w:val="00BA0D0C"/>
    <w:rsid w:val="00BA4506"/>
    <w:rsid w:val="00BA45F3"/>
    <w:rsid w:val="00BA6343"/>
    <w:rsid w:val="00BB04A3"/>
    <w:rsid w:val="00BB0C5B"/>
    <w:rsid w:val="00BB11E2"/>
    <w:rsid w:val="00BB134C"/>
    <w:rsid w:val="00BB1C0A"/>
    <w:rsid w:val="00BB2181"/>
    <w:rsid w:val="00BB27C1"/>
    <w:rsid w:val="00BB33B0"/>
    <w:rsid w:val="00BB3BD3"/>
    <w:rsid w:val="00BB5A10"/>
    <w:rsid w:val="00BB7A8A"/>
    <w:rsid w:val="00BC1B51"/>
    <w:rsid w:val="00BC3BD5"/>
    <w:rsid w:val="00BC5025"/>
    <w:rsid w:val="00BC6685"/>
    <w:rsid w:val="00BD554C"/>
    <w:rsid w:val="00BD5C19"/>
    <w:rsid w:val="00BD6115"/>
    <w:rsid w:val="00BD6137"/>
    <w:rsid w:val="00BE0461"/>
    <w:rsid w:val="00BE3B39"/>
    <w:rsid w:val="00BF0EE0"/>
    <w:rsid w:val="00BF16FC"/>
    <w:rsid w:val="00BF2FC9"/>
    <w:rsid w:val="00BF4900"/>
    <w:rsid w:val="00BF74A2"/>
    <w:rsid w:val="00C00E65"/>
    <w:rsid w:val="00C04032"/>
    <w:rsid w:val="00C04C64"/>
    <w:rsid w:val="00C054AB"/>
    <w:rsid w:val="00C06BC8"/>
    <w:rsid w:val="00C07CF5"/>
    <w:rsid w:val="00C10D45"/>
    <w:rsid w:val="00C1508F"/>
    <w:rsid w:val="00C2215C"/>
    <w:rsid w:val="00C25BB6"/>
    <w:rsid w:val="00C33B07"/>
    <w:rsid w:val="00C367AC"/>
    <w:rsid w:val="00C36BB3"/>
    <w:rsid w:val="00C37E57"/>
    <w:rsid w:val="00C40B5A"/>
    <w:rsid w:val="00C40F42"/>
    <w:rsid w:val="00C47F32"/>
    <w:rsid w:val="00C53E78"/>
    <w:rsid w:val="00C54928"/>
    <w:rsid w:val="00C57D6E"/>
    <w:rsid w:val="00C60B4B"/>
    <w:rsid w:val="00C61C1A"/>
    <w:rsid w:val="00C62F75"/>
    <w:rsid w:val="00C655BD"/>
    <w:rsid w:val="00C66F11"/>
    <w:rsid w:val="00C71D85"/>
    <w:rsid w:val="00C72C2D"/>
    <w:rsid w:val="00C72C68"/>
    <w:rsid w:val="00C755B2"/>
    <w:rsid w:val="00C76925"/>
    <w:rsid w:val="00C772FA"/>
    <w:rsid w:val="00C77F2D"/>
    <w:rsid w:val="00C80A9B"/>
    <w:rsid w:val="00C82AD1"/>
    <w:rsid w:val="00C83078"/>
    <w:rsid w:val="00C84959"/>
    <w:rsid w:val="00C86D48"/>
    <w:rsid w:val="00C87D11"/>
    <w:rsid w:val="00C91E66"/>
    <w:rsid w:val="00C92A61"/>
    <w:rsid w:val="00C93411"/>
    <w:rsid w:val="00C93E3E"/>
    <w:rsid w:val="00C96956"/>
    <w:rsid w:val="00CA0F05"/>
    <w:rsid w:val="00CA1435"/>
    <w:rsid w:val="00CA3B86"/>
    <w:rsid w:val="00CA4303"/>
    <w:rsid w:val="00CA592A"/>
    <w:rsid w:val="00CB029D"/>
    <w:rsid w:val="00CB5D03"/>
    <w:rsid w:val="00CB636A"/>
    <w:rsid w:val="00CB6CC2"/>
    <w:rsid w:val="00CC19D6"/>
    <w:rsid w:val="00CC267A"/>
    <w:rsid w:val="00CC7F53"/>
    <w:rsid w:val="00CD14D6"/>
    <w:rsid w:val="00CD2D78"/>
    <w:rsid w:val="00CD387A"/>
    <w:rsid w:val="00CD63EF"/>
    <w:rsid w:val="00CE0B45"/>
    <w:rsid w:val="00CE1C01"/>
    <w:rsid w:val="00CE3314"/>
    <w:rsid w:val="00CE3BCD"/>
    <w:rsid w:val="00CE748B"/>
    <w:rsid w:val="00CF0C43"/>
    <w:rsid w:val="00CF4C93"/>
    <w:rsid w:val="00CF5847"/>
    <w:rsid w:val="00CF5ABE"/>
    <w:rsid w:val="00CF7CB7"/>
    <w:rsid w:val="00D02474"/>
    <w:rsid w:val="00D04297"/>
    <w:rsid w:val="00D045EA"/>
    <w:rsid w:val="00D04BBD"/>
    <w:rsid w:val="00D0660A"/>
    <w:rsid w:val="00D11531"/>
    <w:rsid w:val="00D14B5A"/>
    <w:rsid w:val="00D174D8"/>
    <w:rsid w:val="00D20C7C"/>
    <w:rsid w:val="00D2216D"/>
    <w:rsid w:val="00D24365"/>
    <w:rsid w:val="00D2447E"/>
    <w:rsid w:val="00D2609D"/>
    <w:rsid w:val="00D27BC3"/>
    <w:rsid w:val="00D302FF"/>
    <w:rsid w:val="00D3181A"/>
    <w:rsid w:val="00D330BF"/>
    <w:rsid w:val="00D34BD7"/>
    <w:rsid w:val="00D43570"/>
    <w:rsid w:val="00D43B64"/>
    <w:rsid w:val="00D47D3C"/>
    <w:rsid w:val="00D50BBC"/>
    <w:rsid w:val="00D52428"/>
    <w:rsid w:val="00D56302"/>
    <w:rsid w:val="00D60345"/>
    <w:rsid w:val="00D64466"/>
    <w:rsid w:val="00D65A41"/>
    <w:rsid w:val="00D66A13"/>
    <w:rsid w:val="00D70B6A"/>
    <w:rsid w:val="00D70DEE"/>
    <w:rsid w:val="00D82910"/>
    <w:rsid w:val="00D8506B"/>
    <w:rsid w:val="00D91609"/>
    <w:rsid w:val="00D916AB"/>
    <w:rsid w:val="00D924CC"/>
    <w:rsid w:val="00D93A6A"/>
    <w:rsid w:val="00DA0C67"/>
    <w:rsid w:val="00DA1EC4"/>
    <w:rsid w:val="00DA202E"/>
    <w:rsid w:val="00DA2F6C"/>
    <w:rsid w:val="00DA741A"/>
    <w:rsid w:val="00DA7653"/>
    <w:rsid w:val="00DB2C63"/>
    <w:rsid w:val="00DB3BBF"/>
    <w:rsid w:val="00DB7BBE"/>
    <w:rsid w:val="00DC420A"/>
    <w:rsid w:val="00DC4250"/>
    <w:rsid w:val="00DC4FC5"/>
    <w:rsid w:val="00DC5D20"/>
    <w:rsid w:val="00DC62F0"/>
    <w:rsid w:val="00DD0CA8"/>
    <w:rsid w:val="00DD1144"/>
    <w:rsid w:val="00DD3642"/>
    <w:rsid w:val="00DD38A8"/>
    <w:rsid w:val="00DD3999"/>
    <w:rsid w:val="00DD3C9F"/>
    <w:rsid w:val="00DD4728"/>
    <w:rsid w:val="00DE2009"/>
    <w:rsid w:val="00DE3F41"/>
    <w:rsid w:val="00DF64EF"/>
    <w:rsid w:val="00DF6C21"/>
    <w:rsid w:val="00DF7023"/>
    <w:rsid w:val="00DF7334"/>
    <w:rsid w:val="00E00BBE"/>
    <w:rsid w:val="00E00DAD"/>
    <w:rsid w:val="00E00E6C"/>
    <w:rsid w:val="00E01092"/>
    <w:rsid w:val="00E023D6"/>
    <w:rsid w:val="00E03CF0"/>
    <w:rsid w:val="00E049BD"/>
    <w:rsid w:val="00E1074A"/>
    <w:rsid w:val="00E10EE9"/>
    <w:rsid w:val="00E110A4"/>
    <w:rsid w:val="00E123EA"/>
    <w:rsid w:val="00E1280E"/>
    <w:rsid w:val="00E1345B"/>
    <w:rsid w:val="00E1452C"/>
    <w:rsid w:val="00E165C3"/>
    <w:rsid w:val="00E16BC9"/>
    <w:rsid w:val="00E16CE4"/>
    <w:rsid w:val="00E16D5A"/>
    <w:rsid w:val="00E1795E"/>
    <w:rsid w:val="00E230F4"/>
    <w:rsid w:val="00E27D08"/>
    <w:rsid w:val="00E30AD9"/>
    <w:rsid w:val="00E35FFA"/>
    <w:rsid w:val="00E41C8F"/>
    <w:rsid w:val="00E430DF"/>
    <w:rsid w:val="00E43276"/>
    <w:rsid w:val="00E43495"/>
    <w:rsid w:val="00E53886"/>
    <w:rsid w:val="00E55B7A"/>
    <w:rsid w:val="00E573B2"/>
    <w:rsid w:val="00E60659"/>
    <w:rsid w:val="00E66FDC"/>
    <w:rsid w:val="00E67D9F"/>
    <w:rsid w:val="00E67DF0"/>
    <w:rsid w:val="00E73B83"/>
    <w:rsid w:val="00E773AA"/>
    <w:rsid w:val="00E81729"/>
    <w:rsid w:val="00E81DF2"/>
    <w:rsid w:val="00E82C03"/>
    <w:rsid w:val="00E839A8"/>
    <w:rsid w:val="00E84083"/>
    <w:rsid w:val="00E8513D"/>
    <w:rsid w:val="00E859B1"/>
    <w:rsid w:val="00E87EAF"/>
    <w:rsid w:val="00E930CC"/>
    <w:rsid w:val="00E93CFE"/>
    <w:rsid w:val="00EA04BE"/>
    <w:rsid w:val="00EA0B82"/>
    <w:rsid w:val="00EA2D70"/>
    <w:rsid w:val="00EA6438"/>
    <w:rsid w:val="00EA7DA6"/>
    <w:rsid w:val="00EB483B"/>
    <w:rsid w:val="00EB5389"/>
    <w:rsid w:val="00EC2C83"/>
    <w:rsid w:val="00EC4379"/>
    <w:rsid w:val="00EC57FB"/>
    <w:rsid w:val="00EC6C30"/>
    <w:rsid w:val="00ED03AC"/>
    <w:rsid w:val="00ED20B5"/>
    <w:rsid w:val="00ED246F"/>
    <w:rsid w:val="00EE34C1"/>
    <w:rsid w:val="00EE4766"/>
    <w:rsid w:val="00EE51A5"/>
    <w:rsid w:val="00EF1E27"/>
    <w:rsid w:val="00EF3307"/>
    <w:rsid w:val="00EF3D7A"/>
    <w:rsid w:val="00EF5770"/>
    <w:rsid w:val="00EF5E68"/>
    <w:rsid w:val="00F00152"/>
    <w:rsid w:val="00F01699"/>
    <w:rsid w:val="00F03E1A"/>
    <w:rsid w:val="00F042A8"/>
    <w:rsid w:val="00F05AE4"/>
    <w:rsid w:val="00F0745D"/>
    <w:rsid w:val="00F13B50"/>
    <w:rsid w:val="00F155E4"/>
    <w:rsid w:val="00F15CE7"/>
    <w:rsid w:val="00F16569"/>
    <w:rsid w:val="00F172F5"/>
    <w:rsid w:val="00F20394"/>
    <w:rsid w:val="00F21E11"/>
    <w:rsid w:val="00F22CBD"/>
    <w:rsid w:val="00F23BE7"/>
    <w:rsid w:val="00F23C2B"/>
    <w:rsid w:val="00F268C2"/>
    <w:rsid w:val="00F3557D"/>
    <w:rsid w:val="00F35D42"/>
    <w:rsid w:val="00F456C1"/>
    <w:rsid w:val="00F4585A"/>
    <w:rsid w:val="00F462EA"/>
    <w:rsid w:val="00F533BC"/>
    <w:rsid w:val="00F5635C"/>
    <w:rsid w:val="00F56789"/>
    <w:rsid w:val="00F57C21"/>
    <w:rsid w:val="00F6064A"/>
    <w:rsid w:val="00F6075F"/>
    <w:rsid w:val="00F628C8"/>
    <w:rsid w:val="00F62C0E"/>
    <w:rsid w:val="00F67BC6"/>
    <w:rsid w:val="00F707D1"/>
    <w:rsid w:val="00F70A77"/>
    <w:rsid w:val="00F7596F"/>
    <w:rsid w:val="00F76839"/>
    <w:rsid w:val="00F8619E"/>
    <w:rsid w:val="00F8650C"/>
    <w:rsid w:val="00F9001F"/>
    <w:rsid w:val="00F9463B"/>
    <w:rsid w:val="00F964EB"/>
    <w:rsid w:val="00F96FD8"/>
    <w:rsid w:val="00FA0445"/>
    <w:rsid w:val="00FA052E"/>
    <w:rsid w:val="00FA15FC"/>
    <w:rsid w:val="00FA5D1C"/>
    <w:rsid w:val="00FA7D28"/>
    <w:rsid w:val="00FB0F44"/>
    <w:rsid w:val="00FB15D0"/>
    <w:rsid w:val="00FB187C"/>
    <w:rsid w:val="00FB36B6"/>
    <w:rsid w:val="00FB3FF9"/>
    <w:rsid w:val="00FB4E13"/>
    <w:rsid w:val="00FB57C7"/>
    <w:rsid w:val="00FB6087"/>
    <w:rsid w:val="00FC6C18"/>
    <w:rsid w:val="00FD113C"/>
    <w:rsid w:val="00FD1713"/>
    <w:rsid w:val="00FE0E17"/>
    <w:rsid w:val="00FE0E22"/>
    <w:rsid w:val="00FE3DC9"/>
    <w:rsid w:val="00FE42EE"/>
    <w:rsid w:val="00FE4984"/>
    <w:rsid w:val="00FE4BBA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6A88"/>
  <w15:chartTrackingRefBased/>
  <w15:docId w15:val="{61BB2E40-A0A9-4A2C-BAB1-F9DB87A5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C9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F2F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F2FC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BF2F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F2F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BF2F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rsid w:val="00BF2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F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F2FC9"/>
    <w:rPr>
      <w:color w:val="0000FF"/>
      <w:u w:val="single"/>
    </w:rPr>
  </w:style>
  <w:style w:type="character" w:customStyle="1" w:styleId="note">
    <w:name w:val="note"/>
    <w:basedOn w:val="a0"/>
    <w:rsid w:val="00BF2FC9"/>
  </w:style>
  <w:style w:type="character" w:customStyle="1" w:styleId="apple-converted-space">
    <w:name w:val="apple-converted-space"/>
    <w:basedOn w:val="a0"/>
    <w:rsid w:val="00BF2FC9"/>
  </w:style>
  <w:style w:type="paragraph" w:styleId="HTML">
    <w:name w:val="HTML Preformatted"/>
    <w:basedOn w:val="a"/>
    <w:link w:val="HTML0"/>
    <w:uiPriority w:val="99"/>
    <w:semiHidden/>
    <w:unhideWhenUsed/>
    <w:rsid w:val="00BF2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semiHidden/>
    <w:rsid w:val="00BF2F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A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303"/>
  </w:style>
  <w:style w:type="paragraph" w:styleId="a7">
    <w:name w:val="footer"/>
    <w:basedOn w:val="a"/>
    <w:link w:val="a8"/>
    <w:uiPriority w:val="99"/>
    <w:unhideWhenUsed/>
    <w:rsid w:val="00CA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303"/>
  </w:style>
  <w:style w:type="paragraph" w:styleId="a9">
    <w:name w:val="Balloon Text"/>
    <w:basedOn w:val="a"/>
    <w:link w:val="aa"/>
    <w:uiPriority w:val="99"/>
    <w:semiHidden/>
    <w:unhideWhenUsed/>
    <w:rsid w:val="004B03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4B03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F567A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D14B5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14B5A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semiHidden/>
    <w:rsid w:val="00D14B5A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4B5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14B5A"/>
    <w:rPr>
      <w:b/>
      <w:bCs/>
      <w:lang w:eastAsia="en-US"/>
    </w:rPr>
  </w:style>
  <w:style w:type="character" w:styleId="af1">
    <w:name w:val="Emphasis"/>
    <w:uiPriority w:val="20"/>
    <w:qFormat/>
    <w:rsid w:val="00616F00"/>
    <w:rPr>
      <w:i/>
      <w:iCs/>
    </w:rPr>
  </w:style>
  <w:style w:type="character" w:styleId="af2">
    <w:name w:val="FollowedHyperlink"/>
    <w:uiPriority w:val="99"/>
    <w:semiHidden/>
    <w:unhideWhenUsed/>
    <w:rsid w:val="00A33A27"/>
    <w:rPr>
      <w:color w:val="800080"/>
      <w:u w:val="single"/>
    </w:rPr>
  </w:style>
  <w:style w:type="character" w:customStyle="1" w:styleId="author">
    <w:name w:val="author"/>
    <w:rsid w:val="0082578D"/>
  </w:style>
  <w:style w:type="character" w:customStyle="1" w:styleId="articletitle">
    <w:name w:val="articletitle"/>
    <w:rsid w:val="0082578D"/>
  </w:style>
  <w:style w:type="character" w:customStyle="1" w:styleId="pubyear">
    <w:name w:val="pubyear"/>
    <w:rsid w:val="0082578D"/>
  </w:style>
  <w:style w:type="character" w:customStyle="1" w:styleId="vol">
    <w:name w:val="vol"/>
    <w:rsid w:val="0082578D"/>
  </w:style>
  <w:style w:type="character" w:customStyle="1" w:styleId="pagefirst">
    <w:name w:val="pagefirst"/>
    <w:rsid w:val="0082578D"/>
  </w:style>
  <w:style w:type="character" w:customStyle="1" w:styleId="pagelast">
    <w:name w:val="pagelast"/>
    <w:rsid w:val="0082578D"/>
  </w:style>
  <w:style w:type="paragraph" w:styleId="af3">
    <w:name w:val="Revision"/>
    <w:hidden/>
    <w:uiPriority w:val="99"/>
    <w:semiHidden/>
    <w:rsid w:val="008D3C31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08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09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4F418-61BB-4C53-BA55-9443123A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</cp:lastModifiedBy>
  <cp:revision>3</cp:revision>
  <cp:lastPrinted>2017-05-03T12:13:00Z</cp:lastPrinted>
  <dcterms:created xsi:type="dcterms:W3CDTF">2021-02-27T18:48:00Z</dcterms:created>
  <dcterms:modified xsi:type="dcterms:W3CDTF">2021-03-06T10:07:00Z</dcterms:modified>
</cp:coreProperties>
</file>