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3A9AE" w14:textId="77777777" w:rsidR="00B017F0" w:rsidRPr="006B2F89" w:rsidRDefault="00B017F0" w:rsidP="00B017F0">
      <w:pPr>
        <w:jc w:val="center"/>
        <w:rPr>
          <w:rFonts w:ascii="Palatino Linotype" w:hAnsi="Palatino Linotype"/>
          <w:b/>
          <w:iCs/>
          <w:sz w:val="40"/>
          <w:lang w:val="en-US"/>
        </w:rPr>
      </w:pPr>
      <w:r w:rsidRPr="006B2F89">
        <w:rPr>
          <w:rFonts w:ascii="Palatino Linotype" w:hAnsi="Palatino Linotype"/>
          <w:b/>
          <w:sz w:val="32"/>
        </w:rPr>
        <w:t>Fabrication and characterization of high-performance photodetectors based on Au/CdS/Au and Au/Ni:CdS/Au junctions</w:t>
      </w:r>
    </w:p>
    <w:p w14:paraId="79A15E2F" w14:textId="60A53321" w:rsidR="00B017F0" w:rsidRPr="006B2F89" w:rsidRDefault="00B017F0" w:rsidP="00B017F0">
      <w:pPr>
        <w:jc w:val="both"/>
        <w:rPr>
          <w:rFonts w:ascii="Palatino Linotype" w:hAnsi="Palatino Linotype"/>
          <w:b/>
          <w:iCs/>
        </w:rPr>
      </w:pPr>
      <w:r w:rsidRPr="006B2F89">
        <w:rPr>
          <w:rFonts w:ascii="Palatino Linotype" w:hAnsi="Palatino Linotype"/>
          <w:b/>
          <w:iCs/>
        </w:rPr>
        <w:t>Hasan Albargi</w:t>
      </w:r>
      <w:r w:rsidRPr="006B2F89">
        <w:rPr>
          <w:rFonts w:ascii="Palatino Linotype" w:hAnsi="Palatino Linotype"/>
          <w:b/>
          <w:iCs/>
          <w:vertAlign w:val="superscript"/>
        </w:rPr>
        <w:t>1,2</w:t>
      </w:r>
      <w:r w:rsidRPr="006B2F89">
        <w:rPr>
          <w:rFonts w:ascii="Palatino Linotype" w:hAnsi="Palatino Linotype"/>
          <w:b/>
          <w:iCs/>
        </w:rPr>
        <w:t>*, Z.R. Khan</w:t>
      </w:r>
      <w:r w:rsidRPr="006B2F89">
        <w:rPr>
          <w:rFonts w:ascii="Palatino Linotype" w:hAnsi="Palatino Linotype"/>
          <w:b/>
          <w:iCs/>
          <w:vertAlign w:val="superscript"/>
        </w:rPr>
        <w:t>3</w:t>
      </w:r>
      <w:r w:rsidRPr="006B2F89">
        <w:rPr>
          <w:rFonts w:ascii="Palatino Linotype" w:hAnsi="Palatino Linotype"/>
          <w:b/>
          <w:iCs/>
        </w:rPr>
        <w:t>, R. Marnadu</w:t>
      </w:r>
      <w:r w:rsidRPr="006B2F89">
        <w:rPr>
          <w:rFonts w:ascii="Palatino Linotype" w:hAnsi="Palatino Linotype"/>
          <w:b/>
          <w:iCs/>
          <w:vertAlign w:val="superscript"/>
        </w:rPr>
        <w:t>4</w:t>
      </w:r>
      <w:r w:rsidRPr="006B2F89">
        <w:rPr>
          <w:rFonts w:ascii="Palatino Linotype" w:hAnsi="Palatino Linotype"/>
          <w:b/>
          <w:iCs/>
        </w:rPr>
        <w:t>, H.Y. Ammar</w:t>
      </w:r>
      <w:r w:rsidRPr="006B2F89">
        <w:rPr>
          <w:rFonts w:ascii="Palatino Linotype" w:hAnsi="Palatino Linotype"/>
          <w:b/>
          <w:iCs/>
          <w:vertAlign w:val="superscript"/>
        </w:rPr>
        <w:t>2</w:t>
      </w:r>
      <w:r w:rsidRPr="006B2F89">
        <w:rPr>
          <w:rFonts w:ascii="Palatino Linotype" w:hAnsi="Palatino Linotype"/>
          <w:b/>
          <w:iCs/>
        </w:rPr>
        <w:t xml:space="preserve">, Hassan </w:t>
      </w:r>
      <w:r>
        <w:rPr>
          <w:rFonts w:ascii="Palatino Linotype" w:hAnsi="Palatino Linotype"/>
          <w:b/>
          <w:iCs/>
        </w:rPr>
        <w:t>A</w:t>
      </w:r>
      <w:r w:rsidRPr="006B2F89">
        <w:rPr>
          <w:rFonts w:ascii="Palatino Linotype" w:hAnsi="Palatino Linotype"/>
          <w:b/>
          <w:iCs/>
        </w:rPr>
        <w:t>lgadi</w:t>
      </w:r>
      <w:r w:rsidRPr="006B2F89">
        <w:rPr>
          <w:rFonts w:ascii="Palatino Linotype" w:hAnsi="Palatino Linotype"/>
          <w:b/>
          <w:iCs/>
          <w:vertAlign w:val="superscript"/>
        </w:rPr>
        <w:t>1,5</w:t>
      </w:r>
      <w:r w:rsidRPr="006B2F89">
        <w:rPr>
          <w:rFonts w:ascii="Palatino Linotype" w:hAnsi="Palatino Linotype"/>
          <w:b/>
          <w:iCs/>
        </w:rPr>
        <w:t>, Ahmad Umar</w:t>
      </w:r>
      <w:r w:rsidRPr="006B2F89">
        <w:rPr>
          <w:rFonts w:ascii="Palatino Linotype" w:hAnsi="Palatino Linotype"/>
          <w:b/>
          <w:iCs/>
          <w:vertAlign w:val="superscript"/>
        </w:rPr>
        <w:t>1,6</w:t>
      </w:r>
      <w:r w:rsidRPr="006B2F89">
        <w:rPr>
          <w:rFonts w:ascii="Palatino Linotype" w:hAnsi="Palatino Linotype"/>
          <w:b/>
          <w:iCs/>
        </w:rPr>
        <w:t>*, M. Ashraf</w:t>
      </w:r>
      <w:r w:rsidRPr="006B2F89">
        <w:rPr>
          <w:rFonts w:ascii="Palatino Linotype" w:hAnsi="Palatino Linotype"/>
          <w:b/>
          <w:iCs/>
          <w:vertAlign w:val="superscript"/>
        </w:rPr>
        <w:t>7</w:t>
      </w:r>
      <w:r w:rsidRPr="006B2F89">
        <w:rPr>
          <w:rFonts w:ascii="Palatino Linotype" w:hAnsi="Palatino Linotype"/>
          <w:b/>
          <w:iCs/>
        </w:rPr>
        <w:t xml:space="preserve">, </w:t>
      </w:r>
      <w:r w:rsidRPr="006B2F89">
        <w:rPr>
          <w:rFonts w:ascii="Palatino Linotype" w:hAnsi="Palatino Linotype"/>
          <w:b/>
          <w:bCs/>
          <w:iCs/>
        </w:rPr>
        <w:t>Mohd. Shkir*</w:t>
      </w:r>
      <w:r w:rsidRPr="006B2F89">
        <w:rPr>
          <w:rFonts w:ascii="Palatino Linotype" w:hAnsi="Palatino Linotype"/>
          <w:b/>
          <w:bCs/>
          <w:iCs/>
          <w:vertAlign w:val="superscript"/>
        </w:rPr>
        <w:t>7,8</w:t>
      </w:r>
    </w:p>
    <w:p w14:paraId="3EA73972" w14:textId="77777777" w:rsidR="00B017F0" w:rsidRPr="006B2F89" w:rsidRDefault="00B017F0" w:rsidP="00B017F0">
      <w:pPr>
        <w:spacing w:after="0"/>
        <w:ind w:leftChars="-33" w:left="274" w:hanging="360"/>
        <w:jc w:val="both"/>
        <w:rPr>
          <w:rFonts w:ascii="Palatino Linotype" w:hAnsi="Palatino Linotype"/>
          <w:bCs/>
          <w:i/>
          <w:iCs/>
          <w:shd w:val="clear" w:color="auto" w:fill="FFFFFF"/>
        </w:rPr>
      </w:pPr>
      <w:r w:rsidRPr="006B2F89">
        <w:rPr>
          <w:rFonts w:ascii="Palatino Linotype" w:hAnsi="Palatino Linotype"/>
          <w:bCs/>
          <w:i/>
          <w:iCs/>
          <w:shd w:val="clear" w:color="auto" w:fill="FFFFFF"/>
          <w:vertAlign w:val="superscript"/>
        </w:rPr>
        <w:t>1</w:t>
      </w:r>
      <w:r w:rsidRPr="006B2F89">
        <w:rPr>
          <w:rFonts w:ascii="Palatino Linotype" w:hAnsi="Palatino Linotype"/>
          <w:bCs/>
          <w:i/>
          <w:iCs/>
          <w:shd w:val="clear" w:color="auto" w:fill="FFFFFF"/>
          <w:vertAlign w:val="superscript"/>
        </w:rPr>
        <w:tab/>
      </w:r>
      <w:r w:rsidRPr="006B2F89">
        <w:rPr>
          <w:rFonts w:ascii="Palatino Linotype" w:hAnsi="Palatino Linotype"/>
          <w:bCs/>
          <w:i/>
          <w:iCs/>
          <w:shd w:val="clear" w:color="auto" w:fill="FFFFFF"/>
        </w:rPr>
        <w:t>Promising Centre for Sensors and Electronic Devices (PCSED), Najran University, Najran-11001, Kingdom of Saudi Arabia.</w:t>
      </w:r>
    </w:p>
    <w:p w14:paraId="3053945F" w14:textId="77777777" w:rsidR="00B017F0" w:rsidRPr="006B2F89" w:rsidRDefault="00B017F0" w:rsidP="00B017F0">
      <w:pPr>
        <w:spacing w:after="0"/>
        <w:ind w:leftChars="-33" w:left="274" w:hanging="360"/>
        <w:jc w:val="both"/>
        <w:rPr>
          <w:rFonts w:ascii="Palatino Linotype" w:hAnsi="Palatino Linotype"/>
          <w:i/>
          <w:iCs/>
        </w:rPr>
      </w:pPr>
      <w:r w:rsidRPr="006B2F89">
        <w:rPr>
          <w:rFonts w:ascii="Palatino Linotype" w:hAnsi="Palatino Linotype"/>
          <w:i/>
          <w:iCs/>
          <w:vertAlign w:val="superscript"/>
        </w:rPr>
        <w:t>2</w:t>
      </w:r>
      <w:r w:rsidRPr="006B2F89">
        <w:rPr>
          <w:rFonts w:ascii="Palatino Linotype" w:hAnsi="Palatino Linotype"/>
          <w:i/>
          <w:iCs/>
          <w:vertAlign w:val="superscript"/>
        </w:rPr>
        <w:tab/>
      </w:r>
      <w:r w:rsidRPr="006B2F89">
        <w:rPr>
          <w:rFonts w:ascii="Palatino Linotype" w:hAnsi="Palatino Linotype"/>
          <w:bCs/>
          <w:i/>
          <w:iCs/>
        </w:rPr>
        <w:t xml:space="preserve">Department of Physics, </w:t>
      </w:r>
      <w:r w:rsidRPr="006B2F89">
        <w:rPr>
          <w:rFonts w:ascii="Palatino Linotype" w:hAnsi="Palatino Linotype"/>
          <w:i/>
          <w:iCs/>
          <w:noProof/>
        </w:rPr>
        <w:t xml:space="preserve">Faculty of Science and Arts, </w:t>
      </w:r>
      <w:r w:rsidRPr="006B2F89">
        <w:rPr>
          <w:rFonts w:ascii="Palatino Linotype" w:hAnsi="Palatino Linotype"/>
          <w:bCs/>
          <w:i/>
          <w:iCs/>
        </w:rPr>
        <w:t>Najran University</w:t>
      </w:r>
      <w:r w:rsidRPr="006B2F89">
        <w:rPr>
          <w:rFonts w:ascii="Palatino Linotype" w:hAnsi="Palatino Linotype"/>
          <w:i/>
          <w:iCs/>
          <w:noProof/>
        </w:rPr>
        <w:t>, Najran-11001, Kingdom of Saudi Arabia</w:t>
      </w:r>
      <w:r w:rsidRPr="006B2F89">
        <w:rPr>
          <w:rFonts w:ascii="Palatino Linotype" w:hAnsi="Palatino Linotype"/>
          <w:i/>
          <w:iCs/>
        </w:rPr>
        <w:t xml:space="preserve"> </w:t>
      </w:r>
    </w:p>
    <w:p w14:paraId="116FBEB5" w14:textId="77777777" w:rsidR="00B017F0" w:rsidRPr="006B2F89" w:rsidRDefault="00B017F0" w:rsidP="00B017F0">
      <w:pPr>
        <w:spacing w:after="0"/>
        <w:ind w:leftChars="-33" w:left="274" w:hanging="360"/>
        <w:jc w:val="both"/>
        <w:rPr>
          <w:rFonts w:ascii="Palatino Linotype" w:hAnsi="Palatino Linotype"/>
          <w:bCs/>
          <w:i/>
          <w:iCs/>
        </w:rPr>
      </w:pPr>
      <w:r w:rsidRPr="006B2F89">
        <w:rPr>
          <w:rFonts w:ascii="Palatino Linotype" w:hAnsi="Palatino Linotype"/>
          <w:bCs/>
          <w:i/>
          <w:iCs/>
          <w:vertAlign w:val="superscript"/>
        </w:rPr>
        <w:t>3</w:t>
      </w:r>
      <w:r w:rsidRPr="006B2F89">
        <w:rPr>
          <w:rFonts w:ascii="Palatino Linotype" w:hAnsi="Palatino Linotype"/>
          <w:bCs/>
          <w:i/>
          <w:iCs/>
          <w:vertAlign w:val="superscript"/>
        </w:rPr>
        <w:tab/>
      </w:r>
      <w:r w:rsidRPr="006B2F89">
        <w:rPr>
          <w:rFonts w:ascii="Palatino Linotype" w:hAnsi="Palatino Linotype"/>
          <w:bCs/>
          <w:i/>
          <w:iCs/>
        </w:rPr>
        <w:t>Department of Physics, Faculty of Science, University of Hai’l, P.O. Box 2440, Hai’l, Saudi Arabia.</w:t>
      </w:r>
    </w:p>
    <w:p w14:paraId="06F3D018" w14:textId="77777777" w:rsidR="00B017F0" w:rsidRPr="006B2F89" w:rsidRDefault="00B017F0" w:rsidP="00B017F0">
      <w:pPr>
        <w:spacing w:after="0"/>
        <w:ind w:leftChars="-33" w:left="274" w:hanging="360"/>
        <w:jc w:val="both"/>
        <w:rPr>
          <w:rFonts w:ascii="Palatino Linotype" w:hAnsi="Palatino Linotype"/>
          <w:bCs/>
          <w:i/>
          <w:iCs/>
        </w:rPr>
      </w:pPr>
      <w:r w:rsidRPr="006B2F89">
        <w:rPr>
          <w:rFonts w:ascii="Palatino Linotype" w:hAnsi="Palatino Linotype"/>
          <w:bCs/>
          <w:i/>
          <w:iCs/>
          <w:vertAlign w:val="superscript"/>
        </w:rPr>
        <w:t>4</w:t>
      </w:r>
      <w:r w:rsidRPr="006B2F89">
        <w:rPr>
          <w:rFonts w:ascii="Palatino Linotype" w:hAnsi="Palatino Linotype"/>
          <w:bCs/>
          <w:i/>
          <w:iCs/>
        </w:rPr>
        <w:tab/>
        <w:t>Nanotechnology Laboratory, Department of Physics, Sri Ramakrishna Mission Vidyalaya College of Arts and Science, Coimbatore, 641 020, Tamil Nadu, India</w:t>
      </w:r>
    </w:p>
    <w:p w14:paraId="5282CDE2" w14:textId="77777777" w:rsidR="00B017F0" w:rsidRPr="006B2F89" w:rsidRDefault="00B017F0" w:rsidP="00B017F0">
      <w:pPr>
        <w:spacing w:after="0"/>
        <w:ind w:leftChars="-33" w:left="274" w:hanging="360"/>
        <w:jc w:val="both"/>
        <w:rPr>
          <w:rFonts w:ascii="Palatino Linotype" w:hAnsi="Palatino Linotype"/>
          <w:b/>
          <w:i/>
          <w:iCs/>
        </w:rPr>
      </w:pPr>
      <w:r w:rsidRPr="006B2F89">
        <w:rPr>
          <w:rFonts w:ascii="Palatino Linotype" w:hAnsi="Palatino Linotype"/>
          <w:bCs/>
          <w:i/>
          <w:iCs/>
          <w:vertAlign w:val="superscript"/>
        </w:rPr>
        <w:t>5</w:t>
      </w:r>
      <w:r w:rsidRPr="006B2F89">
        <w:rPr>
          <w:rFonts w:ascii="Palatino Linotype" w:hAnsi="Palatino Linotype"/>
          <w:bCs/>
          <w:i/>
          <w:iCs/>
        </w:rPr>
        <w:tab/>
      </w:r>
      <w:r w:rsidRPr="006B2F89">
        <w:rPr>
          <w:rFonts w:ascii="Palatino Linotype" w:hAnsi="Palatino Linotype"/>
          <w:i/>
          <w:iCs/>
        </w:rPr>
        <w:t>Department of Electrical Engineering, Faculty of Engineering, Najran University, Najran-11001, Kingdom of Saudi Arabia</w:t>
      </w:r>
      <w:r w:rsidRPr="006B2F89">
        <w:rPr>
          <w:rFonts w:ascii="Palatino Linotype" w:hAnsi="Palatino Linotype"/>
          <w:b/>
          <w:i/>
          <w:iCs/>
        </w:rPr>
        <w:t xml:space="preserve"> </w:t>
      </w:r>
    </w:p>
    <w:p w14:paraId="7F213489" w14:textId="77777777" w:rsidR="00B017F0" w:rsidRPr="006B2F89" w:rsidRDefault="00B017F0" w:rsidP="00B017F0">
      <w:pPr>
        <w:spacing w:after="0"/>
        <w:ind w:leftChars="-33" w:left="274" w:hanging="360"/>
        <w:jc w:val="both"/>
        <w:rPr>
          <w:rFonts w:ascii="Palatino Linotype" w:hAnsi="Palatino Linotype"/>
          <w:i/>
          <w:iCs/>
          <w:noProof/>
        </w:rPr>
      </w:pPr>
      <w:r w:rsidRPr="006B2F89">
        <w:rPr>
          <w:rFonts w:ascii="Palatino Linotype" w:hAnsi="Palatino Linotype"/>
          <w:bCs/>
          <w:i/>
          <w:iCs/>
          <w:vertAlign w:val="superscript"/>
        </w:rPr>
        <w:t>6</w:t>
      </w:r>
      <w:r w:rsidRPr="006B2F89">
        <w:rPr>
          <w:rFonts w:ascii="Palatino Linotype" w:hAnsi="Palatino Linotype"/>
          <w:bCs/>
          <w:i/>
          <w:iCs/>
        </w:rPr>
        <w:tab/>
        <w:t xml:space="preserve">Department of Chemistry, </w:t>
      </w:r>
      <w:r w:rsidRPr="006B2F89">
        <w:rPr>
          <w:rFonts w:ascii="Palatino Linotype" w:hAnsi="Palatino Linotype"/>
          <w:i/>
          <w:iCs/>
          <w:noProof/>
        </w:rPr>
        <w:t xml:space="preserve">Faculty of Science and Arts, </w:t>
      </w:r>
      <w:r w:rsidRPr="006B2F89">
        <w:rPr>
          <w:rFonts w:ascii="Palatino Linotype" w:hAnsi="Palatino Linotype"/>
          <w:bCs/>
          <w:i/>
          <w:iCs/>
        </w:rPr>
        <w:t xml:space="preserve">Najran University, </w:t>
      </w:r>
      <w:r w:rsidRPr="006B2F89">
        <w:rPr>
          <w:rFonts w:ascii="Palatino Linotype" w:hAnsi="Palatino Linotype"/>
          <w:i/>
          <w:iCs/>
          <w:noProof/>
        </w:rPr>
        <w:t>Najran-11001, Kingdom of Saudi Arabia</w:t>
      </w:r>
    </w:p>
    <w:p w14:paraId="37E95904" w14:textId="77777777" w:rsidR="00B017F0" w:rsidRPr="006B2F89" w:rsidRDefault="00B017F0" w:rsidP="00B017F0">
      <w:pPr>
        <w:spacing w:after="0"/>
        <w:ind w:leftChars="-33" w:left="274" w:hanging="360"/>
        <w:jc w:val="both"/>
        <w:rPr>
          <w:rFonts w:ascii="Palatino Linotype" w:hAnsi="Palatino Linotype"/>
          <w:i/>
        </w:rPr>
      </w:pPr>
      <w:r w:rsidRPr="006B2F89">
        <w:rPr>
          <w:rFonts w:ascii="Palatino Linotype" w:hAnsi="Palatino Linotype"/>
          <w:i/>
          <w:vertAlign w:val="superscript"/>
        </w:rPr>
        <w:t>7</w:t>
      </w:r>
      <w:r w:rsidRPr="006B2F89">
        <w:rPr>
          <w:rFonts w:ascii="Palatino Linotype" w:hAnsi="Palatino Linotype"/>
          <w:i/>
        </w:rPr>
        <w:t xml:space="preserve">   Advanced Functional Materials and Optoelectronics Laboratory (AFMOL), Department of Physics, College of Science, King Khalid University, Abha, 61413, Saudi Arabia</w:t>
      </w:r>
    </w:p>
    <w:p w14:paraId="0E08C200" w14:textId="77777777" w:rsidR="00B017F0" w:rsidRPr="006B2F89" w:rsidRDefault="00B017F0" w:rsidP="00B017F0">
      <w:pPr>
        <w:spacing w:after="0"/>
        <w:ind w:leftChars="-33" w:left="274" w:hanging="360"/>
        <w:jc w:val="both"/>
        <w:rPr>
          <w:rFonts w:ascii="Palatino Linotype" w:hAnsi="Palatino Linotype"/>
          <w:i/>
        </w:rPr>
      </w:pPr>
      <w:r w:rsidRPr="006B2F89">
        <w:rPr>
          <w:rFonts w:ascii="Palatino Linotype" w:hAnsi="Palatino Linotype"/>
          <w:b/>
          <w:bCs/>
          <w:i/>
          <w:iCs/>
          <w:vertAlign w:val="superscript"/>
        </w:rPr>
        <w:t xml:space="preserve">8 </w:t>
      </w:r>
      <w:r w:rsidRPr="006B2F89">
        <w:rPr>
          <w:rFonts w:ascii="Palatino Linotype" w:hAnsi="Palatino Linotype"/>
          <w:b/>
          <w:bCs/>
          <w:i/>
          <w:iCs/>
          <w:vertAlign w:val="superscript"/>
        </w:rPr>
        <w:tab/>
      </w:r>
      <w:r w:rsidRPr="006B2F89">
        <w:rPr>
          <w:rFonts w:ascii="Palatino Linotype" w:hAnsi="Palatino Linotype"/>
          <w:i/>
          <w:iCs/>
        </w:rPr>
        <w:t>School of Science and Technology, Glocal University, Saharanpur 247001, Uttar Pradesh, India</w:t>
      </w:r>
    </w:p>
    <w:p w14:paraId="010741C9" w14:textId="77777777" w:rsidR="00B017F0" w:rsidRPr="006B2F89" w:rsidRDefault="00B017F0" w:rsidP="00B017F0">
      <w:pPr>
        <w:jc w:val="center"/>
        <w:rPr>
          <w:rFonts w:ascii="Palatino Linotype" w:hAnsi="Palatino Linotype"/>
          <w:b/>
          <w:lang w:val="en-US"/>
        </w:rPr>
      </w:pPr>
    </w:p>
    <w:p w14:paraId="0E736FF3" w14:textId="77777777" w:rsidR="00B017F0" w:rsidRPr="006B2F89" w:rsidRDefault="00B017F0" w:rsidP="00B017F0">
      <w:pPr>
        <w:jc w:val="center"/>
        <w:rPr>
          <w:rFonts w:ascii="Palatino Linotype" w:hAnsi="Palatino Linotype"/>
          <w:b/>
          <w:lang w:val="en-US"/>
        </w:rPr>
      </w:pPr>
    </w:p>
    <w:p w14:paraId="7D9A6C08" w14:textId="77777777" w:rsidR="00B017F0" w:rsidRPr="006B2F89" w:rsidRDefault="00B017F0" w:rsidP="00B017F0">
      <w:pPr>
        <w:jc w:val="center"/>
        <w:rPr>
          <w:rFonts w:ascii="Palatino Linotype" w:hAnsi="Palatino Linotype"/>
          <w:b/>
          <w:lang w:val="en-US"/>
        </w:rPr>
      </w:pPr>
    </w:p>
    <w:p w14:paraId="282F6170" w14:textId="77777777" w:rsidR="00B017F0" w:rsidRPr="006B2F89" w:rsidRDefault="00B017F0" w:rsidP="00B017F0">
      <w:pPr>
        <w:rPr>
          <w:rFonts w:ascii="Palatino Linotype" w:hAnsi="Palatino Linotype"/>
          <w:b/>
        </w:rPr>
      </w:pPr>
      <w:r w:rsidRPr="006B2F89">
        <w:rPr>
          <w:rFonts w:ascii="Palatino Linotype" w:hAnsi="Palatino Linotype"/>
          <w:b/>
        </w:rPr>
        <w:t>*Corresponding authors:</w:t>
      </w:r>
    </w:p>
    <w:p w14:paraId="3CB9BE8F" w14:textId="77777777" w:rsidR="00B017F0" w:rsidRPr="006B2F89" w:rsidRDefault="00B017F0" w:rsidP="00B017F0">
      <w:pPr>
        <w:rPr>
          <w:rFonts w:ascii="Palatino Linotype" w:hAnsi="Palatino Linotype"/>
          <w:b/>
        </w:rPr>
      </w:pPr>
      <w:r w:rsidRPr="006B2F89">
        <w:rPr>
          <w:rFonts w:ascii="Palatino Linotype" w:hAnsi="Palatino Linotype"/>
          <w:b/>
        </w:rPr>
        <w:t xml:space="preserve">Dr. Hassan Albargi </w:t>
      </w:r>
      <w:r w:rsidRPr="006B2F89">
        <w:rPr>
          <w:rFonts w:ascii="Palatino Linotype" w:hAnsi="Palatino Linotype"/>
        </w:rPr>
        <w:t>(</w:t>
      </w:r>
      <w:hyperlink r:id="rId4" w:history="1">
        <w:r w:rsidRPr="006B2F89">
          <w:rPr>
            <w:rStyle w:val="Hyperlink"/>
            <w:rFonts w:ascii="Palatino Linotype" w:hAnsi="Palatino Linotype"/>
            <w:color w:val="auto"/>
          </w:rPr>
          <w:t>albargih@yahoo.com</w:t>
        </w:r>
      </w:hyperlink>
      <w:r w:rsidRPr="006B2F89">
        <w:rPr>
          <w:rFonts w:ascii="Palatino Linotype" w:hAnsi="Palatino Linotype"/>
        </w:rPr>
        <w:t xml:space="preserve">)  </w:t>
      </w:r>
    </w:p>
    <w:p w14:paraId="3CD0489E" w14:textId="77777777" w:rsidR="00B017F0" w:rsidRPr="006B2F89" w:rsidRDefault="00B017F0" w:rsidP="00B017F0">
      <w:pPr>
        <w:rPr>
          <w:rFonts w:ascii="Palatino Linotype" w:hAnsi="Palatino Linotype"/>
        </w:rPr>
      </w:pPr>
      <w:r w:rsidRPr="006B2F89">
        <w:rPr>
          <w:rFonts w:ascii="Palatino Linotype" w:hAnsi="Palatino Linotype"/>
          <w:b/>
        </w:rPr>
        <w:t xml:space="preserve">Prof. Ahmad Umar </w:t>
      </w:r>
      <w:r w:rsidRPr="006B2F89">
        <w:rPr>
          <w:rFonts w:ascii="Palatino Linotype" w:hAnsi="Palatino Linotype"/>
        </w:rPr>
        <w:t>(</w:t>
      </w:r>
      <w:hyperlink r:id="rId5" w:history="1">
        <w:r w:rsidRPr="006B2F89">
          <w:rPr>
            <w:rStyle w:val="Hyperlink"/>
            <w:rFonts w:ascii="Palatino Linotype" w:hAnsi="Palatino Linotype"/>
            <w:color w:val="auto"/>
          </w:rPr>
          <w:t>ahmadumar786@gmail.com</w:t>
        </w:r>
      </w:hyperlink>
      <w:r w:rsidRPr="006B2F89">
        <w:rPr>
          <w:rFonts w:ascii="Palatino Linotype" w:hAnsi="Palatino Linotype"/>
        </w:rPr>
        <w:t xml:space="preserve">) </w:t>
      </w:r>
    </w:p>
    <w:p w14:paraId="1D7EB8FB" w14:textId="77777777" w:rsidR="00B017F0" w:rsidRPr="006B2F89" w:rsidRDefault="00B017F0" w:rsidP="00B017F0">
      <w:pPr>
        <w:rPr>
          <w:rFonts w:ascii="Palatino Linotype" w:hAnsi="Palatino Linotype"/>
        </w:rPr>
      </w:pPr>
      <w:r w:rsidRPr="006B2F89">
        <w:rPr>
          <w:rFonts w:ascii="Palatino Linotype" w:hAnsi="Palatino Linotype"/>
          <w:b/>
        </w:rPr>
        <w:t>Dr. Mohd. Shkir</w:t>
      </w:r>
      <w:r w:rsidRPr="006B2F89">
        <w:rPr>
          <w:rFonts w:ascii="Palatino Linotype" w:hAnsi="Palatino Linotype"/>
        </w:rPr>
        <w:t xml:space="preserve"> (</w:t>
      </w:r>
      <w:hyperlink r:id="rId6" w:history="1">
        <w:r w:rsidRPr="006B2F89">
          <w:rPr>
            <w:rStyle w:val="Hyperlink"/>
            <w:rFonts w:ascii="Palatino Linotype" w:hAnsi="Palatino Linotype"/>
            <w:color w:val="auto"/>
          </w:rPr>
          <w:t>shkirphysics@gmail.com</w:t>
        </w:r>
      </w:hyperlink>
      <w:r w:rsidRPr="006B2F89">
        <w:rPr>
          <w:rStyle w:val="Hyperlink"/>
          <w:rFonts w:ascii="Palatino Linotype" w:hAnsi="Palatino Linotype"/>
          <w:color w:val="auto"/>
        </w:rPr>
        <w:t>)</w:t>
      </w:r>
      <w:r w:rsidRPr="006B2F89">
        <w:rPr>
          <w:rFonts w:ascii="Palatino Linotype" w:hAnsi="Palatino Linotype"/>
        </w:rPr>
        <w:t xml:space="preserve"> </w:t>
      </w:r>
    </w:p>
    <w:p w14:paraId="218B3806" w14:textId="77777777" w:rsidR="00B017F0" w:rsidRPr="006B2F89" w:rsidRDefault="00B017F0" w:rsidP="00B017F0"/>
    <w:p w14:paraId="282C3A9D" w14:textId="77777777" w:rsidR="006423E4" w:rsidRPr="001800DB" w:rsidRDefault="006423E4" w:rsidP="006423E4">
      <w:pPr>
        <w:jc w:val="center"/>
      </w:pPr>
    </w:p>
    <w:p w14:paraId="43D1646A" w14:textId="77777777" w:rsidR="006423E4" w:rsidRPr="001800DB" w:rsidRDefault="006423E4" w:rsidP="006423E4">
      <w:pPr>
        <w:jc w:val="center"/>
      </w:pPr>
      <w:r w:rsidRPr="001800DB">
        <w:rPr>
          <w:noProof/>
          <w:lang w:val="en-US"/>
        </w:rPr>
        <w:drawing>
          <wp:inline distT="0" distB="0" distL="0" distR="0" wp14:anchorId="2BFE5101" wp14:editId="567652FA">
            <wp:extent cx="3662553" cy="5295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130" t="9283" r="35348" b="1976"/>
                    <a:stretch/>
                  </pic:blipFill>
                  <pic:spPr bwMode="auto">
                    <a:xfrm>
                      <a:off x="0" y="0"/>
                      <a:ext cx="3684492" cy="5327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60602" w14:textId="3BC61C36" w:rsidR="006423E4" w:rsidRPr="001800DB" w:rsidRDefault="006423E4" w:rsidP="006423E4">
      <w:pPr>
        <w:jc w:val="center"/>
        <w:rPr>
          <w:b/>
        </w:rPr>
      </w:pPr>
      <w:r w:rsidRPr="001800DB">
        <w:rPr>
          <w:b/>
        </w:rPr>
        <w:t>Fig.</w:t>
      </w:r>
      <w:r>
        <w:rPr>
          <w:b/>
        </w:rPr>
        <w:t>S1</w:t>
      </w:r>
      <w:r w:rsidRPr="001800DB">
        <w:rPr>
          <w:b/>
        </w:rPr>
        <w:t xml:space="preserve">. </w:t>
      </w:r>
      <w:r w:rsidRPr="001800DB">
        <w:t>(a)</w:t>
      </w:r>
      <w:r w:rsidRPr="001800DB">
        <w:rPr>
          <w:b/>
        </w:rPr>
        <w:t xml:space="preserve"> </w:t>
      </w:r>
      <w:r w:rsidRPr="001800DB">
        <w:t xml:space="preserve">Absorption index </w:t>
      </w:r>
      <w:r w:rsidRPr="001800DB">
        <w:rPr>
          <w:i/>
        </w:rPr>
        <w:t>k</w:t>
      </w:r>
      <w:r w:rsidRPr="001800DB">
        <w:t xml:space="preserve"> and refractive index </w:t>
      </w:r>
      <w:r w:rsidRPr="001800DB">
        <w:rPr>
          <w:i/>
        </w:rPr>
        <w:t xml:space="preserve">n </w:t>
      </w:r>
      <w:r w:rsidRPr="001800DB">
        <w:t xml:space="preserve">(b) Dielectric constant and Dielectric loss of nanostructure thin films with different Ni doping concentrations.  </w:t>
      </w:r>
      <w:r w:rsidRPr="001800DB">
        <w:rPr>
          <w:b/>
        </w:rPr>
        <w:t xml:space="preserve"> </w:t>
      </w:r>
    </w:p>
    <w:p w14:paraId="292149DA" w14:textId="77777777" w:rsidR="006423E4" w:rsidRPr="001800DB" w:rsidRDefault="006423E4" w:rsidP="006423E4">
      <w:pPr>
        <w:jc w:val="center"/>
        <w:rPr>
          <w:b/>
        </w:rPr>
      </w:pPr>
    </w:p>
    <w:p w14:paraId="7D1B02D6" w14:textId="77777777" w:rsidR="006423E4" w:rsidRPr="001800DB" w:rsidRDefault="006423E4" w:rsidP="006423E4">
      <w:pPr>
        <w:jc w:val="center"/>
        <w:rPr>
          <w:b/>
        </w:rPr>
      </w:pPr>
    </w:p>
    <w:p w14:paraId="1048D95C" w14:textId="77777777" w:rsidR="006423E4" w:rsidRPr="001800DB" w:rsidRDefault="006423E4" w:rsidP="006423E4">
      <w:pPr>
        <w:jc w:val="center"/>
        <w:rPr>
          <w:b/>
        </w:rPr>
      </w:pPr>
    </w:p>
    <w:p w14:paraId="55C75D96" w14:textId="77777777" w:rsidR="006423E4" w:rsidRPr="001800DB" w:rsidRDefault="006423E4" w:rsidP="006423E4">
      <w:pPr>
        <w:jc w:val="center"/>
        <w:rPr>
          <w:b/>
        </w:rPr>
      </w:pPr>
    </w:p>
    <w:p w14:paraId="5C5E220D" w14:textId="77777777" w:rsidR="006423E4" w:rsidRPr="001800DB" w:rsidRDefault="006423E4" w:rsidP="006423E4">
      <w:pPr>
        <w:jc w:val="center"/>
      </w:pPr>
    </w:p>
    <w:p w14:paraId="224D2F68" w14:textId="77777777" w:rsidR="006423E4" w:rsidRPr="001800DB" w:rsidRDefault="006423E4" w:rsidP="006423E4">
      <w:pPr>
        <w:jc w:val="center"/>
      </w:pPr>
    </w:p>
    <w:p w14:paraId="062064BA" w14:textId="77777777" w:rsidR="006423E4" w:rsidRPr="001800DB" w:rsidRDefault="006423E4" w:rsidP="006423E4">
      <w:pPr>
        <w:jc w:val="center"/>
      </w:pPr>
    </w:p>
    <w:p w14:paraId="23C4F309" w14:textId="77777777" w:rsidR="006423E4" w:rsidRPr="001800DB" w:rsidRDefault="006423E4" w:rsidP="006423E4">
      <w:pPr>
        <w:jc w:val="center"/>
      </w:pPr>
    </w:p>
    <w:p w14:paraId="55AC7457" w14:textId="77777777" w:rsidR="006423E4" w:rsidRPr="001800DB" w:rsidRDefault="006423E4" w:rsidP="006423E4">
      <w:pPr>
        <w:jc w:val="center"/>
      </w:pPr>
    </w:p>
    <w:p w14:paraId="53F7FFCD" w14:textId="77777777" w:rsidR="006423E4" w:rsidRPr="001800DB" w:rsidRDefault="006423E4" w:rsidP="006423E4">
      <w:pPr>
        <w:jc w:val="center"/>
      </w:pPr>
    </w:p>
    <w:p w14:paraId="6C1D3F46" w14:textId="77777777" w:rsidR="006423E4" w:rsidRPr="001800DB" w:rsidRDefault="006423E4" w:rsidP="006423E4">
      <w:pPr>
        <w:jc w:val="center"/>
      </w:pPr>
      <w:r w:rsidRPr="001800DB">
        <w:rPr>
          <w:noProof/>
          <w:lang w:val="en-US"/>
        </w:rPr>
        <w:drawing>
          <wp:inline distT="0" distB="0" distL="0" distR="0" wp14:anchorId="145A22D4" wp14:editId="60F6E8F8">
            <wp:extent cx="5794961" cy="4757057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478" t="2280" r="19138" b="2301"/>
                    <a:stretch/>
                  </pic:blipFill>
                  <pic:spPr bwMode="auto">
                    <a:xfrm>
                      <a:off x="0" y="0"/>
                      <a:ext cx="5806407" cy="476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15E89" w14:textId="77777777" w:rsidR="006423E4" w:rsidRPr="001800DB" w:rsidRDefault="006423E4" w:rsidP="006423E4">
      <w:pPr>
        <w:jc w:val="center"/>
      </w:pPr>
    </w:p>
    <w:p w14:paraId="6A647C38" w14:textId="6670203E" w:rsidR="006423E4" w:rsidRPr="001800DB" w:rsidRDefault="006423E4" w:rsidP="006423E4">
      <w:pPr>
        <w:spacing w:line="480" w:lineRule="auto"/>
        <w:jc w:val="both"/>
        <w:rPr>
          <w:bCs/>
        </w:rPr>
      </w:pPr>
      <w:r w:rsidRPr="001800DB">
        <w:rPr>
          <w:b/>
        </w:rPr>
        <w:t xml:space="preserve">Fig. </w:t>
      </w:r>
      <w:r>
        <w:rPr>
          <w:b/>
        </w:rPr>
        <w:t>S2</w:t>
      </w:r>
      <w:r w:rsidRPr="001800DB">
        <w:rPr>
          <w:b/>
        </w:rPr>
        <w:t>.</w:t>
      </w:r>
      <w:r w:rsidRPr="001800DB">
        <w:t xml:space="preserve"> </w:t>
      </w:r>
      <w:r w:rsidRPr="001800DB">
        <w:rPr>
          <w:bCs/>
        </w:rPr>
        <w:t xml:space="preserve">(a) Linear optical susceptibility </w:t>
      </w:r>
      <w:r w:rsidRPr="001800DB">
        <w:rPr>
          <w:bCs/>
          <w:i/>
        </w:rPr>
        <w:t>(χ</w:t>
      </w:r>
      <w:r w:rsidRPr="001800DB">
        <w:rPr>
          <w:bCs/>
          <w:i/>
          <w:vertAlign w:val="superscript"/>
        </w:rPr>
        <w:t>1</w:t>
      </w:r>
      <w:r w:rsidRPr="001800DB">
        <w:rPr>
          <w:bCs/>
          <w:i/>
        </w:rPr>
        <w:t>)</w:t>
      </w:r>
      <w:r w:rsidRPr="001800DB">
        <w:rPr>
          <w:bCs/>
        </w:rPr>
        <w:t xml:space="preserve"> (b) Nonlinear optical susceptibility </w:t>
      </w:r>
      <w:r w:rsidRPr="001800DB">
        <w:rPr>
          <w:bCs/>
          <w:i/>
        </w:rPr>
        <w:t>(χ</w:t>
      </w:r>
      <w:r w:rsidRPr="001800DB">
        <w:rPr>
          <w:bCs/>
          <w:i/>
          <w:vertAlign w:val="superscript"/>
        </w:rPr>
        <w:t>3</w:t>
      </w:r>
      <w:r w:rsidRPr="001800DB">
        <w:rPr>
          <w:bCs/>
          <w:i/>
        </w:rPr>
        <w:t>)</w:t>
      </w:r>
      <w:r w:rsidRPr="001800DB">
        <w:rPr>
          <w:bCs/>
        </w:rPr>
        <w:t xml:space="preserve"> and (c) Nonlinear refractive index </w:t>
      </w:r>
      <w:r w:rsidRPr="001800DB">
        <w:rPr>
          <w:bCs/>
          <w:i/>
        </w:rPr>
        <w:t>(n</w:t>
      </w:r>
      <w:r w:rsidRPr="001800DB">
        <w:rPr>
          <w:bCs/>
          <w:i/>
          <w:vertAlign w:val="superscript"/>
        </w:rPr>
        <w:t>(2)</w:t>
      </w:r>
      <w:r w:rsidRPr="001800DB">
        <w:rPr>
          <w:bCs/>
          <w:i/>
        </w:rPr>
        <w:t>)</w:t>
      </w:r>
      <w:r w:rsidRPr="001800DB">
        <w:rPr>
          <w:bCs/>
        </w:rPr>
        <w:t xml:space="preserve"> of pure and Ni doped nanostructured thin films.</w:t>
      </w:r>
    </w:p>
    <w:p w14:paraId="26028E25" w14:textId="77777777" w:rsidR="003151BB" w:rsidRDefault="003151BB"/>
    <w:sectPr w:rsidR="003151BB" w:rsidSect="00E41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NbUwMzUwMTK1tDBT0lEKTi0uzszPAykwrAUAVDxg2CwAAAA="/>
  </w:docVars>
  <w:rsids>
    <w:rsidRoot w:val="0013586D"/>
    <w:rsid w:val="0013586D"/>
    <w:rsid w:val="003151BB"/>
    <w:rsid w:val="006423E4"/>
    <w:rsid w:val="009E685C"/>
    <w:rsid w:val="00B017F0"/>
    <w:rsid w:val="00CD2E4D"/>
    <w:rsid w:val="00E4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56A5"/>
  <w15:chartTrackingRefBased/>
  <w15:docId w15:val="{3B25B194-12DB-4DEC-8F90-9D560FC9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pacing w:val="20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7F0"/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kirphysics@gmail.com" TargetMode="External"/><Relationship Id="rId5" Type="http://schemas.openxmlformats.org/officeDocument/2006/relationships/hyperlink" Target="mailto:ahmadumar786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bargih@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SHKIR SHFI AHMAD</dc:creator>
  <cp:keywords/>
  <dc:description/>
  <cp:lastModifiedBy>MOHD SHKIR SHFI AHMAD</cp:lastModifiedBy>
  <cp:revision>6</cp:revision>
  <dcterms:created xsi:type="dcterms:W3CDTF">2021-09-20T23:57:00Z</dcterms:created>
  <dcterms:modified xsi:type="dcterms:W3CDTF">2021-09-21T01:15:00Z</dcterms:modified>
</cp:coreProperties>
</file>