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4B" w:rsidRDefault="00923F4B" w:rsidP="00923F4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90547C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Non covalent interactions and molecular docking studies on morphine compound</w:t>
      </w:r>
      <w:r w:rsidR="00006029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</w:t>
      </w:r>
    </w:p>
    <w:p w:rsidR="00923F4B" w:rsidRDefault="00923F4B" w:rsidP="00923F4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923F4B" w:rsidRDefault="00923F4B" w:rsidP="00923F4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923F4B" w:rsidRPr="0090547C" w:rsidRDefault="00923F4B" w:rsidP="00923F4B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Grilledutableau"/>
        <w:tblpPr w:leftFromText="141" w:rightFromText="141" w:vertAnchor="text" w:horzAnchor="margin" w:tblpY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923F4B" w:rsidRPr="00006029" w:rsidTr="00923F4B">
        <w:tc>
          <w:tcPr>
            <w:tcW w:w="9212" w:type="dxa"/>
          </w:tcPr>
          <w:p w:rsidR="00923F4B" w:rsidRPr="00131E69" w:rsidRDefault="00923F4B" w:rsidP="00923F4B">
            <w:pPr>
              <w:rPr>
                <w:lang w:val="en-US"/>
              </w:rPr>
            </w:pPr>
            <w:r w:rsidRPr="005C621D"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107315</wp:posOffset>
                  </wp:positionV>
                  <wp:extent cx="3834130" cy="4120515"/>
                  <wp:effectExtent l="19050" t="0" r="0" b="0"/>
                  <wp:wrapTight wrapText="bothSides">
                    <wp:wrapPolygon edited="0">
                      <wp:start x="-107" y="0"/>
                      <wp:lineTo x="-107" y="21470"/>
                      <wp:lineTo x="21571" y="21470"/>
                      <wp:lineTo x="21571" y="0"/>
                      <wp:lineTo x="-107" y="0"/>
                    </wp:wrapPolygon>
                  </wp:wrapTight>
                  <wp:docPr id="2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130" cy="412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3F4B" w:rsidRPr="00006029" w:rsidTr="00923F4B">
        <w:tc>
          <w:tcPr>
            <w:tcW w:w="9212" w:type="dxa"/>
          </w:tcPr>
          <w:p w:rsidR="00923F4B" w:rsidRPr="00131E69" w:rsidRDefault="00923F4B" w:rsidP="00923F4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31E6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S1</w:t>
            </w:r>
            <w:r w:rsidRPr="00131E6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131E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crystal packing representation of morphine compound.</w:t>
            </w:r>
          </w:p>
        </w:tc>
      </w:tr>
    </w:tbl>
    <w:p w:rsidR="00923F4B" w:rsidRDefault="00923F4B">
      <w:pPr>
        <w:rPr>
          <w:lang w:val="en-US"/>
        </w:rPr>
      </w:pPr>
    </w:p>
    <w:tbl>
      <w:tblPr>
        <w:tblStyle w:val="Grilledutableau"/>
        <w:tblW w:w="0" w:type="auto"/>
        <w:jc w:val="center"/>
        <w:tblInd w:w="-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93"/>
      </w:tblGrid>
      <w:tr w:rsidR="005851C0" w:rsidRPr="00006029" w:rsidTr="005447C1">
        <w:trPr>
          <w:jc w:val="center"/>
        </w:trPr>
        <w:tc>
          <w:tcPr>
            <w:tcW w:w="6193" w:type="dxa"/>
          </w:tcPr>
          <w:p w:rsidR="005851C0" w:rsidRPr="000E2173" w:rsidRDefault="005851C0" w:rsidP="005447C1">
            <w:pPr>
              <w:rPr>
                <w:lang w:val="en-US"/>
              </w:rPr>
            </w:pPr>
            <w:r w:rsidRPr="005E5269"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1270</wp:posOffset>
                  </wp:positionV>
                  <wp:extent cx="2449195" cy="1911350"/>
                  <wp:effectExtent l="19050" t="0" r="8255" b="0"/>
                  <wp:wrapTight wrapText="bothSides">
                    <wp:wrapPolygon edited="0">
                      <wp:start x="-168" y="0"/>
                      <wp:lineTo x="-168" y="21313"/>
                      <wp:lineTo x="21673" y="21313"/>
                      <wp:lineTo x="21673" y="0"/>
                      <wp:lineTo x="-168" y="0"/>
                    </wp:wrapPolygon>
                  </wp:wrapTight>
                  <wp:docPr id="23" name="Image 7" descr="C:\Users\Samsung\Desktop\Multiwfn_3.8_dev_bin_Win64\disli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Multiwfn_3.8_dev_bin_Win64\disli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537" t="19897" b="8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51C0" w:rsidRPr="00006029" w:rsidTr="005447C1">
        <w:trPr>
          <w:jc w:val="center"/>
        </w:trPr>
        <w:tc>
          <w:tcPr>
            <w:tcW w:w="6193" w:type="dxa"/>
          </w:tcPr>
          <w:p w:rsidR="005851C0" w:rsidRPr="00911C33" w:rsidRDefault="005851C0" w:rsidP="005447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911C3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en-US"/>
              </w:rPr>
              <w:t>Figure S2:</w:t>
            </w:r>
            <w:r w:rsidRPr="00911C33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The ELF surface projection effect of the title compound.</w:t>
            </w:r>
          </w:p>
        </w:tc>
      </w:tr>
    </w:tbl>
    <w:p w:rsidR="005851C0" w:rsidRDefault="005851C0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5851C0" w:rsidRPr="00006029" w:rsidTr="005447C1">
        <w:tc>
          <w:tcPr>
            <w:tcW w:w="9212" w:type="dxa"/>
          </w:tcPr>
          <w:p w:rsidR="005851C0" w:rsidRPr="0033165A" w:rsidRDefault="005851C0" w:rsidP="005447C1">
            <w:pPr>
              <w:jc w:val="center"/>
              <w:rPr>
                <w:lang w:val="en-US"/>
              </w:rPr>
            </w:pPr>
            <w:r w:rsidRPr="005E5269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50800</wp:posOffset>
                  </wp:positionV>
                  <wp:extent cx="3936365" cy="2623820"/>
                  <wp:effectExtent l="19050" t="0" r="6985" b="0"/>
                  <wp:wrapTight wrapText="bothSides">
                    <wp:wrapPolygon edited="0">
                      <wp:start x="-105" y="0"/>
                      <wp:lineTo x="-105" y="7841"/>
                      <wp:lineTo x="6063" y="10037"/>
                      <wp:lineTo x="6795" y="10037"/>
                      <wp:lineTo x="-105" y="12076"/>
                      <wp:lineTo x="-105" y="19917"/>
                      <wp:lineTo x="836" y="20074"/>
                      <wp:lineTo x="1882" y="20387"/>
                      <wp:lineTo x="1673" y="21328"/>
                      <wp:lineTo x="2822" y="21328"/>
                      <wp:lineTo x="3450" y="21328"/>
                      <wp:lineTo x="20175" y="21328"/>
                      <wp:lineTo x="20279" y="20544"/>
                      <wp:lineTo x="10767" y="20074"/>
                      <wp:lineTo x="21638" y="20074"/>
                      <wp:lineTo x="21638" y="12076"/>
                      <wp:lineTo x="14948" y="10037"/>
                      <wp:lineTo x="21638" y="7684"/>
                      <wp:lineTo x="21638" y="0"/>
                      <wp:lineTo x="-105" y="0"/>
                    </wp:wrapPolygon>
                  </wp:wrapTight>
                  <wp:docPr id="1" name="Image 1" descr="C:\Users\Abir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ir\Desktop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365" cy="262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51C0" w:rsidRPr="00006029" w:rsidTr="005447C1">
        <w:tc>
          <w:tcPr>
            <w:tcW w:w="9212" w:type="dxa"/>
          </w:tcPr>
          <w:p w:rsidR="005851C0" w:rsidRPr="00911C33" w:rsidRDefault="005851C0" w:rsidP="005447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911C33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Figure S3:</w:t>
            </w:r>
            <w:r w:rsidRPr="00911C33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The </w:t>
            </w:r>
            <w:proofErr w:type="spellStart"/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US"/>
              </w:rPr>
              <w:t>d</w:t>
            </w:r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bscript"/>
                <w:lang w:val="en-US"/>
              </w:rPr>
              <w:t>norm</w:t>
            </w:r>
            <w:proofErr w:type="spellEnd"/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US"/>
              </w:rPr>
              <w:t>d</w:t>
            </w:r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US"/>
              </w:rPr>
              <w:t>, d</w:t>
            </w:r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bscript"/>
                <w:lang w:val="en-US"/>
              </w:rPr>
              <w:t>e</w:t>
            </w:r>
            <w:r w:rsidRPr="00911C33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US"/>
              </w:rPr>
              <w:t>, shape index and curvedness Hirshfeld surface plots.</w:t>
            </w:r>
          </w:p>
        </w:tc>
      </w:tr>
    </w:tbl>
    <w:p w:rsidR="005851C0" w:rsidRDefault="005851C0">
      <w:pPr>
        <w:rPr>
          <w:lang w:val="en-US"/>
        </w:rPr>
      </w:pPr>
    </w:p>
    <w:p w:rsidR="005851C0" w:rsidRDefault="005851C0">
      <w:pPr>
        <w:rPr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5851C0" w:rsidTr="005447C1">
        <w:tc>
          <w:tcPr>
            <w:tcW w:w="9212" w:type="dxa"/>
          </w:tcPr>
          <w:p w:rsidR="005851C0" w:rsidRDefault="005851C0" w:rsidP="005447C1">
            <w:r w:rsidRPr="005E5269">
              <w:rPr>
                <w:noProof/>
                <w:lang w:eastAsia="fr-FR"/>
              </w:rPr>
              <w:drawing>
                <wp:inline distT="0" distB="0" distL="0" distR="0">
                  <wp:extent cx="5264150" cy="2857500"/>
                  <wp:effectExtent l="19050" t="0" r="0" b="0"/>
                  <wp:docPr id="38" name="Image 1" descr="C:\Users\Samsung\Desktop\Présentati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Présent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46" t="15147" r="5954" b="18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C0" w:rsidRPr="00006029" w:rsidTr="005447C1">
        <w:tc>
          <w:tcPr>
            <w:tcW w:w="9212" w:type="dxa"/>
          </w:tcPr>
          <w:p w:rsidR="005851C0" w:rsidRPr="006E6E62" w:rsidRDefault="005851C0" w:rsidP="005447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6E6E6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Figure S4:</w:t>
            </w:r>
            <w:r w:rsidRPr="006E6E6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The fingerprint plots of each contribution along with the different percentages.</w:t>
            </w:r>
          </w:p>
        </w:tc>
      </w:tr>
    </w:tbl>
    <w:p w:rsidR="005851C0" w:rsidRPr="006E6E62" w:rsidRDefault="005851C0">
      <w:pPr>
        <w:rPr>
          <w:color w:val="FF0000"/>
          <w:lang w:val="en-US"/>
        </w:rPr>
      </w:pPr>
    </w:p>
    <w:sectPr w:rsidR="005851C0" w:rsidRPr="006E6E62" w:rsidSect="009B6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7C4E0B"/>
    <w:rsid w:val="00006029"/>
    <w:rsid w:val="005851C0"/>
    <w:rsid w:val="006A2E21"/>
    <w:rsid w:val="006E6E62"/>
    <w:rsid w:val="007C4E0B"/>
    <w:rsid w:val="00911C33"/>
    <w:rsid w:val="00923F4B"/>
    <w:rsid w:val="009B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1C0"/>
    <w:pPr>
      <w:spacing w:after="0" w:line="36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5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85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AYMAN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hp</cp:lastModifiedBy>
  <cp:revision>6</cp:revision>
  <dcterms:created xsi:type="dcterms:W3CDTF">2021-08-10T16:03:00Z</dcterms:created>
  <dcterms:modified xsi:type="dcterms:W3CDTF">2021-08-12T08:30:00Z</dcterms:modified>
</cp:coreProperties>
</file>