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402" w:rsidRDefault="00653402" w:rsidP="00653402">
      <w:pPr>
        <w:spacing w:after="0"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25FC1">
        <w:rPr>
          <w:rFonts w:ascii="Times New Roman" w:hAnsi="Times New Roman" w:cs="Times New Roman"/>
          <w:bCs/>
          <w:noProof/>
          <w:sz w:val="24"/>
          <w:szCs w:val="24"/>
          <w:lang w:bidi="ar-SA"/>
        </w:rPr>
        <w:drawing>
          <wp:inline distT="0" distB="0" distL="0" distR="0" wp14:anchorId="36707505" wp14:editId="13460CCC">
            <wp:extent cx="4270742" cy="3611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440" cy="36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402" w:rsidRDefault="00653402" w:rsidP="006534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7A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BF27AF">
        <w:rPr>
          <w:rFonts w:ascii="Times New Roman" w:hAnsi="Times New Roman" w:cs="Times New Roman"/>
          <w:b/>
          <w:sz w:val="24"/>
          <w:szCs w:val="24"/>
        </w:rPr>
        <w:t xml:space="preserve">1. Structural and morphological features of HMSNs. </w:t>
      </w:r>
      <w:r w:rsidRPr="00BF27AF">
        <w:rPr>
          <w:rFonts w:ascii="Times New Roman" w:hAnsi="Times New Roman" w:cs="Times New Roman"/>
          <w:sz w:val="24"/>
          <w:szCs w:val="24"/>
        </w:rPr>
        <w:t>(</w:t>
      </w:r>
      <w:r w:rsidRPr="00BF27AF">
        <w:rPr>
          <w:rFonts w:ascii="Times New Roman" w:hAnsi="Times New Roman" w:cs="Times New Roman"/>
          <w:b/>
          <w:sz w:val="24"/>
          <w:szCs w:val="24"/>
        </w:rPr>
        <w:t>A</w:t>
      </w:r>
      <w:r w:rsidRPr="00BF27AF">
        <w:rPr>
          <w:rFonts w:ascii="Times New Roman" w:hAnsi="Times New Roman" w:cs="Times New Roman"/>
          <w:sz w:val="24"/>
          <w:szCs w:val="24"/>
        </w:rPr>
        <w:t>) FE-SEM and (B) HR-TEM micrograph of HMSNs with rich micro-channels. (</w:t>
      </w:r>
      <w:r w:rsidRPr="00BF27AF">
        <w:rPr>
          <w:rFonts w:ascii="Times New Roman" w:hAnsi="Times New Roman" w:cs="Times New Roman"/>
          <w:b/>
          <w:sz w:val="24"/>
          <w:szCs w:val="24"/>
        </w:rPr>
        <w:t>C</w:t>
      </w:r>
      <w:r w:rsidRPr="00BF27AF">
        <w:rPr>
          <w:rFonts w:ascii="Times New Roman" w:hAnsi="Times New Roman" w:cs="Times New Roman"/>
          <w:sz w:val="24"/>
          <w:szCs w:val="24"/>
        </w:rPr>
        <w:t>) Size measurement of HMSNs by DLS and (</w:t>
      </w:r>
      <w:r w:rsidRPr="00BF27AF"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) FT-IR spectrum of</w:t>
      </w:r>
      <w:r w:rsidRPr="00BF27AF">
        <w:rPr>
          <w:rFonts w:ascii="Times New Roman" w:hAnsi="Times New Roman" w:cs="Times New Roman"/>
          <w:sz w:val="24"/>
          <w:szCs w:val="24"/>
        </w:rPr>
        <w:t xml:space="preserve"> HMSN and HMSN-PEI-PLA nanomaterials. </w:t>
      </w:r>
    </w:p>
    <w:p w:rsidR="00653402" w:rsidRDefault="00653402" w:rsidP="0065340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25FC1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 wp14:anchorId="0FD6258B" wp14:editId="256B1213">
            <wp:extent cx="5943600" cy="19716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402" w:rsidRDefault="00653402" w:rsidP="0065340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7A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S2</w:t>
      </w:r>
      <w:bookmarkStart w:id="0" w:name="_GoBack"/>
      <w:bookmarkEnd w:id="0"/>
      <w:r w:rsidRPr="00BF27A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27AF">
        <w:rPr>
          <w:rFonts w:ascii="Times New Roman" w:hAnsi="Times New Roman" w:cs="Times New Roman"/>
          <w:sz w:val="24"/>
          <w:szCs w:val="24"/>
        </w:rPr>
        <w:t>Anti-cancer experiments were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7AF">
        <w:rPr>
          <w:rFonts w:ascii="Times New Roman" w:hAnsi="Times New Roman" w:cs="Times New Roman"/>
          <w:sz w:val="24"/>
          <w:szCs w:val="24"/>
        </w:rPr>
        <w:t>display</w:t>
      </w:r>
      <w:r>
        <w:rPr>
          <w:rFonts w:ascii="Times New Roman" w:hAnsi="Times New Roman" w:cs="Times New Roman"/>
          <w:sz w:val="24"/>
          <w:szCs w:val="24"/>
        </w:rPr>
        <w:t>ed the dead and live cells. Hep</w:t>
      </w:r>
      <w:r w:rsidRPr="00BF27AF">
        <w:rPr>
          <w:rFonts w:ascii="Times New Roman" w:hAnsi="Times New Roman" w:cs="Times New Roman"/>
          <w:sz w:val="24"/>
          <w:szCs w:val="24"/>
        </w:rPr>
        <w:t>G2 cells incubated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7AF">
        <w:rPr>
          <w:rFonts w:ascii="Times New Roman" w:hAnsi="Times New Roman" w:cs="Times New Roman"/>
          <w:sz w:val="24"/>
          <w:szCs w:val="24"/>
        </w:rPr>
        <w:t xml:space="preserve">with </w:t>
      </w:r>
      <w:r w:rsidRPr="00BF27AF">
        <w:rPr>
          <w:rFonts w:ascii="Times New Roman" w:hAnsi="Times New Roman" w:cs="Times New Roman"/>
          <w:bCs/>
          <w:sz w:val="24"/>
          <w:szCs w:val="24"/>
        </w:rPr>
        <w:t>Gal-NB-HMSN-PEI-PLA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F27AF">
        <w:rPr>
          <w:rFonts w:ascii="Times New Roman" w:hAnsi="Times New Roman" w:cs="Times New Roman"/>
          <w:sz w:val="24"/>
          <w:szCs w:val="24"/>
        </w:rPr>
        <w:t xml:space="preserve">and stained with AO (Green fluorescence) and EtBr (Red fluorescence). </w:t>
      </w:r>
    </w:p>
    <w:p w:rsidR="00684641" w:rsidRDefault="00653402"/>
    <w:sectPr w:rsidR="006846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402"/>
    <w:rsid w:val="00653402"/>
    <w:rsid w:val="00A7663C"/>
    <w:rsid w:val="00A83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10B5E"/>
  <w15:chartTrackingRefBased/>
  <w15:docId w15:val="{9D3AB323-7119-4960-9FAC-6AD43F8DF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3402"/>
    <w:pPr>
      <w:spacing w:after="200" w:line="276" w:lineRule="auto"/>
    </w:pPr>
    <w:rPr>
      <w:rFonts w:eastAsiaTheme="minorEastAsia"/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Mariadhas Valanarasu</dc:creator>
  <cp:keywords/>
  <dc:description/>
  <cp:lastModifiedBy>Mariadhas Valanarasu</cp:lastModifiedBy>
  <cp:revision>1</cp:revision>
  <dcterms:created xsi:type="dcterms:W3CDTF">2021-03-25T09:13:00Z</dcterms:created>
  <dcterms:modified xsi:type="dcterms:W3CDTF">2021-03-25T09:19:00Z</dcterms:modified>
</cp:coreProperties>
</file>