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14" w:rsidRDefault="000A2614"/>
    <w:p w:rsidR="00C71381" w:rsidRDefault="00C71381" w:rsidP="00C7138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BB4114">
        <w:rPr>
          <w:rFonts w:ascii="Times New Roman" w:hAnsi="Times New Roman" w:cs="Times New Roman"/>
          <w:b/>
          <w:bCs/>
          <w:sz w:val="26"/>
          <w:szCs w:val="26"/>
          <w:lang w:val="en-US"/>
        </w:rPr>
        <w:t>List of figures</w:t>
      </w:r>
    </w:p>
    <w:p w:rsidR="00C71381" w:rsidRPr="00215218" w:rsidRDefault="00C71381" w:rsidP="00AB744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r-FR"/>
        </w:rPr>
      </w:pPr>
      <w:r w:rsidRPr="00215218">
        <w:rPr>
          <w:rFonts w:asciiTheme="majorBidi" w:hAnsiTheme="majorBidi" w:cstheme="majorBidi"/>
          <w:b/>
          <w:bCs/>
          <w:sz w:val="24"/>
          <w:szCs w:val="24"/>
          <w:lang w:val="en-US"/>
        </w:rPr>
        <w:t>Figure S</w:t>
      </w:r>
      <w:r w:rsidR="00AB7440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r w:rsidRPr="002152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: </w:t>
      </w:r>
      <w:r w:rsidRPr="00215218">
        <w:rPr>
          <w:rFonts w:asciiTheme="majorBidi" w:hAnsiTheme="majorBidi" w:cstheme="majorBidi"/>
          <w:sz w:val="24"/>
          <w:szCs w:val="24"/>
          <w:lang w:val="en-US"/>
        </w:rPr>
        <w:t>Electron localization function (ELF) maps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r-FR"/>
        </w:rPr>
        <w:t xml:space="preserve"> of hydroxychloroquine (a) </w:t>
      </w:r>
      <w:r w:rsidRPr="00215218">
        <w:rPr>
          <w:rFonts w:ascii="Times New Roman" w:hAnsi="Times New Roman" w:cs="Times New Roman"/>
          <w:sz w:val="24"/>
          <w:szCs w:val="24"/>
          <w:lang w:val="en-US"/>
        </w:rPr>
        <w:t>on the plane of C</w:t>
      </w:r>
      <w:r w:rsidRPr="0021521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23</w:t>
      </w:r>
      <w:r w:rsidRPr="00215218">
        <w:rPr>
          <w:rFonts w:ascii="Times New Roman" w:hAnsi="Times New Roman" w:cs="Times New Roman"/>
          <w:sz w:val="24"/>
          <w:szCs w:val="24"/>
          <w:lang w:val="en-US"/>
        </w:rPr>
        <w:t>, C</w:t>
      </w:r>
      <w:r w:rsidRPr="0021521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215218">
        <w:rPr>
          <w:rFonts w:ascii="Times New Roman" w:hAnsi="Times New Roman" w:cs="Times New Roman"/>
          <w:sz w:val="24"/>
          <w:szCs w:val="24"/>
          <w:lang w:val="en-US"/>
        </w:rPr>
        <w:t>, N</w:t>
      </w:r>
      <w:r w:rsidRPr="0021521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 w:rsidRPr="00215218">
        <w:rPr>
          <w:rFonts w:ascii="Times New Roman" w:hAnsi="Times New Roman" w:cs="Times New Roman"/>
          <w:sz w:val="24"/>
          <w:szCs w:val="24"/>
          <w:lang w:val="en-US"/>
        </w:rPr>
        <w:t>atoms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r-FR"/>
        </w:rPr>
        <w:t xml:space="preserve"> and of hydroxychloroquine sulfate (b) on the plane of N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 w:eastAsia="fr-FR"/>
        </w:rPr>
        <w:t>11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r-FR"/>
        </w:rPr>
        <w:t>, N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 w:eastAsia="fr-FR"/>
        </w:rPr>
        <w:t>13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r-FR"/>
        </w:rPr>
        <w:t>, N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val="en-US" w:eastAsia="fr-FR"/>
        </w:rPr>
        <w:t>9</w:t>
      </w:r>
      <w:r w:rsidRPr="00215218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fr-FR"/>
        </w:rPr>
        <w:t>.</w:t>
      </w:r>
    </w:p>
    <w:p w:rsidR="00215218" w:rsidRDefault="00215218" w:rsidP="00AB74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152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fr-FR"/>
        </w:rPr>
        <w:t xml:space="preserve">Figure </w:t>
      </w:r>
      <w:r w:rsidRPr="002152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</w:t>
      </w:r>
      <w:r w:rsidR="00AB74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2</w:t>
      </w:r>
      <w:r w:rsidRPr="002152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fr-FR"/>
        </w:rPr>
        <w:t>:</w:t>
      </w:r>
      <w:r w:rsidRPr="002152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 Plots of the f</w:t>
      </w:r>
      <w:r w:rsidRPr="002152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rontier molecular orbitals of hydroxychloroquine sulfate in gas phase (a) and in water (b) by </w:t>
      </w:r>
      <w:r w:rsidRPr="0021521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using TD-DFT calculations</w:t>
      </w:r>
      <w:r w:rsidRPr="002152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931DAC" w:rsidRPr="00931DAC" w:rsidRDefault="00931DAC" w:rsidP="00931DA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931DA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Figure S3</w:t>
      </w:r>
      <w:r w:rsidRPr="00931DAC">
        <w:rPr>
          <w:rFonts w:ascii="Times New Roman" w:hAnsi="Times New Roman" w:cs="Times New Roman"/>
          <w:color w:val="FF0000"/>
          <w:sz w:val="24"/>
          <w:szCs w:val="24"/>
          <w:lang w:val="en-US"/>
        </w:rPr>
        <w:t>: The density of states (DOS) plots of chloroquine derivatives in gas phase (a) and in water (b)  via Gauss-Sum program.</w:t>
      </w:r>
    </w:p>
    <w:p w:rsidR="00AB7440" w:rsidRDefault="00AB7440" w:rsidP="00931DA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FB7360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Figure </w:t>
      </w:r>
      <w:r>
        <w:rPr>
          <w:rFonts w:asciiTheme="majorBidi" w:hAnsiTheme="majorBidi" w:cstheme="majorBidi"/>
          <w:b/>
          <w:bCs/>
          <w:color w:val="000000" w:themeColor="text1"/>
          <w:lang w:val="en-US"/>
        </w:rPr>
        <w:t>S</w:t>
      </w:r>
      <w:r w:rsidR="00931DAC">
        <w:rPr>
          <w:rFonts w:asciiTheme="majorBidi" w:hAnsiTheme="majorBidi" w:cstheme="majorBidi"/>
          <w:b/>
          <w:bCs/>
          <w:color w:val="000000" w:themeColor="text1"/>
          <w:lang w:val="en-US"/>
        </w:rPr>
        <w:t>4</w:t>
      </w:r>
      <w:r w:rsidRPr="00FB7360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: </w:t>
      </w:r>
      <w:r w:rsidRPr="00FB7360">
        <w:rPr>
          <w:rFonts w:ascii="Times New Roman" w:hAnsi="Times New Roman" w:cs="Times New Roman"/>
          <w:color w:val="000000" w:themeColor="text1"/>
          <w:lang w:val="en-US"/>
        </w:rPr>
        <w:t xml:space="preserve">Molecular electrostatic potential (MEP) maps of hydroxychloroquine sulfate in gas phase (a) and in water (b). </w:t>
      </w:r>
    </w:p>
    <w:p w:rsidR="00931DAC" w:rsidRPr="00931DAC" w:rsidRDefault="00931DAC" w:rsidP="00931DAC">
      <w:pPr>
        <w:spacing w:after="0" w:line="360" w:lineRule="auto"/>
        <w:jc w:val="both"/>
        <w:rPr>
          <w:rFonts w:ascii="Times New Roman" w:hAnsi="Times New Roman" w:cs="Times New Roman"/>
          <w:color w:val="FF0000"/>
          <w:lang w:val="en-US"/>
        </w:rPr>
      </w:pPr>
      <w:r w:rsidRPr="00931DAC">
        <w:rPr>
          <w:rFonts w:ascii="Times New Roman" w:hAnsi="Times New Roman" w:cs="Times New Roman"/>
          <w:b/>
          <w:bCs/>
          <w:color w:val="FF0000"/>
          <w:lang w:val="en-US"/>
        </w:rPr>
        <w:t>Figure S5</w:t>
      </w:r>
      <w:r w:rsidRPr="00931DAC">
        <w:rPr>
          <w:rFonts w:ascii="Times New Roman" w:hAnsi="Times New Roman" w:cs="Times New Roman"/>
          <w:color w:val="FF0000"/>
          <w:lang w:val="en-US"/>
        </w:rPr>
        <w:t>: Structures of docked hydroxychloroquine and hydroxychloroquine sulfate in the active sites of 5R7Y, 6M03 and 6LU7 proteins.</w:t>
      </w:r>
    </w:p>
    <w:p w:rsidR="00AB7440" w:rsidRPr="00FB7360" w:rsidRDefault="00AB7440" w:rsidP="00931DAC">
      <w:pPr>
        <w:spacing w:after="0" w:line="360" w:lineRule="auto"/>
        <w:jc w:val="both"/>
        <w:rPr>
          <w:color w:val="000000" w:themeColor="text1"/>
          <w:lang w:val="en-US"/>
        </w:rPr>
      </w:pPr>
      <w:r w:rsidRPr="00FB7360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Figure </w:t>
      </w:r>
      <w:r>
        <w:rPr>
          <w:rFonts w:asciiTheme="majorBidi" w:hAnsiTheme="majorBidi" w:cstheme="majorBidi"/>
          <w:b/>
          <w:bCs/>
          <w:color w:val="000000" w:themeColor="text1"/>
          <w:lang w:val="en-US"/>
        </w:rPr>
        <w:t>S</w:t>
      </w:r>
      <w:r w:rsidR="00931DAC">
        <w:rPr>
          <w:rFonts w:asciiTheme="majorBidi" w:hAnsiTheme="majorBidi" w:cstheme="majorBidi"/>
          <w:b/>
          <w:bCs/>
          <w:color w:val="000000" w:themeColor="text1"/>
          <w:lang w:val="en-US"/>
        </w:rPr>
        <w:t>6</w:t>
      </w:r>
      <w:r w:rsidRPr="00FB7360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: </w:t>
      </w:r>
      <w:r w:rsidRPr="00FB7360">
        <w:rPr>
          <w:rFonts w:asciiTheme="majorBidi" w:hAnsiTheme="majorBidi" w:cstheme="majorBidi"/>
          <w:color w:val="000000" w:themeColor="text1"/>
          <w:lang w:val="en-US"/>
        </w:rPr>
        <w:t>Different interactions between ligand-protein.</w:t>
      </w:r>
    </w:p>
    <w:p w:rsidR="00AB7440" w:rsidRPr="00FB7360" w:rsidRDefault="00AB7440" w:rsidP="00AB74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AB7440" w:rsidRPr="00215218" w:rsidRDefault="00AB7440" w:rsidP="00AB74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71381" w:rsidRPr="00BB4114" w:rsidRDefault="00C71381" w:rsidP="00C7138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Pr="00F73371" w:rsidRDefault="00C71381">
      <w:pPr>
        <w:rPr>
          <w:lang w:val="en-US"/>
        </w:rPr>
      </w:pPr>
    </w:p>
    <w:p w:rsidR="00C71381" w:rsidRDefault="00C71381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p w:rsidR="00AB7440" w:rsidRDefault="00AB7440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9"/>
        <w:gridCol w:w="4859"/>
      </w:tblGrid>
      <w:tr w:rsidR="00C71381" w:rsidTr="006B2A83">
        <w:tc>
          <w:tcPr>
            <w:tcW w:w="4429" w:type="dxa"/>
          </w:tcPr>
          <w:p w:rsidR="00C71381" w:rsidRDefault="00C71381" w:rsidP="00611946">
            <w:pPr>
              <w:tabs>
                <w:tab w:val="left" w:pos="1408"/>
              </w:tabs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a)</w:t>
            </w:r>
          </w:p>
          <w:p w:rsidR="00C71381" w:rsidRDefault="00C71381" w:rsidP="00611946">
            <w:pPr>
              <w:tabs>
                <w:tab w:val="left" w:pos="1408"/>
              </w:tabs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523D1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47552" cy="2320119"/>
                  <wp:effectExtent l="19050" t="0" r="398" b="0"/>
                  <wp:docPr id="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282" t="17684" r="46094" b="2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53" cy="232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C71381" w:rsidRDefault="00C71381" w:rsidP="00611946">
            <w:pPr>
              <w:tabs>
                <w:tab w:val="left" w:pos="1408"/>
              </w:tabs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  <w:p w:rsidR="00C71381" w:rsidRPr="00523D1C" w:rsidRDefault="00C71381" w:rsidP="00611946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523D1C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962825" cy="2320119"/>
                  <wp:effectExtent l="19050" t="0" r="8975" b="0"/>
                  <wp:docPr id="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166" t="18941" r="43318" b="25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227" cy="232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381" w:rsidTr="006B2A83">
        <w:tc>
          <w:tcPr>
            <w:tcW w:w="4429" w:type="dxa"/>
          </w:tcPr>
          <w:p w:rsidR="00C71381" w:rsidRDefault="00C71381" w:rsidP="00611946">
            <w:pPr>
              <w:tabs>
                <w:tab w:val="left" w:pos="1408"/>
              </w:tabs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b)</w:t>
            </w:r>
          </w:p>
          <w:p w:rsidR="00C71381" w:rsidRDefault="00C71381" w:rsidP="00611946">
            <w:pPr>
              <w:tabs>
                <w:tab w:val="left" w:pos="1408"/>
              </w:tabs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070BF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94789" cy="2340591"/>
                  <wp:effectExtent l="19050" t="0" r="0" b="0"/>
                  <wp:docPr id="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973" t="15579" r="45318" b="2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622" cy="234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C71381" w:rsidRDefault="00C71381" w:rsidP="00611946">
            <w:pPr>
              <w:tabs>
                <w:tab w:val="left" w:pos="1408"/>
              </w:tabs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  <w:p w:rsidR="00C71381" w:rsidRDefault="00C71381" w:rsidP="00611946">
            <w:pPr>
              <w:tabs>
                <w:tab w:val="left" w:pos="1408"/>
              </w:tabs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070BF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85565" cy="2339937"/>
                  <wp:effectExtent l="19050" t="0" r="0" b="0"/>
                  <wp:docPr id="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868" t="14316" r="43236" b="22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571" cy="234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381" w:rsidRPr="00680DE5" w:rsidTr="00611946">
        <w:trPr>
          <w:trHeight w:val="260"/>
        </w:trPr>
        <w:tc>
          <w:tcPr>
            <w:tcW w:w="9288" w:type="dxa"/>
            <w:gridSpan w:val="2"/>
          </w:tcPr>
          <w:p w:rsidR="00C71381" w:rsidRPr="00A605E6" w:rsidRDefault="00C71381" w:rsidP="00AB7440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212121"/>
                <w:lang w:val="en-US" w:eastAsia="fr-FR"/>
              </w:rPr>
            </w:pPr>
            <w:r w:rsidRPr="00A605E6">
              <w:rPr>
                <w:rFonts w:asciiTheme="majorBidi" w:hAnsiTheme="majorBidi" w:cstheme="majorBidi"/>
                <w:b/>
                <w:bCs/>
                <w:lang w:val="en-US"/>
              </w:rPr>
              <w:t>Figure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 xml:space="preserve"> S</w:t>
            </w:r>
            <w:r w:rsidR="00AB7440">
              <w:rPr>
                <w:rFonts w:asciiTheme="majorBidi" w:hAnsiTheme="majorBidi" w:cstheme="majorBidi"/>
                <w:b/>
                <w:bCs/>
                <w:lang w:val="en-US"/>
              </w:rPr>
              <w:t>1</w:t>
            </w:r>
            <w:r w:rsidRPr="00A605E6">
              <w:rPr>
                <w:rFonts w:asciiTheme="majorBidi" w:hAnsiTheme="majorBidi" w:cstheme="majorBidi"/>
                <w:b/>
                <w:bCs/>
                <w:lang w:val="en-US"/>
              </w:rPr>
              <w:t xml:space="preserve">: </w:t>
            </w:r>
            <w:r w:rsidRPr="00A605E6">
              <w:rPr>
                <w:rFonts w:asciiTheme="majorBidi" w:hAnsiTheme="majorBidi" w:cstheme="majorBidi"/>
                <w:lang w:val="en-US"/>
              </w:rPr>
              <w:t>Electron localization function (ELF) maps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lang w:val="en-US" w:eastAsia="fr-FR"/>
              </w:rPr>
              <w:t xml:space="preserve"> of hydroxychloroquine (a) </w:t>
            </w:r>
            <w:r w:rsidRPr="00A605E6">
              <w:rPr>
                <w:rFonts w:ascii="Times New Roman" w:hAnsi="Times New Roman" w:cs="Times New Roman"/>
                <w:lang w:val="en-US"/>
              </w:rPr>
              <w:t>on the plane of C</w:t>
            </w:r>
            <w:r w:rsidRPr="00A605E6">
              <w:rPr>
                <w:rFonts w:ascii="Times New Roman" w:hAnsi="Times New Roman" w:cs="Times New Roman"/>
                <w:vertAlign w:val="subscript"/>
                <w:lang w:val="en-US"/>
              </w:rPr>
              <w:t>23</w:t>
            </w:r>
            <w:r w:rsidRPr="00A605E6">
              <w:rPr>
                <w:rFonts w:ascii="Times New Roman" w:hAnsi="Times New Roman" w:cs="Times New Roman"/>
                <w:lang w:val="en-US"/>
              </w:rPr>
              <w:t>, C</w:t>
            </w:r>
            <w:r w:rsidRPr="00A605E6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A605E6">
              <w:rPr>
                <w:rFonts w:ascii="Times New Roman" w:hAnsi="Times New Roman" w:cs="Times New Roman"/>
                <w:lang w:val="en-US"/>
              </w:rPr>
              <w:t>N</w:t>
            </w:r>
            <w:r w:rsidRPr="00A605E6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Pr="00A605E6">
              <w:rPr>
                <w:rFonts w:ascii="Times New Roman" w:hAnsi="Times New Roman" w:cs="Times New Roman"/>
                <w:lang w:val="en-US"/>
              </w:rPr>
              <w:t>atoms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lang w:val="en-US" w:eastAsia="fr-FR"/>
              </w:rPr>
              <w:t xml:space="preserve"> and of hydroxychloroquine sulfate (b) on the plane of N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vertAlign w:val="subscript"/>
                <w:lang w:val="en-US" w:eastAsia="fr-FR"/>
              </w:rPr>
              <w:t>11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lang w:val="en-US" w:eastAsia="fr-FR"/>
              </w:rPr>
              <w:t>, N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vertAlign w:val="subscript"/>
                <w:lang w:val="en-US" w:eastAsia="fr-FR"/>
              </w:rPr>
              <w:t>13</w:t>
            </w:r>
            <w:r>
              <w:rPr>
                <w:rFonts w:ascii="Times New Roman" w:eastAsia="Times New Roman" w:hAnsi="Times New Roman" w:cs="Times New Roman"/>
                <w:color w:val="212121"/>
                <w:lang w:val="en-US" w:eastAsia="fr-FR"/>
              </w:rPr>
              <w:t>,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lang w:val="en-US" w:eastAsia="fr-FR"/>
              </w:rPr>
              <w:t xml:space="preserve"> N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vertAlign w:val="subscript"/>
                <w:lang w:val="en-US" w:eastAsia="fr-FR"/>
              </w:rPr>
              <w:t>9</w:t>
            </w:r>
            <w:r w:rsidRPr="00A605E6">
              <w:rPr>
                <w:rFonts w:ascii="Times New Roman" w:eastAsia="Times New Roman" w:hAnsi="Times New Roman" w:cs="Times New Roman"/>
                <w:color w:val="212121"/>
                <w:lang w:val="en-US" w:eastAsia="fr-FR"/>
              </w:rPr>
              <w:t>.</w:t>
            </w:r>
          </w:p>
        </w:tc>
      </w:tr>
    </w:tbl>
    <w:p w:rsidR="00C71381" w:rsidRDefault="00C71381">
      <w:pPr>
        <w:rPr>
          <w:lang w:val="en-US"/>
        </w:rPr>
      </w:pPr>
    </w:p>
    <w:p w:rsidR="00C71381" w:rsidRDefault="00C71381">
      <w:pPr>
        <w:rPr>
          <w:lang w:val="en-US"/>
        </w:rPr>
      </w:pPr>
    </w:p>
    <w:p w:rsidR="00C71381" w:rsidRDefault="00C71381">
      <w:pPr>
        <w:rPr>
          <w:lang w:val="en-US"/>
        </w:rPr>
      </w:pPr>
    </w:p>
    <w:p w:rsidR="00C71381" w:rsidRDefault="00C71381">
      <w:pPr>
        <w:rPr>
          <w:lang w:val="en-US"/>
        </w:rPr>
      </w:pPr>
    </w:p>
    <w:p w:rsidR="00C71381" w:rsidRDefault="00C71381">
      <w:pPr>
        <w:rPr>
          <w:lang w:val="en-US"/>
        </w:rPr>
      </w:pPr>
    </w:p>
    <w:p w:rsidR="00C71381" w:rsidRDefault="00C71381">
      <w:pPr>
        <w:rPr>
          <w:lang w:val="en-US"/>
        </w:rPr>
      </w:pPr>
    </w:p>
    <w:tbl>
      <w:tblPr>
        <w:tblStyle w:val="Grilledutableau"/>
        <w:tblW w:w="92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7"/>
        <w:gridCol w:w="3696"/>
        <w:gridCol w:w="4755"/>
      </w:tblGrid>
      <w:tr w:rsidR="00215218" w:rsidRPr="00FB7360" w:rsidTr="00611946">
        <w:trPr>
          <w:jc w:val="center"/>
        </w:trPr>
        <w:tc>
          <w:tcPr>
            <w:tcW w:w="880" w:type="dxa"/>
            <w:vMerge w:val="restart"/>
          </w:tcPr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fr-FR"/>
              </w:rPr>
            </w:pPr>
            <w:r w:rsidRPr="00FB73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fr-FR"/>
              </w:rPr>
              <w:t xml:space="preserve"> E(eV)</w:t>
            </w: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  <w:r w:rsidRPr="00FB7360"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402128" cy="3523497"/>
                  <wp:effectExtent l="19050" t="0" r="0" b="0"/>
                  <wp:docPr id="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241" t="986" r="17243" b="2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79" cy="3538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215218" w:rsidRPr="00FB7360" w:rsidRDefault="00215218" w:rsidP="006119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  <w:r w:rsidRPr="00FB73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>(a)</w:t>
            </w: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  <w:r w:rsidRPr="00FB736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337319" cy="1670234"/>
                  <wp:effectExtent l="19050" t="0" r="5831" b="0"/>
                  <wp:docPr id="2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39" t="8924" r="3398" b="1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38" cy="167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215218" w:rsidRPr="00FB7360" w:rsidRDefault="00215218" w:rsidP="00611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  <w:r w:rsidRPr="00FB73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>(b)</w:t>
            </w:r>
          </w:p>
          <w:p w:rsidR="00215218" w:rsidRPr="00FB7360" w:rsidRDefault="00215218" w:rsidP="00611946">
            <w:pPr>
              <w:tabs>
                <w:tab w:val="left" w:pos="1343"/>
              </w:tabs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FB73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ab/>
            </w:r>
            <w:r w:rsidRPr="00FB73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204074" cy="1504806"/>
                  <wp:effectExtent l="19050" t="0" r="5726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68" t="1991" r="4471" b="5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41" cy="150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218" w:rsidRPr="00FB7360" w:rsidRDefault="00215218" w:rsidP="00611946">
            <w:pPr>
              <w:tabs>
                <w:tab w:val="left" w:pos="1343"/>
              </w:tabs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</w:p>
        </w:tc>
      </w:tr>
      <w:tr w:rsidR="00215218" w:rsidRPr="00FB7360" w:rsidTr="00611946">
        <w:trPr>
          <w:jc w:val="center"/>
        </w:trPr>
        <w:tc>
          <w:tcPr>
            <w:tcW w:w="880" w:type="dxa"/>
            <w:vMerge/>
          </w:tcPr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</w:p>
        </w:tc>
        <w:tc>
          <w:tcPr>
            <w:tcW w:w="4142" w:type="dxa"/>
          </w:tcPr>
          <w:p w:rsidR="00215218" w:rsidRPr="00FB7360" w:rsidRDefault="00215218" w:rsidP="00611946">
            <w:pPr>
              <w:jc w:val="center"/>
              <w:rPr>
                <w:color w:val="000000" w:themeColor="text1"/>
              </w:rPr>
            </w:pPr>
            <w:r w:rsidRPr="00FB7360">
              <w:rPr>
                <w:rFonts w:eastAsiaTheme="minorEastAsia"/>
                <w:color w:val="000000" w:themeColor="text1"/>
                <w:lang w:eastAsia="fr-FR"/>
              </w:rPr>
              <w:object w:dxaOrig="2445" w:dyaOrig="2520">
                <v:shape id="_x0000_i1025" type="#_x0000_t75" style="width:123.35pt;height:126.45pt" o:ole="">
                  <v:imagedata r:id="rId12" o:title=""/>
                </v:shape>
                <o:OLEObject Type="Embed" ProgID="PBrush" ShapeID="_x0000_i1025" DrawAspect="Content" ObjectID="_1670055315" r:id="rId13"/>
              </w:object>
            </w: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</w:p>
        </w:tc>
        <w:tc>
          <w:tcPr>
            <w:tcW w:w="4266" w:type="dxa"/>
          </w:tcPr>
          <w:p w:rsidR="00215218" w:rsidRPr="00FB7360" w:rsidRDefault="00215218" w:rsidP="00611946">
            <w:pPr>
              <w:jc w:val="center"/>
              <w:rPr>
                <w:color w:val="000000" w:themeColor="text1"/>
              </w:rPr>
            </w:pPr>
            <w:r w:rsidRPr="00FB7360"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1566615" cy="1495811"/>
                  <wp:effectExtent l="19050" t="0" r="0" b="0"/>
                  <wp:docPr id="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638" t="6452" b="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15" cy="149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218" w:rsidRPr="00FB7360" w:rsidRDefault="00215218" w:rsidP="00611946">
            <w:pPr>
              <w:jc w:val="center"/>
              <w:rPr>
                <w:color w:val="000000" w:themeColor="text1"/>
              </w:rPr>
            </w:pPr>
          </w:p>
          <w:p w:rsidR="00215218" w:rsidRPr="00FB7360" w:rsidRDefault="00215218" w:rsidP="00611946">
            <w:pPr>
              <w:jc w:val="center"/>
              <w:rPr>
                <w:color w:val="000000" w:themeColor="text1"/>
              </w:rPr>
            </w:pPr>
          </w:p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</w:p>
        </w:tc>
      </w:tr>
      <w:tr w:rsidR="00215218" w:rsidRPr="00FB7360" w:rsidTr="00611946">
        <w:trPr>
          <w:jc w:val="center"/>
        </w:trPr>
        <w:tc>
          <w:tcPr>
            <w:tcW w:w="880" w:type="dxa"/>
            <w:vMerge/>
          </w:tcPr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</w:p>
        </w:tc>
        <w:tc>
          <w:tcPr>
            <w:tcW w:w="4142" w:type="dxa"/>
          </w:tcPr>
          <w:p w:rsidR="00215218" w:rsidRPr="00FB7360" w:rsidRDefault="00215218" w:rsidP="00611946">
            <w:pPr>
              <w:tabs>
                <w:tab w:val="left" w:pos="1302"/>
              </w:tabs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FB73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279931" cy="1617378"/>
                  <wp:effectExtent l="19050" t="0" r="6069" b="0"/>
                  <wp:docPr id="18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111" t="11136" r="-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370" cy="1618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215218" w:rsidRPr="00FB7360" w:rsidRDefault="00215218" w:rsidP="0061194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</w:pPr>
            <w:r w:rsidRPr="00FB73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377417" cy="1569808"/>
                  <wp:effectExtent l="19050" t="0" r="3833" b="0"/>
                  <wp:docPr id="2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59" r="563" b="8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885" cy="157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218" w:rsidRPr="00680DE5" w:rsidTr="00611946">
        <w:trPr>
          <w:jc w:val="center"/>
        </w:trPr>
        <w:tc>
          <w:tcPr>
            <w:tcW w:w="9288" w:type="dxa"/>
            <w:gridSpan w:val="3"/>
          </w:tcPr>
          <w:p w:rsidR="00215218" w:rsidRPr="00FB7360" w:rsidRDefault="00215218" w:rsidP="00AB7440">
            <w:pPr>
              <w:spacing w:before="240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Figure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S</w:t>
            </w:r>
            <w:r w:rsidR="00AB74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  <w:r w:rsidRPr="00FB73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>:</w:t>
            </w:r>
            <w:r w:rsidRPr="00FB73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fr-FR"/>
              </w:rPr>
              <w:t xml:space="preserve"> Plots of the f</w:t>
            </w:r>
            <w:r w:rsidRPr="00FB736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rontier molecular orbitals of hydroxychloroquine sulfate in gas phase (a) and in water (b) by </w:t>
            </w:r>
            <w:r w:rsidRPr="00FB736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using TD-DFT calculations</w:t>
            </w:r>
            <w:r w:rsidRPr="00FB736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</w:tbl>
    <w:p w:rsidR="00C71381" w:rsidRDefault="00C71381">
      <w:pPr>
        <w:rPr>
          <w:lang w:val="en-US"/>
        </w:rPr>
      </w:pPr>
    </w:p>
    <w:p w:rsidR="00C71381" w:rsidRDefault="00C71381" w:rsidP="00AB7440">
      <w:pPr>
        <w:jc w:val="center"/>
        <w:rPr>
          <w:lang w:val="en-US"/>
        </w:rPr>
      </w:pPr>
    </w:p>
    <w:p w:rsidR="00AB7440" w:rsidRDefault="00AB7440" w:rsidP="00AB7440">
      <w:pPr>
        <w:jc w:val="center"/>
        <w:rPr>
          <w:lang w:val="en-US"/>
        </w:rPr>
      </w:pPr>
    </w:p>
    <w:p w:rsidR="00931DAC" w:rsidRDefault="00931DAC" w:rsidP="00AB7440">
      <w:pPr>
        <w:jc w:val="center"/>
        <w:rPr>
          <w:lang w:val="en-US"/>
        </w:rPr>
      </w:pPr>
    </w:p>
    <w:p w:rsidR="00931DAC" w:rsidRPr="00FB7360" w:rsidRDefault="00931DAC" w:rsidP="00931DAC">
      <w:p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</w:p>
    <w:p w:rsidR="00931DAC" w:rsidRPr="00FB7360" w:rsidRDefault="00931DAC" w:rsidP="00931DAC">
      <w:p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9"/>
        <w:gridCol w:w="4639"/>
      </w:tblGrid>
      <w:tr w:rsidR="00931DAC" w:rsidRPr="00FB7360" w:rsidTr="001D3E0A">
        <w:tc>
          <w:tcPr>
            <w:tcW w:w="9288" w:type="dxa"/>
            <w:gridSpan w:val="2"/>
          </w:tcPr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  <w:t>a) In gas phase</w:t>
            </w:r>
          </w:p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931DAC" w:rsidRPr="00FB7360" w:rsidTr="001D3E0A">
        <w:trPr>
          <w:trHeight w:val="202"/>
        </w:trPr>
        <w:tc>
          <w:tcPr>
            <w:tcW w:w="4649" w:type="dxa"/>
          </w:tcPr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6"/>
                <w:szCs w:val="26"/>
                <w:lang w:eastAsia="fr-FR"/>
              </w:rPr>
              <w:drawing>
                <wp:inline distT="0" distB="0" distL="0" distR="0">
                  <wp:extent cx="2761627" cy="2315070"/>
                  <wp:effectExtent l="19050" t="0" r="623" b="0"/>
                  <wp:docPr id="12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0463" t="27647" r="27715" b="24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27" cy="231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</w:tcPr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6"/>
                <w:szCs w:val="26"/>
                <w:lang w:eastAsia="fr-FR"/>
              </w:rPr>
              <w:drawing>
                <wp:inline distT="0" distB="0" distL="0" distR="0">
                  <wp:extent cx="2789293" cy="2335080"/>
                  <wp:effectExtent l="19050" t="0" r="0" b="0"/>
                  <wp:docPr id="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1072" t="29345" r="25963" b="23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86" cy="234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AC" w:rsidRPr="00FB7360" w:rsidTr="001D3E0A">
        <w:trPr>
          <w:trHeight w:val="202"/>
        </w:trPr>
        <w:tc>
          <w:tcPr>
            <w:tcW w:w="9288" w:type="dxa"/>
            <w:gridSpan w:val="2"/>
          </w:tcPr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b) In water </w:t>
            </w:r>
          </w:p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931DAC" w:rsidRPr="00FB7360" w:rsidTr="001D3E0A">
        <w:trPr>
          <w:trHeight w:val="202"/>
        </w:trPr>
        <w:tc>
          <w:tcPr>
            <w:tcW w:w="4649" w:type="dxa"/>
          </w:tcPr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6"/>
                <w:szCs w:val="26"/>
                <w:lang w:eastAsia="fr-FR"/>
              </w:rPr>
              <w:drawing>
                <wp:inline distT="0" distB="0" distL="0" distR="0">
                  <wp:extent cx="2724150" cy="2383783"/>
                  <wp:effectExtent l="19050" t="0" r="0" b="0"/>
                  <wp:docPr id="3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1453" t="29619" r="26571" b="23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1" cy="238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</w:tcPr>
          <w:p w:rsidR="00931DAC" w:rsidRPr="00FB7360" w:rsidRDefault="00931DAC" w:rsidP="001D3E0A">
            <w:pPr>
              <w:tabs>
                <w:tab w:val="left" w:pos="5830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6"/>
                <w:szCs w:val="26"/>
                <w:lang w:eastAsia="fr-FR"/>
              </w:rPr>
              <w:drawing>
                <wp:inline distT="0" distB="0" distL="0" distR="0">
                  <wp:extent cx="2713579" cy="2383783"/>
                  <wp:effectExtent l="19050" t="0" r="0" b="0"/>
                  <wp:docPr id="1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618" t="25968" r="26404" b="27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79" cy="238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AC" w:rsidRPr="00FB7360" w:rsidTr="001D3E0A">
        <w:trPr>
          <w:trHeight w:val="202"/>
        </w:trPr>
        <w:tc>
          <w:tcPr>
            <w:tcW w:w="9288" w:type="dxa"/>
            <w:gridSpan w:val="2"/>
          </w:tcPr>
          <w:p w:rsidR="00931DAC" w:rsidRPr="00931DAC" w:rsidRDefault="00931DAC" w:rsidP="001D3E0A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931DA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/>
              </w:rPr>
              <w:t xml:space="preserve">Figure S3: </w:t>
            </w:r>
            <w:r w:rsidRPr="00931DAC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The density of states (DOS) plots of chloroquine derivatives in gas phase (a) and in water (b) </w:t>
            </w:r>
          </w:p>
          <w:p w:rsidR="00931DAC" w:rsidRPr="00FB7360" w:rsidRDefault="00931DAC" w:rsidP="001D3E0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931DAC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via Gauss-Sum program.</w:t>
            </w:r>
          </w:p>
        </w:tc>
      </w:tr>
    </w:tbl>
    <w:p w:rsidR="00931DAC" w:rsidRPr="00FB7360" w:rsidRDefault="00931DAC" w:rsidP="00931DAC">
      <w:pPr>
        <w:tabs>
          <w:tab w:val="left" w:pos="5830"/>
        </w:tabs>
        <w:jc w:val="both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lang w:val="en-US"/>
        </w:rPr>
      </w:pPr>
    </w:p>
    <w:p w:rsidR="00931DAC" w:rsidRDefault="00931DAC" w:rsidP="00AB7440">
      <w:pPr>
        <w:jc w:val="center"/>
        <w:rPr>
          <w:lang w:val="en-US"/>
        </w:rPr>
      </w:pPr>
    </w:p>
    <w:p w:rsidR="00AB7440" w:rsidRDefault="00AB7440" w:rsidP="00AB7440">
      <w:pPr>
        <w:jc w:val="center"/>
        <w:rPr>
          <w:lang w:val="en-US"/>
        </w:rPr>
      </w:pPr>
    </w:p>
    <w:p w:rsidR="00AB7440" w:rsidRDefault="00AB7440" w:rsidP="00AB7440">
      <w:pPr>
        <w:jc w:val="center"/>
        <w:rPr>
          <w:lang w:val="en-US"/>
        </w:rPr>
      </w:pPr>
    </w:p>
    <w:p w:rsidR="00AB7440" w:rsidRDefault="00AB7440" w:rsidP="00AB7440">
      <w:pPr>
        <w:jc w:val="center"/>
        <w:rPr>
          <w:lang w:val="en-US"/>
        </w:rPr>
      </w:pPr>
    </w:p>
    <w:p w:rsidR="00AB7440" w:rsidRDefault="00AB7440" w:rsidP="00AB7440">
      <w:pPr>
        <w:jc w:val="center"/>
        <w:rPr>
          <w:lang w:val="en-US"/>
        </w:rPr>
      </w:pPr>
    </w:p>
    <w:p w:rsidR="00931DAC" w:rsidRDefault="00931DAC" w:rsidP="00AB7440">
      <w:pPr>
        <w:jc w:val="center"/>
        <w:rPr>
          <w:lang w:val="en-US"/>
        </w:rPr>
      </w:pPr>
    </w:p>
    <w:p w:rsidR="00931DAC" w:rsidRDefault="00931DAC" w:rsidP="00AB7440">
      <w:pPr>
        <w:jc w:val="center"/>
        <w:rPr>
          <w:lang w:val="en-US"/>
        </w:rPr>
      </w:pPr>
    </w:p>
    <w:p w:rsidR="00C71381" w:rsidRDefault="00C71381">
      <w:pPr>
        <w:rPr>
          <w:lang w:val="en-US"/>
        </w:rPr>
      </w:pPr>
    </w:p>
    <w:tbl>
      <w:tblPr>
        <w:tblStyle w:val="Grilledutableau"/>
        <w:tblW w:w="6693" w:type="dxa"/>
        <w:jc w:val="center"/>
        <w:tblInd w:w="1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93"/>
      </w:tblGrid>
      <w:tr w:rsidR="00AB7440" w:rsidRPr="00FB7360" w:rsidTr="00611946">
        <w:trPr>
          <w:jc w:val="center"/>
        </w:trPr>
        <w:tc>
          <w:tcPr>
            <w:tcW w:w="6693" w:type="dxa"/>
          </w:tcPr>
          <w:p w:rsidR="00AB7440" w:rsidRPr="00FB7360" w:rsidRDefault="00AB7440" w:rsidP="00611946">
            <w:pPr>
              <w:rPr>
                <w:rFonts w:asciiTheme="majorBidi" w:hAnsiTheme="majorBidi" w:cstheme="majorBidi"/>
                <w:b/>
                <w:bCs/>
                <w:color w:val="000000" w:themeColor="text1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lang w:val="en-US"/>
              </w:rPr>
              <w:t>(a)</w:t>
            </w:r>
          </w:p>
          <w:p w:rsidR="00AB7440" w:rsidRPr="00FB7360" w:rsidRDefault="00AB7440" w:rsidP="0061194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3075653" cy="2180492"/>
                  <wp:effectExtent l="19050" t="0" r="0" b="0"/>
                  <wp:docPr id="46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014" t="6236" r="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653" cy="218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825011" cy="2426677"/>
                  <wp:effectExtent l="19050" t="0" r="0" b="0"/>
                  <wp:docPr id="47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605" cy="243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440" w:rsidRPr="00FB7360" w:rsidRDefault="00AB7440" w:rsidP="0061194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:rsidR="00AB7440" w:rsidRPr="00FB7360" w:rsidRDefault="00AB7440" w:rsidP="0061194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</w:p>
        </w:tc>
      </w:tr>
      <w:tr w:rsidR="00AB7440" w:rsidRPr="00FB7360" w:rsidTr="00611946">
        <w:trPr>
          <w:jc w:val="center"/>
        </w:trPr>
        <w:tc>
          <w:tcPr>
            <w:tcW w:w="6693" w:type="dxa"/>
          </w:tcPr>
          <w:p w:rsidR="00AB7440" w:rsidRPr="00FB7360" w:rsidRDefault="00AB7440" w:rsidP="00611946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lang w:val="en-US"/>
              </w:rPr>
              <w:t>(b)</w:t>
            </w:r>
          </w:p>
          <w:p w:rsidR="00AB7440" w:rsidRPr="00FB7360" w:rsidRDefault="00AB7440" w:rsidP="0061194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464775" cy="2445484"/>
                  <wp:effectExtent l="19050" t="0" r="0" b="0"/>
                  <wp:docPr id="3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783" t="9320" r="20470" b="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75" cy="244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  </w:t>
            </w: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3152280" cy="2183037"/>
                  <wp:effectExtent l="19050" t="0" r="0" b="0"/>
                  <wp:docPr id="3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885" t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81" cy="218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40" w:rsidRPr="000923A1" w:rsidTr="00611946">
        <w:trPr>
          <w:jc w:val="center"/>
        </w:trPr>
        <w:tc>
          <w:tcPr>
            <w:tcW w:w="6693" w:type="dxa"/>
          </w:tcPr>
          <w:p w:rsidR="00AB7440" w:rsidRPr="00FB7360" w:rsidRDefault="00AB7440" w:rsidP="00931DAC">
            <w:pPr>
              <w:tabs>
                <w:tab w:val="center" w:pos="3238"/>
              </w:tabs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S</w:t>
            </w:r>
            <w:r w:rsidR="00931DA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:</w:t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B736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Molecular electrostatic potential (MEP) maps of hydroxychloroquine sulfate in gas phase (a) and in water (b).</w:t>
            </w:r>
          </w:p>
        </w:tc>
      </w:tr>
    </w:tbl>
    <w:p w:rsidR="00C71381" w:rsidRPr="00C71381" w:rsidRDefault="00C71381">
      <w:pPr>
        <w:rPr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Pr="00FB7360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Pr="00FB7360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931DAC" w:rsidRPr="00FB7360" w:rsidRDefault="00931DAC" w:rsidP="00931DAC">
      <w:pPr>
        <w:tabs>
          <w:tab w:val="left" w:pos="5130"/>
          <w:tab w:val="left" w:pos="6115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tbl>
      <w:tblPr>
        <w:tblStyle w:val="Grilledutableau"/>
        <w:tblW w:w="10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56"/>
        <w:gridCol w:w="3516"/>
        <w:gridCol w:w="3666"/>
      </w:tblGrid>
      <w:tr w:rsidR="00931DAC" w:rsidRPr="00FB7360" w:rsidTr="001D3E0A">
        <w:trPr>
          <w:jc w:val="center"/>
        </w:trPr>
        <w:tc>
          <w:tcPr>
            <w:tcW w:w="345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2012949" cy="1460500"/>
                  <wp:effectExtent l="19050" t="19050" r="25401" b="25400"/>
                  <wp:docPr id="76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09" cy="14611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063750" cy="1460500"/>
                  <wp:effectExtent l="19050" t="19050" r="12700" b="25400"/>
                  <wp:docPr id="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41" cy="14607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152650" cy="1492250"/>
                  <wp:effectExtent l="19050" t="19050" r="19050" b="12700"/>
                  <wp:docPr id="4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27" cy="14925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AC" w:rsidRPr="00FB7360" w:rsidTr="001D3E0A">
        <w:trPr>
          <w:jc w:val="center"/>
        </w:trPr>
        <w:tc>
          <w:tcPr>
            <w:tcW w:w="345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5R7Y-Hydroxychloroquine</w:t>
            </w: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1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6M03- Hydroxychloroquine</w:t>
            </w:r>
          </w:p>
        </w:tc>
        <w:tc>
          <w:tcPr>
            <w:tcW w:w="366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6LU7- Hydroxychloroquine</w:t>
            </w:r>
          </w:p>
        </w:tc>
      </w:tr>
      <w:tr w:rsidR="00931DAC" w:rsidRPr="00FB7360" w:rsidTr="001D3E0A">
        <w:trPr>
          <w:jc w:val="center"/>
        </w:trPr>
        <w:tc>
          <w:tcPr>
            <w:tcW w:w="345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976327" cy="1581065"/>
                  <wp:effectExtent l="19050" t="19050" r="23923" b="19135"/>
                  <wp:docPr id="106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29" cy="15808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056832" cy="1582970"/>
                  <wp:effectExtent l="19050" t="19050" r="19618" b="17230"/>
                  <wp:docPr id="103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39" cy="15837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152366" cy="1584562"/>
                  <wp:effectExtent l="19050" t="19050" r="19334" b="15638"/>
                  <wp:docPr id="115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80" cy="15861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AC" w:rsidRPr="00FB7360" w:rsidTr="001D3E0A">
        <w:trPr>
          <w:jc w:val="center"/>
        </w:trPr>
        <w:tc>
          <w:tcPr>
            <w:tcW w:w="345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5R7Y-Hydroxychloroquine sulfate</w:t>
            </w: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16" w:type="dxa"/>
          </w:tcPr>
          <w:p w:rsidR="00931DAC" w:rsidRPr="00FB7360" w:rsidRDefault="00931DAC" w:rsidP="001D3E0A">
            <w:pPr>
              <w:tabs>
                <w:tab w:val="left" w:pos="1268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FB7360" w:rsidRDefault="00931DAC" w:rsidP="001D3E0A">
            <w:pPr>
              <w:tabs>
                <w:tab w:val="left" w:pos="1268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6M03- Hydroxychloroquine sulfate</w:t>
            </w:r>
          </w:p>
        </w:tc>
        <w:tc>
          <w:tcPr>
            <w:tcW w:w="3666" w:type="dxa"/>
          </w:tcPr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6LU7- Hydroxychloroquine sulfate</w:t>
            </w:r>
          </w:p>
        </w:tc>
      </w:tr>
      <w:tr w:rsidR="00931DAC" w:rsidRPr="000923A1" w:rsidTr="001D3E0A">
        <w:trPr>
          <w:jc w:val="center"/>
        </w:trPr>
        <w:tc>
          <w:tcPr>
            <w:tcW w:w="10638" w:type="dxa"/>
            <w:gridSpan w:val="3"/>
          </w:tcPr>
          <w:p w:rsidR="00931DAC" w:rsidRPr="00FB7360" w:rsidRDefault="00931DAC" w:rsidP="001D3E0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931DAC" w:rsidRPr="00931DAC" w:rsidRDefault="00931DAC" w:rsidP="001D3E0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931DA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/>
              </w:rPr>
              <w:t xml:space="preserve">Figure S5: </w:t>
            </w:r>
            <w:r w:rsidRPr="00931DAC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Structures of docked hydroxychloroquine and hydroxychloroquine sulfate in the active sites of 5R7Y, 6M03 and 6LU7 proteins.</w:t>
            </w:r>
          </w:p>
          <w:p w:rsidR="00931DAC" w:rsidRPr="00FB7360" w:rsidRDefault="00931DAC" w:rsidP="001D3E0A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C71381" w:rsidRDefault="00C71381">
      <w:pPr>
        <w:rPr>
          <w:lang w:val="en-US"/>
        </w:rPr>
      </w:pPr>
    </w:p>
    <w:p w:rsidR="006A0A81" w:rsidRDefault="006A0A81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p w:rsidR="00931DAC" w:rsidRDefault="00931DAC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9"/>
        <w:gridCol w:w="4659"/>
      </w:tblGrid>
      <w:tr w:rsidR="006A0A81" w:rsidRPr="00FB7360" w:rsidTr="00611946">
        <w:tc>
          <w:tcPr>
            <w:tcW w:w="4629" w:type="dxa"/>
          </w:tcPr>
          <w:p w:rsidR="006A0A81" w:rsidRPr="00FB7360" w:rsidRDefault="006A0A81" w:rsidP="00611946">
            <w:pPr>
              <w:tabs>
                <w:tab w:val="left" w:pos="1268"/>
              </w:tabs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t>(A)</w:t>
            </w: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594862" cy="2086100"/>
                  <wp:effectExtent l="19050" t="19050" r="14988" b="28450"/>
                  <wp:docPr id="93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267" t="5573" r="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99" cy="2086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803239" cy="2086610"/>
                  <wp:effectExtent l="19050" t="19050" r="16161" b="27940"/>
                  <wp:docPr id="92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5877" t="10054" r="20287" b="5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34" cy="20892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A81" w:rsidRPr="00FB7360" w:rsidTr="00611946">
        <w:tc>
          <w:tcPr>
            <w:tcW w:w="9288" w:type="dxa"/>
            <w:gridSpan w:val="2"/>
          </w:tcPr>
          <w:p w:rsidR="006A0A81" w:rsidRPr="00FB7360" w:rsidRDefault="006A0A81" w:rsidP="00611946">
            <w:pPr>
              <w:tabs>
                <w:tab w:val="left" w:pos="1268"/>
              </w:tabs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5R7Y-Hydroxychloroquine</w:t>
            </w: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6A0A81" w:rsidRPr="00FB7360" w:rsidTr="00611946">
        <w:tc>
          <w:tcPr>
            <w:tcW w:w="4629" w:type="dxa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565400" cy="2029293"/>
                  <wp:effectExtent l="19050" t="19050" r="25400" b="28107"/>
                  <wp:docPr id="41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0986" t="8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857" cy="20296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6A0A81" w:rsidRPr="00FB7360" w:rsidRDefault="006A0A81" w:rsidP="00611946">
            <w:pPr>
              <w:tabs>
                <w:tab w:val="left" w:pos="1200"/>
              </w:tabs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813050" cy="2048510"/>
                  <wp:effectExtent l="19050" t="19050" r="25400" b="27940"/>
                  <wp:docPr id="96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8964" t="15978" r="31091" b="15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2048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A81" w:rsidRPr="00FB7360" w:rsidTr="00611946">
        <w:tc>
          <w:tcPr>
            <w:tcW w:w="9288" w:type="dxa"/>
            <w:gridSpan w:val="2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6M03- Hydroxychloroquine</w:t>
            </w: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6A0A81" w:rsidRPr="00FB7360" w:rsidTr="00611946">
        <w:tc>
          <w:tcPr>
            <w:tcW w:w="4629" w:type="dxa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592365" cy="1906341"/>
                  <wp:effectExtent l="19050" t="19050" r="17485" b="17709"/>
                  <wp:docPr id="42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13" t="2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84" cy="19076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781738" cy="1908514"/>
                  <wp:effectExtent l="19050" t="19050" r="18612" b="15536"/>
                  <wp:docPr id="43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969" r="15656" b="8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77" cy="1909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A81" w:rsidRPr="00FB7360" w:rsidTr="00611946">
        <w:tc>
          <w:tcPr>
            <w:tcW w:w="9288" w:type="dxa"/>
            <w:gridSpan w:val="2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6LU7- Hydroxychloroquine</w:t>
            </w: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Default="006A0A81" w:rsidP="00611946">
            <w:pPr>
              <w:tabs>
                <w:tab w:val="left" w:pos="1268"/>
                <w:tab w:val="left" w:pos="3868"/>
                <w:tab w:val="left" w:pos="4077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ab/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ab/>
            </w:r>
          </w:p>
          <w:p w:rsidR="006A0A81" w:rsidRDefault="006A0A81" w:rsidP="00611946">
            <w:pPr>
              <w:tabs>
                <w:tab w:val="left" w:pos="1268"/>
                <w:tab w:val="left" w:pos="3868"/>
                <w:tab w:val="left" w:pos="4077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Default="006A0A81" w:rsidP="00611946">
            <w:pPr>
              <w:tabs>
                <w:tab w:val="left" w:pos="1268"/>
                <w:tab w:val="left" w:pos="3868"/>
                <w:tab w:val="left" w:pos="4077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  <w:tab w:val="left" w:pos="3868"/>
                <w:tab w:val="left" w:pos="4077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ab/>
            </w:r>
          </w:p>
          <w:p w:rsidR="006A0A81" w:rsidRPr="00FB7360" w:rsidRDefault="006A0A81" w:rsidP="00611946">
            <w:pPr>
              <w:tabs>
                <w:tab w:val="left" w:pos="1268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6A0A81" w:rsidRPr="00FB7360" w:rsidTr="00611946">
        <w:tc>
          <w:tcPr>
            <w:tcW w:w="4629" w:type="dxa"/>
          </w:tcPr>
          <w:p w:rsidR="006A0A81" w:rsidRPr="00FB7360" w:rsidRDefault="006A0A81" w:rsidP="00611946">
            <w:pPr>
              <w:tabs>
                <w:tab w:val="left" w:pos="1268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(B)</w:t>
            </w:r>
          </w:p>
          <w:p w:rsidR="006A0A81" w:rsidRPr="00FB7360" w:rsidRDefault="006A0A81" w:rsidP="00611946">
            <w:pPr>
              <w:tabs>
                <w:tab w:val="left" w:pos="1268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636591" cy="2017014"/>
                  <wp:effectExtent l="19050" t="19050" r="11359" b="21336"/>
                  <wp:docPr id="108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575" t="3583" r="569" b="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80" cy="2020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6A0A81" w:rsidRPr="00FB7360" w:rsidRDefault="006A0A81" w:rsidP="00611946">
            <w:pPr>
              <w:tabs>
                <w:tab w:val="left" w:pos="223"/>
                <w:tab w:val="left" w:pos="890"/>
                <w:tab w:val="left" w:pos="1140"/>
                <w:tab w:val="left" w:pos="1268"/>
              </w:tabs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tab/>
            </w:r>
          </w:p>
          <w:p w:rsidR="006A0A81" w:rsidRPr="00FB7360" w:rsidRDefault="006A0A81" w:rsidP="00611946">
            <w:pPr>
              <w:tabs>
                <w:tab w:val="left" w:pos="223"/>
                <w:tab w:val="left" w:pos="890"/>
                <w:tab w:val="left" w:pos="1140"/>
                <w:tab w:val="left" w:pos="1268"/>
              </w:tabs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tab/>
            </w: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tab/>
            </w: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tab/>
            </w:r>
          </w:p>
          <w:p w:rsidR="006A0A81" w:rsidRPr="00FB7360" w:rsidRDefault="006A0A81" w:rsidP="00611946">
            <w:pPr>
              <w:tabs>
                <w:tab w:val="left" w:pos="890"/>
                <w:tab w:val="left" w:pos="1140"/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633997" cy="2082022"/>
                  <wp:effectExtent l="19050" t="19050" r="13953" b="13478"/>
                  <wp:docPr id="44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4994" t="6104" r="18964" b="1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20830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A81" w:rsidRPr="00FB7360" w:rsidTr="00611946">
        <w:tc>
          <w:tcPr>
            <w:tcW w:w="9288" w:type="dxa"/>
            <w:gridSpan w:val="2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  <w:tab w:val="left" w:pos="2131"/>
                <w:tab w:val="center" w:pos="4536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ab/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ab/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ab/>
              <w:t>5R7Y-Hydroxychloroquine</w:t>
            </w:r>
            <w:r w:rsidRPr="00FB736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sulfate</w:t>
            </w: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6A0A81" w:rsidRPr="00FB7360" w:rsidTr="00611946">
        <w:tc>
          <w:tcPr>
            <w:tcW w:w="4629" w:type="dxa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794984" cy="1956747"/>
                  <wp:effectExtent l="19050" t="19050" r="24416" b="24453"/>
                  <wp:docPr id="104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049" t="3180" b="1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91" cy="1957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693133" cy="1958086"/>
                  <wp:effectExtent l="19050" t="19050" r="11967" b="23114"/>
                  <wp:docPr id="105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4179" r="14443" b="2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83" cy="196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A81" w:rsidRPr="00FB7360" w:rsidTr="00611946">
        <w:tc>
          <w:tcPr>
            <w:tcW w:w="9288" w:type="dxa"/>
            <w:gridSpan w:val="2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6M03- Hydroxychloroquine</w:t>
            </w:r>
            <w:r w:rsidRPr="00FB736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sulfate</w:t>
            </w: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6A0A81" w:rsidRPr="00FB7360" w:rsidTr="00611946">
        <w:tc>
          <w:tcPr>
            <w:tcW w:w="4629" w:type="dxa"/>
          </w:tcPr>
          <w:p w:rsidR="006A0A81" w:rsidRPr="00FB7360" w:rsidRDefault="006A0A81" w:rsidP="00611946">
            <w:pPr>
              <w:tabs>
                <w:tab w:val="left" w:pos="130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759211" cy="2029206"/>
                  <wp:effectExtent l="19050" t="19050" r="22089" b="28194"/>
                  <wp:docPr id="11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931" t="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692" cy="2033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6A0A81" w:rsidRPr="00FB7360" w:rsidRDefault="006A0A81" w:rsidP="00611946">
            <w:pPr>
              <w:tabs>
                <w:tab w:val="left" w:pos="129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670873" cy="2025650"/>
                  <wp:effectExtent l="19050" t="19050" r="15177" b="12700"/>
                  <wp:docPr id="119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6571" t="14388" r="28445" b="23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10" cy="20307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A81" w:rsidRPr="00FB7360" w:rsidTr="00611946">
        <w:tc>
          <w:tcPr>
            <w:tcW w:w="9288" w:type="dxa"/>
            <w:gridSpan w:val="2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6LU7- Hydroxychloroquine</w:t>
            </w:r>
            <w:r w:rsidRPr="00FB736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sulfate</w:t>
            </w:r>
          </w:p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6A0A81" w:rsidRPr="000923A1" w:rsidTr="00611946">
        <w:tc>
          <w:tcPr>
            <w:tcW w:w="9288" w:type="dxa"/>
            <w:gridSpan w:val="2"/>
          </w:tcPr>
          <w:p w:rsidR="006A0A81" w:rsidRPr="00FB7360" w:rsidRDefault="006A0A81" w:rsidP="00611946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  <w:p w:rsidR="006A0A81" w:rsidRPr="00FB7360" w:rsidRDefault="006A0A81" w:rsidP="00931DA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S</w:t>
            </w:r>
            <w:r w:rsidR="00931DAC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  <w:r w:rsidRPr="00FB736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r w:rsidRPr="00FB736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Different interactions between ligand-protein.</w:t>
            </w:r>
          </w:p>
        </w:tc>
      </w:tr>
    </w:tbl>
    <w:p w:rsidR="006A0A81" w:rsidRDefault="006A0A81">
      <w:pPr>
        <w:rPr>
          <w:lang w:val="en-US"/>
        </w:rPr>
      </w:pPr>
    </w:p>
    <w:p w:rsidR="00680DE5" w:rsidRDefault="00680DE5">
      <w:pPr>
        <w:rPr>
          <w:lang w:val="en-US"/>
        </w:rPr>
      </w:pPr>
    </w:p>
    <w:p w:rsidR="00680DE5" w:rsidRPr="00931DAC" w:rsidRDefault="00680DE5" w:rsidP="00680DE5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931DA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List of tables</w:t>
      </w:r>
    </w:p>
    <w:p w:rsidR="00680DE5" w:rsidRPr="00931DAC" w:rsidRDefault="00680DE5" w:rsidP="00680DE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931DAC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  <w:t>Table S1:</w:t>
      </w:r>
      <w:r w:rsidRPr="00931DA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Calculated geometrical parameters for the </w:t>
      </w:r>
      <w:r w:rsidRPr="00931DAC">
        <w:rPr>
          <w:rFonts w:asciiTheme="majorBidi" w:hAnsiTheme="majorBidi" w:cstheme="majorBidi"/>
          <w:color w:val="FF0000"/>
          <w:sz w:val="24"/>
          <w:szCs w:val="24"/>
          <w:lang w:val="en-US"/>
        </w:rPr>
        <w:t>hydroxychloroquine</w:t>
      </w:r>
      <w:r w:rsidRPr="00931DA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compound in the gas phase and in water compared with the experimental ones by using B3LYP/6-31G* basis set.</w:t>
      </w:r>
    </w:p>
    <w:p w:rsidR="00680DE5" w:rsidRPr="00931DAC" w:rsidRDefault="00680DE5" w:rsidP="00680DE5">
      <w:pPr>
        <w:tabs>
          <w:tab w:val="left" w:pos="2386"/>
          <w:tab w:val="left" w:pos="513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931DA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Table S2: </w:t>
      </w:r>
      <w:r w:rsidRPr="00931DA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Optimized parameters for the </w:t>
      </w:r>
      <w:r w:rsidRPr="00931DAC">
        <w:rPr>
          <w:rFonts w:asciiTheme="majorBidi" w:hAnsiTheme="majorBidi" w:cstheme="majorBidi"/>
          <w:color w:val="FF0000"/>
          <w:sz w:val="24"/>
          <w:szCs w:val="24"/>
          <w:lang w:val="en-US"/>
        </w:rPr>
        <w:t>hydroxychloroquine</w:t>
      </w:r>
      <w:r w:rsidRPr="00931DA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</w:t>
      </w:r>
      <w:proofErr w:type="spellStart"/>
      <w:r w:rsidRPr="00931DAC">
        <w:rPr>
          <w:rFonts w:ascii="Times New Roman" w:hAnsi="Times New Roman" w:cs="Times New Roman"/>
          <w:color w:val="FF0000"/>
          <w:sz w:val="24"/>
          <w:szCs w:val="24"/>
          <w:lang w:val="en-GB"/>
        </w:rPr>
        <w:t>sulfate</w:t>
      </w:r>
      <w:proofErr w:type="spellEnd"/>
      <w:r w:rsidRPr="00931DA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in the gas phase and water compared with the experimental ones by using B3LYP/6-31G* basis set.</w:t>
      </w:r>
    </w:p>
    <w:p w:rsidR="00680DE5" w:rsidRPr="00931DAC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</w:pPr>
      <w:r w:rsidRPr="00931DAC">
        <w:rPr>
          <w:rFonts w:asciiTheme="majorBidi" w:hAnsiTheme="majorBidi" w:cstheme="majorBidi"/>
          <w:b/>
          <w:bCs/>
          <w:color w:val="FF0000"/>
          <w:sz w:val="24"/>
          <w:szCs w:val="24"/>
          <w:lang w:val="en-GB"/>
        </w:rPr>
        <w:t xml:space="preserve">Table S3: </w:t>
      </w:r>
      <w:r w:rsidRPr="00931DAC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  <w:t xml:space="preserve">Calculated total energies (E), </w:t>
      </w:r>
      <w:r w:rsidRPr="00931DAC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fr-FR"/>
        </w:rPr>
        <w:t>RMS Cartesian force,</w:t>
      </w:r>
      <w:r w:rsidRPr="00931DAC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  <w:t xml:space="preserve"> dipole moments (µ) and </w:t>
      </w:r>
      <w:r w:rsidRPr="00931DAC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fr-FR"/>
        </w:rPr>
        <w:t>Maximum Cartesian force</w:t>
      </w:r>
      <w:r w:rsidRPr="00931DAC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  <w:t xml:space="preserve"> of chloroquine derivatives by using B3LYP/6-31G* level of theory.</w:t>
      </w:r>
    </w:p>
    <w:p w:rsidR="00680DE5" w:rsidRPr="00931DAC" w:rsidRDefault="00680DE5" w:rsidP="00680DE5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</w:pPr>
      <w:r w:rsidRPr="00931DA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Table S4:</w:t>
      </w:r>
      <w:r w:rsidRPr="00931DAC">
        <w:rPr>
          <w:rFonts w:ascii="Times New Roman" w:eastAsia="Calibri" w:hAnsi="Times New Roman" w:cs="Times New Roman"/>
          <w:iCs/>
          <w:color w:val="FF0000"/>
          <w:sz w:val="24"/>
          <w:szCs w:val="24"/>
          <w:lang w:val="en-US"/>
        </w:rPr>
        <w:t xml:space="preserve"> Amino acid r</w:t>
      </w:r>
      <w:r w:rsidRPr="00931DAC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>esidues-hydroxychloroquine interactions.</w:t>
      </w:r>
    </w:p>
    <w:p w:rsidR="00680DE5" w:rsidRPr="00931DAC" w:rsidRDefault="00680DE5" w:rsidP="00680DE5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</w:pPr>
      <w:r w:rsidRPr="00931DA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Table S5: </w:t>
      </w:r>
      <w:r w:rsidRPr="00931DAC">
        <w:rPr>
          <w:rFonts w:ascii="Times New Roman" w:eastAsia="Calibri" w:hAnsi="Times New Roman" w:cs="Times New Roman"/>
          <w:iCs/>
          <w:color w:val="FF0000"/>
          <w:sz w:val="24"/>
          <w:szCs w:val="24"/>
          <w:lang w:val="en-US"/>
        </w:rPr>
        <w:t>Amino acid r</w:t>
      </w:r>
      <w:r w:rsidRPr="00931DAC">
        <w:rPr>
          <w:rFonts w:ascii="Times New Roman" w:eastAsia="Calibri" w:hAnsi="Times New Roman" w:cs="Times New Roman"/>
          <w:color w:val="FF0000"/>
          <w:sz w:val="24"/>
          <w:szCs w:val="24"/>
          <w:lang w:val="en-US"/>
        </w:rPr>
        <w:t>esidues-hydroxychloroquine sulfate interactions.</w:t>
      </w:r>
    </w:p>
    <w:p w:rsidR="00680DE5" w:rsidRPr="00DA6A78" w:rsidRDefault="00680DE5" w:rsidP="00680DE5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</w:pPr>
    </w:p>
    <w:p w:rsidR="00680DE5" w:rsidRPr="00DA6A78" w:rsidRDefault="00680DE5" w:rsidP="00680DE5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Pr="00DA6A78" w:rsidRDefault="00680DE5" w:rsidP="00680DE5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:rsidR="00680DE5" w:rsidRPr="00DA6A78" w:rsidRDefault="00680DE5" w:rsidP="00680DE5">
      <w:pPr>
        <w:spacing w:after="0"/>
        <w:jc w:val="center"/>
        <w:rPr>
          <w:rFonts w:asciiTheme="majorBidi" w:hAnsiTheme="majorBidi" w:cstheme="majorBidi"/>
          <w:color w:val="000000" w:themeColor="text1"/>
          <w:sz w:val="20"/>
          <w:szCs w:val="20"/>
          <w:lang w:val="en-US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0DE5" w:rsidRPr="00DA6A78" w:rsidRDefault="00680DE5" w:rsidP="00680DE5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:rsidR="00680DE5" w:rsidRPr="00DA6A78" w:rsidRDefault="00680DE5" w:rsidP="00680DE5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</w:p>
    <w:p w:rsidR="00680DE5" w:rsidRPr="00DA6A78" w:rsidRDefault="00680DE5" w:rsidP="00680DE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</w:p>
    <w:p w:rsidR="00680DE5" w:rsidRDefault="00680DE5" w:rsidP="00680DE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</w:p>
    <w:p w:rsidR="00483FB7" w:rsidRDefault="00483FB7" w:rsidP="00680DE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</w:p>
    <w:p w:rsidR="00483FB7" w:rsidRPr="00DA6A78" w:rsidRDefault="00483FB7" w:rsidP="00680DE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</w:p>
    <w:p w:rsidR="00680DE5" w:rsidRPr="00DA6A78" w:rsidRDefault="00680DE5" w:rsidP="00680DE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</w:pPr>
    </w:p>
    <w:p w:rsidR="00680DE5" w:rsidRPr="00DA6A78" w:rsidRDefault="00680DE5" w:rsidP="00680DE5">
      <w:pPr>
        <w:spacing w:after="120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DA6A7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Table </w:t>
      </w:r>
      <w:r w:rsidR="00483FB7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</w:t>
      </w:r>
      <w:r w:rsidRPr="00DA6A7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1:</w:t>
      </w:r>
      <w:r w:rsidRPr="00DA6A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Calculated geometrical parameters for the </w:t>
      </w:r>
      <w:r w:rsidRPr="00DA6A78">
        <w:rPr>
          <w:rFonts w:asciiTheme="majorBidi" w:hAnsiTheme="majorBidi" w:cstheme="majorBidi"/>
          <w:color w:val="000000" w:themeColor="text1"/>
          <w:sz w:val="20"/>
          <w:szCs w:val="20"/>
          <w:lang w:val="en-US"/>
        </w:rPr>
        <w:t>hydroxychloroquine</w:t>
      </w:r>
      <w:r w:rsidRPr="00DA6A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compound in the gas phase and in water compared with the experimental ones by using B3LYP/6-31G* basis set.</w:t>
      </w:r>
    </w:p>
    <w:tbl>
      <w:tblPr>
        <w:tblpPr w:leftFromText="141" w:rightFromText="141" w:vertAnchor="text" w:tblpXSpec="center" w:tblpY="1"/>
        <w:tblOverlap w:val="never"/>
        <w:tblW w:w="10467" w:type="dxa"/>
        <w:tblInd w:w="60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428"/>
        <w:gridCol w:w="1326"/>
        <w:gridCol w:w="1183"/>
        <w:gridCol w:w="1460"/>
        <w:gridCol w:w="1460"/>
        <w:gridCol w:w="1326"/>
        <w:gridCol w:w="1142"/>
        <w:gridCol w:w="1142"/>
      </w:tblGrid>
      <w:tr w:rsidR="00680DE5" w:rsidRPr="00DA6A78" w:rsidTr="001D3E0A">
        <w:trPr>
          <w:trHeight w:val="300"/>
        </w:trPr>
        <w:tc>
          <w:tcPr>
            <w:tcW w:w="10467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Hydroxychloroquine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Parameters</w:t>
            </w:r>
            <w:proofErr w:type="spellEnd"/>
          </w:p>
        </w:tc>
        <w:tc>
          <w:tcPr>
            <w:tcW w:w="1326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Experimental</w:t>
            </w:r>
            <w:proofErr w:type="spellEnd"/>
          </w:p>
        </w:tc>
        <w:tc>
          <w:tcPr>
            <w:tcW w:w="2643" w:type="dxa"/>
            <w:gridSpan w:val="2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Theoretical</w:t>
            </w:r>
            <w:proofErr w:type="spellEnd"/>
          </w:p>
        </w:tc>
        <w:tc>
          <w:tcPr>
            <w:tcW w:w="1460" w:type="dxa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Parameters</w:t>
            </w:r>
            <w:proofErr w:type="spellEnd"/>
          </w:p>
        </w:tc>
        <w:tc>
          <w:tcPr>
            <w:tcW w:w="1326" w:type="dxa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Experimental</w:t>
            </w:r>
            <w:proofErr w:type="spellEnd"/>
          </w:p>
        </w:tc>
        <w:tc>
          <w:tcPr>
            <w:tcW w:w="2284" w:type="dxa"/>
            <w:gridSpan w:val="2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Theoretical</w:t>
            </w:r>
            <w:proofErr w:type="spellEnd"/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In the </w:t>
            </w:r>
            <w:proofErr w:type="spellStart"/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In Water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In the </w:t>
            </w:r>
            <w:proofErr w:type="spellStart"/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In Water</w:t>
            </w:r>
          </w:p>
        </w:tc>
      </w:tr>
      <w:tr w:rsidR="00680DE5" w:rsidRPr="00DA6A78" w:rsidTr="001D3E0A">
        <w:trPr>
          <w:trHeight w:val="300"/>
        </w:trPr>
        <w:tc>
          <w:tcPr>
            <w:tcW w:w="10467" w:type="dxa"/>
            <w:gridSpan w:val="8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DA6A78">
              <w:rPr>
                <w:rFonts w:asciiTheme="majorBidi" w:hAnsiTheme="majorBidi" w:cstheme="majorBidi"/>
                <w:b/>
                <w:bCs/>
                <w:iCs/>
                <w:color w:val="000000" w:themeColor="text1"/>
              </w:rPr>
              <w:t xml:space="preserve">Bond </w:t>
            </w:r>
            <w:proofErr w:type="spellStart"/>
            <w:r w:rsidRPr="00DA6A78">
              <w:rPr>
                <w:rFonts w:asciiTheme="majorBidi" w:hAnsiTheme="majorBidi" w:cstheme="majorBidi"/>
                <w:b/>
                <w:bCs/>
                <w:iCs/>
                <w:color w:val="000000" w:themeColor="text1"/>
              </w:rPr>
              <w:t>lengths</w:t>
            </w:r>
            <w:proofErr w:type="spellEnd"/>
            <w:r w:rsidRPr="00DA6A78">
              <w:rPr>
                <w:rFonts w:asciiTheme="majorBidi" w:hAnsiTheme="majorBidi" w:cstheme="majorBidi"/>
                <w:b/>
                <w:bCs/>
                <w:iCs/>
                <w:color w:val="000000" w:themeColor="text1"/>
              </w:rPr>
              <w:t xml:space="preserve"> (Å)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Cl-C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1.760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1.721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1.767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1.422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1.422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1.432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49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0.970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0.973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1.458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1.476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1.529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1.526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1.465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1.471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1.108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1.106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1.470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1.477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1.448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1.470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1.445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1.418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1.449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1.371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1.383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1.361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 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1.403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1.399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1.009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1.012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1.011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1.102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1.098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1.366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1.347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1.369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1.319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1.353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1.327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41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1.547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1.544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1.432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1.411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1.431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1.100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 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1.418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1.405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1.417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1.537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1.528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1.407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1.380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1.400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44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1.083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1.082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1.420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1.420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1.525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1.378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1.379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, 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1.085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 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1.107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1.106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46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 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1.374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1.373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1.520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1.529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1.110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1.106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1.411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1.389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1.409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</w:tr>
      <w:tr w:rsidR="00680DE5" w:rsidRPr="000923A1" w:rsidTr="001D3E0A">
        <w:trPr>
          <w:trHeight w:val="300"/>
        </w:trPr>
        <w:tc>
          <w:tcPr>
            <w:tcW w:w="9325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068DE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Gas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= 0.009</w:t>
            </w:r>
            <w:r w:rsidRPr="00D068DE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 xml:space="preserve"> Å;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      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Water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= 0.002 </w:t>
            </w:r>
            <w:r w:rsidRPr="00D068DE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>Å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680DE5" w:rsidRPr="00DA6A78" w:rsidTr="001D3E0A">
        <w:trPr>
          <w:trHeight w:val="300"/>
        </w:trPr>
        <w:tc>
          <w:tcPr>
            <w:tcW w:w="10467" w:type="dxa"/>
            <w:gridSpan w:val="8"/>
            <w:tcBorders>
              <w:top w:val="single" w:sz="4" w:space="0" w:color="auto"/>
              <w:bottom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Bond angles (°)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49</w:t>
            </w:r>
          </w:p>
        </w:tc>
        <w:tc>
          <w:tcPr>
            <w:tcW w:w="132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107.662</w:t>
            </w:r>
          </w:p>
        </w:tc>
        <w:tc>
          <w:tcPr>
            <w:tcW w:w="1183" w:type="dxa"/>
            <w:tcBorders>
              <w:top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107.688</w:t>
            </w:r>
          </w:p>
        </w:tc>
        <w:tc>
          <w:tcPr>
            <w:tcW w:w="1460" w:type="dxa"/>
            <w:tcBorders>
              <w:top w:val="nil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106.956</w:t>
            </w:r>
          </w:p>
        </w:tc>
        <w:tc>
          <w:tcPr>
            <w:tcW w:w="1460" w:type="dxa"/>
            <w:tcBorders>
              <w:top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</w:p>
        </w:tc>
        <w:tc>
          <w:tcPr>
            <w:tcW w:w="1326" w:type="dxa"/>
            <w:tcBorders>
              <w:top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111.097</w:t>
            </w:r>
          </w:p>
        </w:tc>
        <w:tc>
          <w:tcPr>
            <w:tcW w:w="1142" w:type="dxa"/>
            <w:tcBorders>
              <w:top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112.002</w:t>
            </w:r>
          </w:p>
        </w:tc>
        <w:tc>
          <w:tcPr>
            <w:tcW w:w="1142" w:type="dxa"/>
            <w:tcBorders>
              <w:top w:val="nil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110.496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112.423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110.608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110.778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107.709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111.309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107.839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112.438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110.610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110.555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110.105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109.833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109.800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112.024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110.291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110.235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. 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108.259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104.599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108.244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125.563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123.568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125.358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106.090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107.604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106.139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115.105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116.792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114.192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120.126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122.856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120.497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116.578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118.254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116.939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123.034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119.183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122.997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116.103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118.216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115.707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116.814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117.961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116.475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 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115.584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112.558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115.428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111.626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108.744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111.550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108.083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110.806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109.303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111.322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105.561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110.474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lastRenderedPageBreak/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109.415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108.807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109.450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106.260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108.018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106.051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109.118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110.229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108.273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110.910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114.171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111.212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 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107.774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108.405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107.602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109.354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111.369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109.723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106.503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105.767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106.398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107.145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108.659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107.620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112.713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111.079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113.661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41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112.229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112.488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112.490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109.647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112.882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109.956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110.306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111.764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110.897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110.788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109.112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109.954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110.256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109.583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109.766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109.531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112.943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109.934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107.905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108.974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107.985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107.614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105.628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106.925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107.431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106.470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107.420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106.330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104.667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106.095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108.588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107.296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108.121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113.451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110.262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112.812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117.788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119.173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117.997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108.386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108.603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108.384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123.822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120.489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123.404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106.593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110.682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106.917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118.388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120.338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118.596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113.258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110.948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113.285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119.730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118.684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119.882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107.483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109.288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107.510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44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121.342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122.776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121.217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107.282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107.012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107.612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44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118.925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118.532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118.899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113.471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110.343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114.827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123.899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121.852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123.966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111.192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111.531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110.261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116.936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120.090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117.043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107.973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111.549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107.834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119.164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118.058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118.989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109.522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109.210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109.145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121.708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120.395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121.757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108.185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106.685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108.161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120.722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122.788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120.687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106.182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107.350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106.234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117.556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116.815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117.554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112.642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110.672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112.716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125.648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124.114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125.967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111.503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111.680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111.329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 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46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115.992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115.027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115.928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109.439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112.960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109.256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46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118.356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120.859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118.102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109.576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110.157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109.285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120.189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121.619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120.041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107.286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104.952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107.501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117.814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118.959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118.291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106.098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106.126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106.490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121.997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119.422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121.667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111.648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112.951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111.637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119.097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119.579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118.714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110.685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109.931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110.823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120.974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119.414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120.773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110.440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111.222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110.075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48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119.928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121.007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120.511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107.997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106.322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108.009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Cl-C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120.006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119.974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119.521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107.464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108.638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107.955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Cl-C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118.551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120.015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118.581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108.481</w:t>
            </w:r>
          </w:p>
        </w:tc>
        <w:tc>
          <w:tcPr>
            <w:tcW w:w="1183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107.521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108.221</w:t>
            </w:r>
          </w:p>
        </w:tc>
        <w:tc>
          <w:tcPr>
            <w:tcW w:w="146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26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121.441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120.012</w:t>
            </w:r>
          </w:p>
        </w:tc>
        <w:tc>
          <w:tcPr>
            <w:tcW w:w="114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121.896</w:t>
            </w:r>
          </w:p>
        </w:tc>
      </w:tr>
      <w:tr w:rsidR="00680DE5" w:rsidRPr="00DA6A78" w:rsidTr="001D3E0A">
        <w:trPr>
          <w:trHeight w:val="300"/>
        </w:trPr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113.257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111.181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113.977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680DE5" w:rsidRPr="00DA6A78" w:rsidTr="001D3E0A">
        <w:trPr>
          <w:trHeight w:val="300"/>
        </w:trPr>
        <w:tc>
          <w:tcPr>
            <w:tcW w:w="10467" w:type="dxa"/>
            <w:gridSpan w:val="8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068DE" w:rsidRDefault="00680DE5" w:rsidP="001D3E0A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Gas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= 1.700 °</w:t>
            </w:r>
            <w:r w:rsidRPr="00D068DE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 xml:space="preserve">;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      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Water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=0.367 °</w:t>
            </w:r>
          </w:p>
        </w:tc>
      </w:tr>
    </w:tbl>
    <w:p w:rsidR="00680DE5" w:rsidRPr="00DA6A78" w:rsidRDefault="00680DE5" w:rsidP="00680DE5">
      <w:pPr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:rsidR="00680DE5" w:rsidRPr="00DA6A78" w:rsidRDefault="00680DE5" w:rsidP="00680DE5">
      <w:pPr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  <w:r w:rsidRPr="00DA6A78">
        <w:rPr>
          <w:rFonts w:asciiTheme="majorBidi" w:hAnsiTheme="majorBidi" w:cstheme="majorBidi"/>
          <w:color w:val="000000" w:themeColor="text1"/>
          <w:lang w:val="en-US"/>
        </w:rPr>
        <w:br w:type="textWrapping" w:clear="all"/>
      </w:r>
    </w:p>
    <w:p w:rsidR="00680DE5" w:rsidRPr="00DA6A78" w:rsidRDefault="00680DE5" w:rsidP="00680DE5">
      <w:pPr>
        <w:tabs>
          <w:tab w:val="left" w:pos="2386"/>
          <w:tab w:val="left" w:pos="5130"/>
        </w:tabs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80DE5" w:rsidRPr="00DA6A78" w:rsidRDefault="00680DE5" w:rsidP="00680DE5">
      <w:pPr>
        <w:tabs>
          <w:tab w:val="left" w:pos="2386"/>
          <w:tab w:val="left" w:pos="5130"/>
        </w:tabs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80DE5" w:rsidRPr="00DA6A78" w:rsidRDefault="00680DE5" w:rsidP="00680DE5">
      <w:pPr>
        <w:tabs>
          <w:tab w:val="left" w:pos="2386"/>
          <w:tab w:val="left" w:pos="5130"/>
        </w:tabs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80DE5" w:rsidRPr="00DA6A78" w:rsidRDefault="00680DE5" w:rsidP="00680DE5">
      <w:pPr>
        <w:tabs>
          <w:tab w:val="left" w:pos="2386"/>
          <w:tab w:val="left" w:pos="5130"/>
        </w:tabs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80DE5" w:rsidRPr="00DA6A78" w:rsidRDefault="00680DE5" w:rsidP="00680DE5">
      <w:pPr>
        <w:tabs>
          <w:tab w:val="left" w:pos="2386"/>
          <w:tab w:val="left" w:pos="5130"/>
        </w:tabs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80DE5" w:rsidRPr="00DA6A78" w:rsidRDefault="00680DE5" w:rsidP="00680DE5">
      <w:pPr>
        <w:tabs>
          <w:tab w:val="left" w:pos="2386"/>
          <w:tab w:val="left" w:pos="5130"/>
        </w:tabs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80DE5" w:rsidRPr="00DA6A78" w:rsidRDefault="00680DE5" w:rsidP="00680DE5">
      <w:pPr>
        <w:tabs>
          <w:tab w:val="left" w:pos="2386"/>
          <w:tab w:val="left" w:pos="5130"/>
        </w:tabs>
        <w:spacing w:after="0"/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80DE5" w:rsidRPr="00DA6A78" w:rsidRDefault="00680DE5" w:rsidP="00680DE5">
      <w:pPr>
        <w:tabs>
          <w:tab w:val="left" w:pos="2386"/>
          <w:tab w:val="left" w:pos="5130"/>
        </w:tabs>
        <w:spacing w:after="120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DA6A78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US"/>
        </w:rPr>
        <w:t xml:space="preserve">Table </w:t>
      </w:r>
      <w:r w:rsidR="00483FB7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US"/>
        </w:rPr>
        <w:t>S</w:t>
      </w:r>
      <w:r w:rsidRPr="00DA6A78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US"/>
        </w:rPr>
        <w:t xml:space="preserve">2: </w:t>
      </w:r>
      <w:r w:rsidRPr="00DA6A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Optimized parameters for the </w:t>
      </w:r>
      <w:r w:rsidRPr="00DA6A78">
        <w:rPr>
          <w:rFonts w:asciiTheme="majorBidi" w:hAnsiTheme="majorBidi" w:cstheme="majorBidi"/>
          <w:color w:val="000000" w:themeColor="text1"/>
          <w:sz w:val="20"/>
          <w:szCs w:val="20"/>
          <w:lang w:val="en-US"/>
        </w:rPr>
        <w:t>hydroxychloroquine</w:t>
      </w:r>
      <w:r w:rsidRPr="00DA6A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DA6A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sulfate</w:t>
      </w:r>
      <w:proofErr w:type="spellEnd"/>
      <w:r w:rsidRPr="00DA6A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in the gas phase and water compared with the experimental ones by using B3LYP/6-31G* basis set.</w:t>
      </w:r>
    </w:p>
    <w:tbl>
      <w:tblPr>
        <w:tblW w:w="953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00"/>
        <w:gridCol w:w="1307"/>
        <w:gridCol w:w="30"/>
        <w:gridCol w:w="1170"/>
        <w:gridCol w:w="30"/>
        <w:gridCol w:w="1170"/>
        <w:gridCol w:w="68"/>
        <w:gridCol w:w="1118"/>
        <w:gridCol w:w="14"/>
        <w:gridCol w:w="1200"/>
        <w:gridCol w:w="112"/>
        <w:gridCol w:w="1142"/>
        <w:gridCol w:w="30"/>
        <w:gridCol w:w="947"/>
      </w:tblGrid>
      <w:tr w:rsidR="00680DE5" w:rsidRPr="00DA6A78" w:rsidTr="001D3E0A">
        <w:trPr>
          <w:trHeight w:val="300"/>
          <w:jc w:val="center"/>
        </w:trPr>
        <w:tc>
          <w:tcPr>
            <w:tcW w:w="9538" w:type="dxa"/>
            <w:gridSpan w:val="1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Hydroxychloroquine sulfate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Parameters</w:t>
            </w:r>
            <w:proofErr w:type="spellEnd"/>
          </w:p>
        </w:tc>
        <w:tc>
          <w:tcPr>
            <w:tcW w:w="1337" w:type="dxa"/>
            <w:gridSpan w:val="2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Experimental</w:t>
            </w:r>
            <w:proofErr w:type="spellEnd"/>
          </w:p>
        </w:tc>
        <w:tc>
          <w:tcPr>
            <w:tcW w:w="2438" w:type="dxa"/>
            <w:gridSpan w:val="4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Theoretical</w:t>
            </w:r>
            <w:proofErr w:type="spellEnd"/>
          </w:p>
        </w:tc>
        <w:tc>
          <w:tcPr>
            <w:tcW w:w="1118" w:type="dxa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Parameters</w:t>
            </w:r>
            <w:proofErr w:type="spellEnd"/>
          </w:p>
        </w:tc>
        <w:tc>
          <w:tcPr>
            <w:tcW w:w="1326" w:type="dxa"/>
            <w:gridSpan w:val="3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Experimental</w:t>
            </w:r>
            <w:proofErr w:type="spellEnd"/>
          </w:p>
        </w:tc>
        <w:tc>
          <w:tcPr>
            <w:tcW w:w="2119" w:type="dxa"/>
            <w:gridSpan w:val="3"/>
            <w:tcBorders>
              <w:top w:val="double" w:sz="4" w:space="0" w:color="auto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Theoretical</w:t>
            </w:r>
            <w:proofErr w:type="spellEnd"/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337" w:type="dxa"/>
            <w:gridSpan w:val="2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In the </w:t>
            </w:r>
            <w:proofErr w:type="spellStart"/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1238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In Water</w:t>
            </w:r>
          </w:p>
        </w:tc>
        <w:tc>
          <w:tcPr>
            <w:tcW w:w="1118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gridSpan w:val="3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In the </w:t>
            </w:r>
            <w:proofErr w:type="spellStart"/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947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In Water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9538" w:type="dxa"/>
            <w:gridSpan w:val="14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</w:rPr>
              <w:t xml:space="preserve">Bond </w:t>
            </w:r>
            <w:proofErr w:type="spellStart"/>
            <w:r w:rsidRPr="00DA6A78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</w:rPr>
              <w:t>lengths</w:t>
            </w:r>
            <w:proofErr w:type="spellEnd"/>
            <w:r w:rsidRPr="00DA6A78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</w:rPr>
              <w:t xml:space="preserve"> (Å)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1.457(3)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1.459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1.503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1.410(4)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1.404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1.438(3)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1.630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1.522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1.405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1.497(4)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1.491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1.510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1.361(5)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1.381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1.430(8)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1.528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1.375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1.387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1.379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1.9922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1.002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1.862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1.368(5)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1.385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Cl-C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1.742(3)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1.757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1.757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0.930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1.092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0.82(3)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0.969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1.090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1.325(4)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1.425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1.429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1.516(5)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1.543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0.89(4)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1.078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1.058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1.499(4)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1.517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0.980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1.517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1.495(4)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1.511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1.504(5)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1.504(4)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1.516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1.001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1.103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0.821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1.009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1.015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1.530(4)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1.538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1.333(4)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1.365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1.346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0.950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1.368(3)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1.389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1.377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0.980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0.81(4)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1.840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1.033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0.980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1.3307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1.302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1.334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0.980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1.475(4)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1.475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0.960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1.086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1.406(4)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1.485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1.459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0.991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1.100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1.099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1.406(4)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1.415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1.418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0.991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1.101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1.454(4)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1.408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1.4141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0.950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1.410(4)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1.457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1.4219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48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0.991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0.989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0.980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0.989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1.092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1.526(4)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1.542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52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0.990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1.521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1.527(4)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1.537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1.536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1.403(4)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1.526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1.085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1.083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0.979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1.361(5)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1.357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1.370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0.980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0.970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1.093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1.407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680DE5" w:rsidRPr="000923A1" w:rsidTr="001D3E0A">
        <w:trPr>
          <w:trHeight w:val="300"/>
          <w:jc w:val="center"/>
        </w:trPr>
        <w:tc>
          <w:tcPr>
            <w:tcW w:w="9538" w:type="dxa"/>
            <w:gridSpan w:val="14"/>
            <w:shd w:val="clear" w:color="auto" w:fill="auto"/>
            <w:noWrap/>
            <w:vAlign w:val="center"/>
            <w:hideMark/>
          </w:tcPr>
          <w:p w:rsidR="00680DE5" w:rsidRPr="00D068DE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Gas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= 0.111</w:t>
            </w:r>
            <w:r w:rsidRPr="00D068DE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 xml:space="preserve"> Å;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      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Water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=  0.155 </w:t>
            </w:r>
            <w:r w:rsidRPr="00D068DE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>Å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361" w:type="dxa"/>
            <w:gridSpan w:val="11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Bond </w:t>
            </w:r>
            <w:proofErr w:type="spellStart"/>
            <w:r w:rsidRPr="00DA6A7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lengths</w:t>
            </w:r>
            <w:proofErr w:type="spellEnd"/>
            <w:r w:rsidRPr="00DA6A7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(°)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111.0(2)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105.252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109.979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110.447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105.310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104.2(2)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116.274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110.904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108.723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pStyle w:val="Paragraphedeliste"/>
              <w:tabs>
                <w:tab w:val="left" w:pos="6054"/>
              </w:tabs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108.134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111.1(4)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114.268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109.524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110.701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107.730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106.3(2)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107.085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109.710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110.8(4)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110.620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110.400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102.0(4)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103.986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107.798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107.657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109.167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122.0(4)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108.918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108.860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111.43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110.185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109.195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lastRenderedPageBreak/>
              <w:t>S-O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110.240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113.728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108.83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108.909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107.577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108.249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107.157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121.04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121.743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121.474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124.6(2)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105.974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108.658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119.734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116.517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103.756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104.530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118.520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118.305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106.085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105.701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111.336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109.514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120.7(3)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112.513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112.251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110.889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109.346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111.976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110.214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109.845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110.281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113.6(2)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115.492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114.943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108.297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108.250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122.7(3)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119.849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119.481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107.945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111.016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117.9(2)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118.746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118.685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108.431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110.320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120.5(2)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121.371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121.826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118.35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118.899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117.363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123.2(2)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125.649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119.418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120.493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121.401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116.8(2)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109.438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113.637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120.607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120.540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124.220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120.621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125.627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113.5(2)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109.628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108.453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158.274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170.474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119.046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111.329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111.226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118.5(3)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120.331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123.312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111.264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108.254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122.3(3)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122.186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117.621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110.914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110.557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119.0(3)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117.473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120.493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106.467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106.304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120.9(3)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119.613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122.373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107.7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107.113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110.998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122.292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125.735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117.130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119.2(2)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121.579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119.729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117.313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114.652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118.1982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120.359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121.804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107.128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107.352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117.986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118.463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109.062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108.721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108.775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112.437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107.219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110.546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109.395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48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106.821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109.803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108.761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110.374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110.628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110.387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108.373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114.139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48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109.395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110.530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112.826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113.124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115.883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109.7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110.448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112.710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115.417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121.878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49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108.181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106.889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110.336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122.875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122.255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122.231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109.047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107.522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109.269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118.5(3)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122.324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119.480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52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109.031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105.386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109.915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120.149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119.487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119.104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113.6(3)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112.905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108.169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119.163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121.412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52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109.100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106.205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15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121.3(3)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121.346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120.366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51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109.1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111.750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106.802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120.3(2)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120.489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120.446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52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109.0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109.920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105.412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120.1(2)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120.359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119.186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54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108.667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114.161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119.1(3)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119.152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118.912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111.092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108.452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Cl-C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118.47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119.635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119.197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111.965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111.486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Cl-C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119.01(3)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119.011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121.886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55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108.252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110.197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122.9(3)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121.349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106.428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54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109.5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107.414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107.923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107.423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107.002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55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53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56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109.4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109.311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111.601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105.347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113.158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104.656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112.358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113.3(3)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111.985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107.787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114.0(2)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116.279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108.132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107.7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109.224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111.672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31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107.8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107.963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107.665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27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108.8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112.563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110.502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42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110.012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108.993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28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26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108.5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110.002</w:t>
            </w:r>
          </w:p>
        </w:tc>
        <w:tc>
          <w:tcPr>
            <w:tcW w:w="1200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107.294</w:t>
            </w:r>
          </w:p>
        </w:tc>
        <w:tc>
          <w:tcPr>
            <w:tcW w:w="1200" w:type="dxa"/>
            <w:gridSpan w:val="3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-C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29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-H</w:t>
            </w: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1200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108.9</w:t>
            </w:r>
          </w:p>
        </w:tc>
        <w:tc>
          <w:tcPr>
            <w:tcW w:w="1254" w:type="dxa"/>
            <w:gridSpan w:val="2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107.071</w:t>
            </w:r>
          </w:p>
        </w:tc>
        <w:tc>
          <w:tcPr>
            <w:tcW w:w="977" w:type="dxa"/>
            <w:gridSpan w:val="2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108.364</w:t>
            </w:r>
          </w:p>
        </w:tc>
      </w:tr>
      <w:tr w:rsidR="00680DE5" w:rsidRPr="00DA6A78" w:rsidTr="001D3E0A">
        <w:trPr>
          <w:trHeight w:val="300"/>
          <w:jc w:val="center"/>
        </w:trPr>
        <w:tc>
          <w:tcPr>
            <w:tcW w:w="9538" w:type="dxa"/>
            <w:gridSpan w:val="14"/>
            <w:shd w:val="clear" w:color="auto" w:fill="auto"/>
            <w:noWrap/>
            <w:vAlign w:val="center"/>
            <w:hideMark/>
          </w:tcPr>
          <w:p w:rsidR="00680DE5" w:rsidRPr="00D068DE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Gas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= 2.523 °</w:t>
            </w:r>
            <w:r w:rsidRPr="00D068DE">
              <w:rPr>
                <w:rFonts w:asciiTheme="majorBidi" w:hAnsiTheme="majorBidi" w:cstheme="majorBidi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 xml:space="preserve">;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RMSD 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Water</w:t>
            </w:r>
            <w:r w:rsidRPr="00D068D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= 3.125 °</w:t>
            </w:r>
          </w:p>
        </w:tc>
      </w:tr>
    </w:tbl>
    <w:p w:rsidR="00680DE5" w:rsidRDefault="00680DE5" w:rsidP="00680DE5">
      <w:pPr>
        <w:pStyle w:val="Paragraphedeliste"/>
        <w:tabs>
          <w:tab w:val="left" w:pos="6054"/>
        </w:tabs>
        <w:spacing w:line="240" w:lineRule="auto"/>
        <w:ind w:left="0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</w:pPr>
    </w:p>
    <w:p w:rsidR="00680DE5" w:rsidRDefault="00680DE5" w:rsidP="00680DE5">
      <w:pPr>
        <w:pStyle w:val="Paragraphedeliste"/>
        <w:tabs>
          <w:tab w:val="left" w:pos="6054"/>
        </w:tabs>
        <w:spacing w:line="240" w:lineRule="auto"/>
        <w:ind w:left="0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</w:pPr>
    </w:p>
    <w:p w:rsidR="00680DE5" w:rsidRPr="00DA6A78" w:rsidRDefault="00680DE5" w:rsidP="00680DE5">
      <w:pPr>
        <w:pStyle w:val="Paragraphedeliste"/>
        <w:tabs>
          <w:tab w:val="left" w:pos="6054"/>
        </w:tabs>
        <w:spacing w:line="240" w:lineRule="auto"/>
        <w:ind w:left="0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</w:pPr>
      <w:r w:rsidRPr="00483FB7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 xml:space="preserve">Table </w:t>
      </w:r>
      <w:r w:rsidR="00483FB7" w:rsidRPr="00483FB7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>S</w:t>
      </w:r>
      <w:r w:rsidRPr="00483FB7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 xml:space="preserve">3: </w:t>
      </w:r>
      <w:r w:rsidRPr="00483FB7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  <w:lang w:val="en-US"/>
        </w:rPr>
        <w:t xml:space="preserve">Calculated total energies (E), </w:t>
      </w:r>
      <w:r w:rsidRPr="00483FB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  <w:t>RMS Cartesian force,</w:t>
      </w:r>
      <w:r w:rsidRPr="00483FB7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  <w:lang w:val="en-US"/>
        </w:rPr>
        <w:t xml:space="preserve"> dipole moments (µ) and </w:t>
      </w:r>
      <w:r w:rsidRPr="00483FB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  <w:t>Maximum Cartesian force</w:t>
      </w:r>
      <w:r w:rsidRPr="00483FB7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  <w:lang w:val="en-US"/>
        </w:rPr>
        <w:t xml:space="preserve"> of chloroquine derivatives by using B3LYP/6-31G* level of theory.</w:t>
      </w:r>
    </w:p>
    <w:tbl>
      <w:tblPr>
        <w:tblW w:w="9324" w:type="dxa"/>
        <w:jc w:val="center"/>
        <w:tblInd w:w="-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1"/>
        <w:gridCol w:w="1252"/>
        <w:gridCol w:w="2035"/>
        <w:gridCol w:w="866"/>
        <w:gridCol w:w="2550"/>
      </w:tblGrid>
      <w:tr w:rsidR="00680DE5" w:rsidRPr="00DA6A78" w:rsidTr="001D3E0A">
        <w:trPr>
          <w:jc w:val="center"/>
        </w:trPr>
        <w:tc>
          <w:tcPr>
            <w:tcW w:w="93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B3LYP/6-31G* method</w:t>
            </w:r>
          </w:p>
        </w:tc>
      </w:tr>
      <w:tr w:rsidR="00680DE5" w:rsidRPr="00DA6A78" w:rsidTr="001D3E0A">
        <w:trPr>
          <w:jc w:val="center"/>
        </w:trPr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Molecules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E (</w:t>
            </w: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Hartree</w:t>
            </w:r>
            <w:proofErr w:type="spellEnd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RMS Cartesian force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µ (D)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Maximum Cartesian force</w:t>
            </w:r>
          </w:p>
        </w:tc>
      </w:tr>
      <w:tr w:rsidR="00680DE5" w:rsidRPr="00DA6A78" w:rsidTr="001D3E0A">
        <w:trPr>
          <w:jc w:val="center"/>
        </w:trPr>
        <w:tc>
          <w:tcPr>
            <w:tcW w:w="93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In gas phase</w:t>
            </w:r>
          </w:p>
        </w:tc>
      </w:tr>
      <w:tr w:rsidR="00680DE5" w:rsidRPr="00DA6A78" w:rsidTr="001D3E0A">
        <w:trPr>
          <w:jc w:val="center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Hydroxychloroquine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-1401.2376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0.0090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7.3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0.0325</w:t>
            </w:r>
          </w:p>
        </w:tc>
      </w:tr>
      <w:tr w:rsidR="00680DE5" w:rsidRPr="00DA6A78" w:rsidTr="001D3E0A">
        <w:trPr>
          <w:jc w:val="center"/>
        </w:trPr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Hydroxychloroquine sulfate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-2101.4778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0.0721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12.65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0.2606</w:t>
            </w:r>
          </w:p>
        </w:tc>
      </w:tr>
      <w:tr w:rsidR="00680DE5" w:rsidRPr="00DA6A78" w:rsidTr="001D3E0A">
        <w:trPr>
          <w:jc w:val="center"/>
        </w:trPr>
        <w:tc>
          <w:tcPr>
            <w:tcW w:w="93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In water</w:t>
            </w:r>
          </w:p>
        </w:tc>
      </w:tr>
      <w:tr w:rsidR="00680DE5" w:rsidRPr="00DA6A78" w:rsidTr="001D3E0A">
        <w:trPr>
          <w:jc w:val="center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Hydroxychloroquine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-1401.2620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0.0020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11.0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0.0079</w:t>
            </w:r>
          </w:p>
        </w:tc>
      </w:tr>
      <w:tr w:rsidR="00680DE5" w:rsidRPr="00DA6A78" w:rsidTr="001D3E0A">
        <w:trPr>
          <w:jc w:val="center"/>
        </w:trPr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Hydroxychloroquine sulfate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-2101.5608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0.0015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29.85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80DE5" w:rsidRPr="00DA6A78" w:rsidRDefault="00680DE5" w:rsidP="001D3E0A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0.0112</w:t>
            </w:r>
          </w:p>
        </w:tc>
      </w:tr>
    </w:tbl>
    <w:p w:rsidR="00680DE5" w:rsidRDefault="00680DE5" w:rsidP="00680DE5">
      <w:pPr>
        <w:rPr>
          <w:color w:val="000000" w:themeColor="text1"/>
        </w:rPr>
      </w:pPr>
    </w:p>
    <w:p w:rsidR="00680DE5" w:rsidRDefault="00680DE5" w:rsidP="00680DE5">
      <w:pPr>
        <w:pStyle w:val="Paragraphedeliste"/>
        <w:tabs>
          <w:tab w:val="left" w:pos="6054"/>
        </w:tabs>
        <w:spacing w:line="240" w:lineRule="auto"/>
        <w:ind w:left="0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</w:pPr>
    </w:p>
    <w:p w:rsidR="00680DE5" w:rsidRPr="00DA6A78" w:rsidRDefault="00680DE5" w:rsidP="00483FB7">
      <w:pPr>
        <w:spacing w:after="0" w:line="360" w:lineRule="auto"/>
        <w:jc w:val="center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 w:rsidRPr="00DA6A78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Table </w:t>
      </w:r>
      <w:r w:rsidR="00483FB7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S4</w:t>
      </w:r>
      <w:r w:rsidRPr="00DA6A78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:</w:t>
      </w:r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Amino</w:t>
      </w:r>
      <w:proofErr w:type="spellEnd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acid</w:t>
      </w:r>
      <w:proofErr w:type="spellEnd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r</w:t>
      </w:r>
      <w:r w:rsidRPr="00DA6A7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esidues</w:t>
      </w:r>
      <w:proofErr w:type="spellEnd"/>
      <w:r w:rsidRPr="00DA6A7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-hydroxychloroquine interactions.</w:t>
      </w:r>
    </w:p>
    <w:tbl>
      <w:tblPr>
        <w:tblW w:w="9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3"/>
        <w:gridCol w:w="839"/>
        <w:gridCol w:w="1162"/>
        <w:gridCol w:w="1350"/>
        <w:gridCol w:w="961"/>
        <w:gridCol w:w="767"/>
        <w:gridCol w:w="2074"/>
      </w:tblGrid>
      <w:tr w:rsidR="00680DE5" w:rsidRPr="00DA6A78" w:rsidTr="001D3E0A">
        <w:trPr>
          <w:jc w:val="center"/>
        </w:trPr>
        <w:tc>
          <w:tcPr>
            <w:tcW w:w="1883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Ligand</w:t>
            </w:r>
            <w:proofErr w:type="spellEnd"/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Target protein</w:t>
            </w:r>
          </w:p>
        </w:tc>
        <w:tc>
          <w:tcPr>
            <w:tcW w:w="116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Binding residue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Type</w:t>
            </w:r>
          </w:p>
        </w:tc>
        <w:tc>
          <w:tcPr>
            <w:tcW w:w="961" w:type="dxa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Atoms</w:t>
            </w:r>
          </w:p>
        </w:tc>
        <w:tc>
          <w:tcPr>
            <w:tcW w:w="767" w:type="dxa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Bond length</w:t>
            </w:r>
          </w:p>
        </w:tc>
        <w:tc>
          <w:tcPr>
            <w:tcW w:w="2074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Interactions</w:t>
            </w:r>
          </w:p>
        </w:tc>
      </w:tr>
      <w:tr w:rsidR="00680DE5" w:rsidRPr="00C809D0" w:rsidTr="001D3E0A">
        <w:trPr>
          <w:jc w:val="center"/>
        </w:trPr>
        <w:tc>
          <w:tcPr>
            <w:tcW w:w="1883" w:type="dxa"/>
            <w:vMerge w:val="restart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Hydroxychloroquine</w:t>
            </w:r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5R7Y</w:t>
            </w:r>
          </w:p>
        </w:tc>
        <w:tc>
          <w:tcPr>
            <w:tcW w:w="1162" w:type="dxa"/>
          </w:tcPr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A:MET49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A:CYS44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A:HIS41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A:HIS164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A:GLU166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A:ASN142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A:HIS142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A:HIS163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A:PHE140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Methionine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Cysteine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GlutamicAcid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Asparagine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Phenylalanine</w:t>
            </w:r>
          </w:p>
        </w:tc>
        <w:tc>
          <w:tcPr>
            <w:tcW w:w="961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46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27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32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, 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38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14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14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14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,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33</w:t>
            </w:r>
          </w:p>
        </w:tc>
        <w:tc>
          <w:tcPr>
            <w:tcW w:w="767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4.06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5.05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4.75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2.65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2.72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3.02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2.15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3.06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3.25</w:t>
            </w:r>
          </w:p>
        </w:tc>
        <w:tc>
          <w:tcPr>
            <w:tcW w:w="2074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 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Pi-Pi T-shaped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Carbon-H 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Carbon-H 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Carbon-H 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Carbon-H 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Carbon-H 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Carbon-H bond</w:t>
            </w:r>
          </w:p>
        </w:tc>
      </w:tr>
      <w:tr w:rsidR="00680DE5" w:rsidRPr="00DA6A78" w:rsidTr="001D3E0A">
        <w:trPr>
          <w:jc w:val="center"/>
        </w:trPr>
        <w:tc>
          <w:tcPr>
            <w:tcW w:w="1883" w:type="dxa"/>
            <w:vMerge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6M03</w:t>
            </w:r>
          </w:p>
        </w:tc>
        <w:tc>
          <w:tcPr>
            <w:tcW w:w="1162" w:type="dxa"/>
          </w:tcPr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A:ASN142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A:THR25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A:THR25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A:CYS145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A:LEU27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Asparagine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Threonine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Threonine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Cysteine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Leucine</w:t>
            </w:r>
            <w:proofErr w:type="spellEnd"/>
          </w:p>
        </w:tc>
        <w:tc>
          <w:tcPr>
            <w:tcW w:w="961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O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  <w:t>2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  <w:t>4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Pyridine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Pyridine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Pyridine</w:t>
            </w:r>
          </w:p>
        </w:tc>
        <w:tc>
          <w:tcPr>
            <w:tcW w:w="767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2.75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3.27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3.68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4.93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5.05</w:t>
            </w:r>
          </w:p>
        </w:tc>
        <w:tc>
          <w:tcPr>
            <w:tcW w:w="2074" w:type="dxa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Pi-Sigma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Pi-Alkyl</w:t>
            </w:r>
          </w:p>
        </w:tc>
      </w:tr>
      <w:tr w:rsidR="00680DE5" w:rsidRPr="00DA6A78" w:rsidTr="001D3E0A">
        <w:trPr>
          <w:jc w:val="center"/>
        </w:trPr>
        <w:tc>
          <w:tcPr>
            <w:tcW w:w="1883" w:type="dxa"/>
            <w:vMerge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6LU7</w:t>
            </w:r>
          </w:p>
        </w:tc>
        <w:tc>
          <w:tcPr>
            <w:tcW w:w="1162" w:type="dxa"/>
          </w:tcPr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A:MET165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A:MET49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A:HIS163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A:GLU166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A:LEU141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A:ASN142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A:CYS145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A:HIS164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A:HIS41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Methionine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Methionine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GlutamicAcid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Leucine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Asparagine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Cysteine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</w:tc>
        <w:tc>
          <w:tcPr>
            <w:tcW w:w="961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Benzene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Benzene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39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46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33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, 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38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37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49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49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</w:p>
        </w:tc>
        <w:tc>
          <w:tcPr>
            <w:tcW w:w="767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5.26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5.20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2.53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2.56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2.98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1.92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1.93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2.26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2.98</w:t>
            </w:r>
          </w:p>
        </w:tc>
        <w:tc>
          <w:tcPr>
            <w:tcW w:w="2074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Pi-Sulfur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 Carbon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</w:tc>
      </w:tr>
    </w:tbl>
    <w:p w:rsidR="00680DE5" w:rsidRDefault="00680DE5" w:rsidP="00680DE5">
      <w:pPr>
        <w:rPr>
          <w:color w:val="000000" w:themeColor="text1"/>
        </w:rPr>
      </w:pPr>
    </w:p>
    <w:p w:rsidR="00680DE5" w:rsidRDefault="00680DE5" w:rsidP="00680DE5">
      <w:pPr>
        <w:rPr>
          <w:color w:val="000000" w:themeColor="text1"/>
        </w:rPr>
      </w:pPr>
    </w:p>
    <w:p w:rsidR="00680DE5" w:rsidRDefault="00680DE5" w:rsidP="00680DE5">
      <w:pPr>
        <w:rPr>
          <w:color w:val="000000" w:themeColor="text1"/>
        </w:rPr>
      </w:pPr>
    </w:p>
    <w:p w:rsidR="00680DE5" w:rsidRDefault="00680DE5" w:rsidP="00680DE5">
      <w:pPr>
        <w:rPr>
          <w:color w:val="000000" w:themeColor="text1"/>
        </w:rPr>
      </w:pPr>
    </w:p>
    <w:p w:rsidR="00483FB7" w:rsidRDefault="00483FB7" w:rsidP="00680DE5">
      <w:pPr>
        <w:rPr>
          <w:color w:val="000000" w:themeColor="text1"/>
        </w:rPr>
      </w:pPr>
    </w:p>
    <w:p w:rsidR="00483FB7" w:rsidRDefault="00483FB7" w:rsidP="00680DE5">
      <w:pPr>
        <w:rPr>
          <w:color w:val="000000" w:themeColor="text1"/>
        </w:rPr>
      </w:pPr>
    </w:p>
    <w:p w:rsidR="00483FB7" w:rsidRPr="00DA6A78" w:rsidRDefault="00483FB7" w:rsidP="00680DE5">
      <w:pPr>
        <w:rPr>
          <w:color w:val="000000" w:themeColor="text1"/>
        </w:rPr>
      </w:pPr>
    </w:p>
    <w:p w:rsidR="00680DE5" w:rsidRPr="00DA6A78" w:rsidRDefault="00680DE5" w:rsidP="00483FB7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r w:rsidRPr="00DA6A78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Table </w:t>
      </w:r>
      <w:r w:rsidR="00483FB7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S5</w:t>
      </w:r>
      <w:r w:rsidRPr="00DA6A78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: </w:t>
      </w:r>
      <w:proofErr w:type="spellStart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Amino</w:t>
      </w:r>
      <w:proofErr w:type="spellEnd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acid</w:t>
      </w:r>
      <w:proofErr w:type="spellEnd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DA6A78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r</w:t>
      </w:r>
      <w:r w:rsidRPr="00DA6A7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esidues</w:t>
      </w:r>
      <w:proofErr w:type="spellEnd"/>
      <w:r w:rsidRPr="00DA6A7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-hydroxychloroquine sulfate interactions.</w:t>
      </w:r>
    </w:p>
    <w:tbl>
      <w:tblPr>
        <w:tblW w:w="9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3"/>
        <w:gridCol w:w="839"/>
        <w:gridCol w:w="1162"/>
        <w:gridCol w:w="1350"/>
        <w:gridCol w:w="961"/>
        <w:gridCol w:w="767"/>
        <w:gridCol w:w="2074"/>
      </w:tblGrid>
      <w:tr w:rsidR="00680DE5" w:rsidRPr="00DA6A78" w:rsidTr="001D3E0A">
        <w:trPr>
          <w:jc w:val="center"/>
        </w:trPr>
        <w:tc>
          <w:tcPr>
            <w:tcW w:w="1883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Ligand</w:t>
            </w:r>
            <w:proofErr w:type="spellEnd"/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Target protein</w:t>
            </w:r>
          </w:p>
        </w:tc>
        <w:tc>
          <w:tcPr>
            <w:tcW w:w="1162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Binding residue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Type</w:t>
            </w:r>
          </w:p>
        </w:tc>
        <w:tc>
          <w:tcPr>
            <w:tcW w:w="961" w:type="dxa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Atoms</w:t>
            </w:r>
          </w:p>
        </w:tc>
        <w:tc>
          <w:tcPr>
            <w:tcW w:w="767" w:type="dxa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Bond length</w:t>
            </w:r>
          </w:p>
        </w:tc>
        <w:tc>
          <w:tcPr>
            <w:tcW w:w="2074" w:type="dxa"/>
            <w:vAlign w:val="center"/>
          </w:tcPr>
          <w:p w:rsidR="00680DE5" w:rsidRPr="00DA6A78" w:rsidRDefault="00680DE5" w:rsidP="001D3E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Interactions</w:t>
            </w:r>
          </w:p>
        </w:tc>
      </w:tr>
      <w:tr w:rsidR="00680DE5" w:rsidRPr="00DA6A78" w:rsidTr="001D3E0A">
        <w:trPr>
          <w:jc w:val="center"/>
        </w:trPr>
        <w:tc>
          <w:tcPr>
            <w:tcW w:w="1883" w:type="dxa"/>
            <w:vMerge w:val="restart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Hydroxychloroquine sulfate</w:t>
            </w:r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5R7Y</w:t>
            </w:r>
          </w:p>
        </w:tc>
        <w:tc>
          <w:tcPr>
            <w:tcW w:w="1162" w:type="dxa"/>
          </w:tcPr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A:HIS41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A:CYS145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A:CYS145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A:LEU141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A:THR25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A:SER46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Histidine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Cysteine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Cysteine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Leucine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Threonine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Serine</w:t>
            </w:r>
          </w:p>
        </w:tc>
        <w:tc>
          <w:tcPr>
            <w:tcW w:w="961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S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Benzene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Pyridine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21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O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4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</w:t>
            </w: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  <w:lang w:val="en-US"/>
              </w:rPr>
              <w:t>19</w:t>
            </w:r>
          </w:p>
        </w:tc>
        <w:tc>
          <w:tcPr>
            <w:tcW w:w="767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4.10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5.28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3.26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2.83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3.32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1.89</w:t>
            </w:r>
          </w:p>
        </w:tc>
        <w:tc>
          <w:tcPr>
            <w:tcW w:w="2074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Pi-Sulfur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 Donor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</w:tc>
      </w:tr>
      <w:tr w:rsidR="00680DE5" w:rsidRPr="00C809D0" w:rsidTr="001D3E0A">
        <w:trPr>
          <w:jc w:val="center"/>
        </w:trPr>
        <w:tc>
          <w:tcPr>
            <w:tcW w:w="1883" w:type="dxa"/>
            <w:vMerge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6M03</w:t>
            </w:r>
          </w:p>
        </w:tc>
        <w:tc>
          <w:tcPr>
            <w:tcW w:w="1162" w:type="dxa"/>
          </w:tcPr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A:LEU286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A:MET276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A:LEU287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A:TYR239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A:LEU287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A:THR199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Leucine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Methionine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Leucine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Threonine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Leucine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Threonine</w:t>
            </w:r>
            <w:proofErr w:type="spellEnd"/>
          </w:p>
        </w:tc>
        <w:tc>
          <w:tcPr>
            <w:tcW w:w="961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Benzene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Pyridine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H15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H23</w:t>
            </w:r>
          </w:p>
        </w:tc>
        <w:tc>
          <w:tcPr>
            <w:tcW w:w="767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4.74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4.91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5.09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3.71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2.95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1.93</w:t>
            </w:r>
          </w:p>
        </w:tc>
        <w:tc>
          <w:tcPr>
            <w:tcW w:w="2074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 Donor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</w:tc>
      </w:tr>
      <w:tr w:rsidR="00680DE5" w:rsidRPr="00DA6A78" w:rsidTr="001D3E0A">
        <w:trPr>
          <w:jc w:val="center"/>
        </w:trPr>
        <w:tc>
          <w:tcPr>
            <w:tcW w:w="1883" w:type="dxa"/>
            <w:vMerge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vAlign w:val="center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6LU7</w:t>
            </w:r>
          </w:p>
        </w:tc>
        <w:tc>
          <w:tcPr>
            <w:tcW w:w="1162" w:type="dxa"/>
          </w:tcPr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A:MET165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A:MET165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A:MET165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A:HIS41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A:HIS41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A:HIS164</w:t>
            </w:r>
          </w:p>
          <w:p w:rsidR="00680DE5" w:rsidRPr="00DA6A78" w:rsidRDefault="00680DE5" w:rsidP="001D3E0A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A:CYS145</w:t>
            </w:r>
          </w:p>
        </w:tc>
        <w:tc>
          <w:tcPr>
            <w:tcW w:w="1350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Methionine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Methionine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Methionine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Histidine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Cysteine</w:t>
            </w:r>
            <w:proofErr w:type="spellEnd"/>
          </w:p>
        </w:tc>
        <w:tc>
          <w:tcPr>
            <w:tcW w:w="961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Benzene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Cl</w:t>
            </w:r>
            <w:proofErr w:type="spellEnd"/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C18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O1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O1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O1</w:t>
            </w:r>
          </w:p>
        </w:tc>
        <w:tc>
          <w:tcPr>
            <w:tcW w:w="767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3.71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5.48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3.21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4.88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3.16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3.31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2.62</w:t>
            </w:r>
          </w:p>
        </w:tc>
        <w:tc>
          <w:tcPr>
            <w:tcW w:w="2074" w:type="dxa"/>
          </w:tcPr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Pi-Sulfur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Halogen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Pi-Alkyl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680DE5" w:rsidRPr="00DA6A78" w:rsidRDefault="00680DE5" w:rsidP="001D3E0A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DA6A78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</w:tc>
      </w:tr>
    </w:tbl>
    <w:p w:rsidR="00680DE5" w:rsidRPr="00DA6A78" w:rsidRDefault="00680DE5" w:rsidP="00680DE5">
      <w:pPr>
        <w:rPr>
          <w:color w:val="000000" w:themeColor="text1"/>
          <w:lang w:val="en-US"/>
        </w:rPr>
      </w:pPr>
    </w:p>
    <w:p w:rsidR="00680DE5" w:rsidRPr="00DA6A78" w:rsidRDefault="00680DE5" w:rsidP="00680DE5">
      <w:pPr>
        <w:rPr>
          <w:color w:val="000000" w:themeColor="text1"/>
          <w:lang w:val="en-US"/>
        </w:rPr>
      </w:pPr>
    </w:p>
    <w:p w:rsidR="00680DE5" w:rsidRPr="00DA6A78" w:rsidRDefault="00680DE5" w:rsidP="00680DE5">
      <w:pPr>
        <w:rPr>
          <w:color w:val="000000" w:themeColor="text1"/>
          <w:lang w:val="en-US"/>
        </w:rPr>
      </w:pPr>
    </w:p>
    <w:p w:rsidR="00680DE5" w:rsidRPr="00DA6A78" w:rsidRDefault="00680DE5" w:rsidP="00680DE5">
      <w:pPr>
        <w:spacing w:after="0" w:line="360" w:lineRule="auto"/>
        <w:ind w:firstLine="284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</w:p>
    <w:p w:rsidR="00680DE5" w:rsidRPr="00DA6A78" w:rsidRDefault="00680DE5" w:rsidP="00680DE5">
      <w:pPr>
        <w:rPr>
          <w:color w:val="000000" w:themeColor="text1"/>
          <w:lang w:val="en-US"/>
        </w:rPr>
      </w:pPr>
    </w:p>
    <w:p w:rsidR="00680DE5" w:rsidRPr="00DA6A78" w:rsidRDefault="00680DE5" w:rsidP="00680DE5">
      <w:pPr>
        <w:rPr>
          <w:color w:val="000000" w:themeColor="text1"/>
          <w:lang w:val="en-US"/>
        </w:rPr>
      </w:pPr>
    </w:p>
    <w:p w:rsidR="00680DE5" w:rsidRPr="00C71381" w:rsidRDefault="00680DE5">
      <w:pPr>
        <w:rPr>
          <w:lang w:val="en-US"/>
        </w:rPr>
      </w:pPr>
    </w:p>
    <w:sectPr w:rsidR="00680DE5" w:rsidRPr="00C71381" w:rsidSect="000A2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HDMD N+ Gulliver">
    <w:altName w:val="Gulliv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783"/>
      </v:shape>
    </w:pict>
  </w:numPicBullet>
  <w:abstractNum w:abstractNumId="0">
    <w:nsid w:val="050254C3"/>
    <w:multiLevelType w:val="hybridMultilevel"/>
    <w:tmpl w:val="3A7AE6CC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04796"/>
    <w:multiLevelType w:val="hybridMultilevel"/>
    <w:tmpl w:val="3D0EAF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03103"/>
    <w:multiLevelType w:val="hybridMultilevel"/>
    <w:tmpl w:val="8EF018A6"/>
    <w:lvl w:ilvl="0" w:tplc="D904E8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10C2E"/>
    <w:multiLevelType w:val="hybridMultilevel"/>
    <w:tmpl w:val="A3DCC1F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670EB"/>
    <w:multiLevelType w:val="multilevel"/>
    <w:tmpl w:val="B7782F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6C1F2C10"/>
    <w:multiLevelType w:val="hybridMultilevel"/>
    <w:tmpl w:val="505671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040F1"/>
    <w:multiLevelType w:val="hybridMultilevel"/>
    <w:tmpl w:val="75CA2A1E"/>
    <w:lvl w:ilvl="0" w:tplc="CB32CF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characterSpacingControl w:val="doNotCompress"/>
  <w:compat/>
  <w:rsids>
    <w:rsidRoot w:val="00D9000D"/>
    <w:rsid w:val="00071450"/>
    <w:rsid w:val="000923A1"/>
    <w:rsid w:val="000A2614"/>
    <w:rsid w:val="000D3030"/>
    <w:rsid w:val="00215218"/>
    <w:rsid w:val="002340D7"/>
    <w:rsid w:val="00437EC8"/>
    <w:rsid w:val="00483FB7"/>
    <w:rsid w:val="00680DE5"/>
    <w:rsid w:val="006A0A81"/>
    <w:rsid w:val="006B2A83"/>
    <w:rsid w:val="00931DAC"/>
    <w:rsid w:val="009F5272"/>
    <w:rsid w:val="00AB7440"/>
    <w:rsid w:val="00AE0646"/>
    <w:rsid w:val="00C71381"/>
    <w:rsid w:val="00CE1AEA"/>
    <w:rsid w:val="00D9000D"/>
    <w:rsid w:val="00F73371"/>
    <w:rsid w:val="00FB4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381"/>
  </w:style>
  <w:style w:type="paragraph" w:styleId="Titre1">
    <w:name w:val="heading 1"/>
    <w:basedOn w:val="Normal"/>
    <w:link w:val="Titre1Car"/>
    <w:uiPriority w:val="9"/>
    <w:qFormat/>
    <w:rsid w:val="00680D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0D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0D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1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7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38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80D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680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680DE5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680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0DE5"/>
  </w:style>
  <w:style w:type="paragraph" w:styleId="Pieddepage">
    <w:name w:val="footer"/>
    <w:basedOn w:val="Normal"/>
    <w:link w:val="PieddepageCar"/>
    <w:uiPriority w:val="99"/>
    <w:unhideWhenUsed/>
    <w:rsid w:val="00680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0DE5"/>
  </w:style>
  <w:style w:type="paragraph" w:styleId="Paragraphedeliste">
    <w:name w:val="List Paragraph"/>
    <w:basedOn w:val="Normal"/>
    <w:uiPriority w:val="34"/>
    <w:qFormat/>
    <w:rsid w:val="00680DE5"/>
    <w:pPr>
      <w:ind w:left="720"/>
      <w:contextualSpacing/>
    </w:pPr>
  </w:style>
  <w:style w:type="paragraph" w:customStyle="1" w:styleId="Default">
    <w:name w:val="Default"/>
    <w:rsid w:val="00680DE5"/>
    <w:pPr>
      <w:autoSpaceDE w:val="0"/>
      <w:autoSpaceDN w:val="0"/>
      <w:adjustRightInd w:val="0"/>
      <w:spacing w:after="0" w:line="240" w:lineRule="auto"/>
    </w:pPr>
    <w:rPr>
      <w:rFonts w:ascii="JHDMD N+ Gulliver" w:hAnsi="JHDMD N+ Gulliver" w:cs="JHDMD N+ Gulliver"/>
      <w:color w:val="000000"/>
      <w:sz w:val="24"/>
      <w:szCs w:val="24"/>
    </w:rPr>
  </w:style>
  <w:style w:type="paragraph" w:styleId="Textebrut">
    <w:name w:val="Plain Text"/>
    <w:basedOn w:val="Normal"/>
    <w:link w:val="TextebrutCar"/>
    <w:rsid w:val="00680DE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ebrutCar">
    <w:name w:val="Texte brut Car"/>
    <w:basedOn w:val="Policepardfaut"/>
    <w:link w:val="Textebrut"/>
    <w:rsid w:val="00680DE5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customStyle="1" w:styleId="m-7376418162614061666ydp22d23d43default">
    <w:name w:val="m_-7376418162614061666ydp22d23d43default"/>
    <w:basedOn w:val="Normal"/>
    <w:rsid w:val="00680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le-text">
    <w:name w:val="title-text"/>
    <w:basedOn w:val="Policepardfaut"/>
    <w:rsid w:val="00680DE5"/>
  </w:style>
  <w:style w:type="character" w:customStyle="1" w:styleId="tlid-translation">
    <w:name w:val="tlid-translation"/>
    <w:basedOn w:val="Policepardfaut"/>
    <w:rsid w:val="00680DE5"/>
  </w:style>
  <w:style w:type="character" w:styleId="lev">
    <w:name w:val="Strong"/>
    <w:basedOn w:val="Policepardfaut"/>
    <w:uiPriority w:val="22"/>
    <w:qFormat/>
    <w:rsid w:val="00680DE5"/>
    <w:rPr>
      <w:b/>
      <w:bCs/>
    </w:rPr>
  </w:style>
  <w:style w:type="paragraph" w:styleId="Sansinterligne">
    <w:name w:val="No Spacing"/>
    <w:link w:val="SansinterligneCar"/>
    <w:uiPriority w:val="1"/>
    <w:qFormat/>
    <w:rsid w:val="00680DE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80DE5"/>
  </w:style>
  <w:style w:type="paragraph" w:customStyle="1" w:styleId="chap">
    <w:name w:val="chap"/>
    <w:basedOn w:val="Normal"/>
    <w:qFormat/>
    <w:rsid w:val="00680DE5"/>
    <w:pPr>
      <w:tabs>
        <w:tab w:val="left" w:pos="3645"/>
      </w:tabs>
      <w:jc w:val="center"/>
    </w:pPr>
    <w:rPr>
      <w:rFonts w:ascii="Times New Roman" w:eastAsiaTheme="minorEastAsia" w:hAnsi="Times New Roman" w:cs="Times New Roman"/>
      <w:b/>
      <w:bCs/>
      <w:sz w:val="28"/>
      <w:szCs w:val="28"/>
      <w:lang w:eastAsia="fr-FR"/>
    </w:rPr>
  </w:style>
  <w:style w:type="paragraph" w:customStyle="1" w:styleId="para">
    <w:name w:val="para"/>
    <w:basedOn w:val="Normal"/>
    <w:qFormat/>
    <w:rsid w:val="00680DE5"/>
    <w:pPr>
      <w:tabs>
        <w:tab w:val="left" w:pos="284"/>
      </w:tabs>
      <w:spacing w:before="120" w:after="120" w:line="360" w:lineRule="auto"/>
    </w:pPr>
    <w:rPr>
      <w:rFonts w:asciiTheme="majorBidi" w:eastAsiaTheme="minorEastAsia" w:hAnsiTheme="majorBidi" w:cstheme="majorBidi"/>
      <w:b/>
      <w:bCs/>
      <w:sz w:val="28"/>
      <w:szCs w:val="28"/>
      <w:lang w:eastAsia="fr-FR"/>
    </w:rPr>
  </w:style>
  <w:style w:type="paragraph" w:customStyle="1" w:styleId="para1">
    <w:name w:val="para1"/>
    <w:basedOn w:val="Normal"/>
    <w:qFormat/>
    <w:rsid w:val="00680DE5"/>
    <w:pPr>
      <w:spacing w:before="120" w:after="120" w:line="360" w:lineRule="auto"/>
    </w:pPr>
    <w:rPr>
      <w:rFonts w:asciiTheme="majorBidi" w:eastAsiaTheme="minorEastAsia" w:hAnsiTheme="majorBidi" w:cstheme="majorBidi"/>
      <w:b/>
      <w:bCs/>
      <w:sz w:val="28"/>
      <w:szCs w:val="28"/>
      <w:lang w:eastAsia="fr-FR"/>
    </w:rPr>
  </w:style>
  <w:style w:type="paragraph" w:customStyle="1" w:styleId="para1-1">
    <w:name w:val="para 1-1"/>
    <w:basedOn w:val="Normal"/>
    <w:qFormat/>
    <w:rsid w:val="00680DE5"/>
    <w:pPr>
      <w:tabs>
        <w:tab w:val="left" w:pos="946"/>
      </w:tabs>
      <w:spacing w:before="120" w:after="120" w:line="360" w:lineRule="auto"/>
    </w:pPr>
    <w:rPr>
      <w:rFonts w:asciiTheme="majorBidi" w:eastAsiaTheme="minorEastAsia" w:hAnsiTheme="majorBidi" w:cstheme="majorBidi"/>
      <w:b/>
      <w:bCs/>
      <w:sz w:val="28"/>
      <w:szCs w:val="28"/>
      <w:lang w:eastAsia="fr-FR"/>
    </w:rPr>
  </w:style>
  <w:style w:type="paragraph" w:customStyle="1" w:styleId="fig">
    <w:name w:val="fig"/>
    <w:basedOn w:val="Normal"/>
    <w:qFormat/>
    <w:rsid w:val="00680DE5"/>
    <w:pPr>
      <w:tabs>
        <w:tab w:val="left" w:pos="945"/>
      </w:tabs>
      <w:spacing w:before="120" w:after="120" w:line="360" w:lineRule="auto"/>
      <w:ind w:left="1985"/>
    </w:pPr>
    <w:rPr>
      <w:rFonts w:asciiTheme="majorBidi" w:eastAsiaTheme="minorEastAsia" w:hAnsiTheme="majorBidi" w:cstheme="majorBidi"/>
      <w:b/>
      <w:bCs/>
      <w:i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680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680DE5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2483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Olfa</dc:creator>
  <cp:lastModifiedBy>hp</cp:lastModifiedBy>
  <cp:revision>12</cp:revision>
  <dcterms:created xsi:type="dcterms:W3CDTF">2020-11-15T13:41:00Z</dcterms:created>
  <dcterms:modified xsi:type="dcterms:W3CDTF">2020-12-21T10:29:00Z</dcterms:modified>
</cp:coreProperties>
</file>