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60787" w14:textId="77777777" w:rsidR="005754A5" w:rsidRDefault="005754A5" w:rsidP="005754A5">
      <w:pPr>
        <w:spacing w:line="360" w:lineRule="auto"/>
        <w:jc w:val="center"/>
        <w:rPr>
          <w:rFonts w:ascii="Times New Roman" w:hAnsi="Times New Roman"/>
          <w:b/>
          <w:sz w:val="24"/>
          <w:szCs w:val="24"/>
        </w:rPr>
      </w:pPr>
    </w:p>
    <w:p w14:paraId="3B629D9F" w14:textId="69A291CA" w:rsidR="003D0490" w:rsidRDefault="003507F4" w:rsidP="005754A5">
      <w:pPr>
        <w:spacing w:line="360" w:lineRule="auto"/>
        <w:jc w:val="center"/>
        <w:rPr>
          <w:rFonts w:ascii="Times New Roman" w:hAnsi="Times New Roman"/>
          <w:b/>
          <w:sz w:val="24"/>
          <w:szCs w:val="24"/>
        </w:rPr>
      </w:pPr>
      <w:r>
        <w:rPr>
          <w:rFonts w:ascii="Times New Roman" w:hAnsi="Times New Roman"/>
          <w:b/>
          <w:sz w:val="24"/>
          <w:szCs w:val="24"/>
        </w:rPr>
        <w:t xml:space="preserve">SUPPLEMENTARY MATERIAL </w:t>
      </w:r>
    </w:p>
    <w:p w14:paraId="02FF097C" w14:textId="5DCB8F0B" w:rsidR="006F5D8D" w:rsidRDefault="00EF4A71" w:rsidP="006F5D8D">
      <w:pPr>
        <w:spacing w:line="360" w:lineRule="auto"/>
        <w:jc w:val="both"/>
        <w:rPr>
          <w:rFonts w:ascii="Times New Roman" w:hAnsi="Times New Roman"/>
          <w:b/>
          <w:sz w:val="24"/>
          <w:szCs w:val="24"/>
        </w:rPr>
      </w:pPr>
      <w:r>
        <w:rPr>
          <w:rFonts w:ascii="Times New Roman" w:hAnsi="Times New Roman"/>
          <w:b/>
          <w:sz w:val="24"/>
          <w:szCs w:val="24"/>
        </w:rPr>
        <w:t xml:space="preserve">Experimental and </w:t>
      </w:r>
      <w:proofErr w:type="spellStart"/>
      <w:r>
        <w:rPr>
          <w:rFonts w:ascii="Times New Roman" w:hAnsi="Times New Roman"/>
          <w:b/>
          <w:sz w:val="24"/>
          <w:szCs w:val="24"/>
        </w:rPr>
        <w:t>Analystical</w:t>
      </w:r>
      <w:proofErr w:type="spellEnd"/>
      <w:r>
        <w:rPr>
          <w:rFonts w:ascii="Times New Roman" w:hAnsi="Times New Roman"/>
          <w:b/>
          <w:sz w:val="24"/>
          <w:szCs w:val="24"/>
        </w:rPr>
        <w:t xml:space="preserve"> instruments</w:t>
      </w:r>
    </w:p>
    <w:p w14:paraId="650B0F7F" w14:textId="2DE6CC08" w:rsidR="00EF4A71" w:rsidRPr="00AA025F" w:rsidRDefault="00EF4A71" w:rsidP="00AA025F">
      <w:pPr>
        <w:spacing w:line="360" w:lineRule="auto"/>
        <w:ind w:left="28"/>
        <w:jc w:val="both"/>
        <w:rPr>
          <w:rFonts w:asciiTheme="majorBidi" w:hAnsiTheme="majorBidi" w:cstheme="majorBidi"/>
          <w:sz w:val="24"/>
          <w:szCs w:val="24"/>
        </w:rPr>
      </w:pPr>
      <w:r w:rsidRPr="00AA025F">
        <w:rPr>
          <w:rFonts w:asciiTheme="majorBidi" w:hAnsiTheme="majorBidi" w:cstheme="majorBidi"/>
          <w:sz w:val="24"/>
          <w:szCs w:val="24"/>
          <w:vertAlign w:val="superscript"/>
        </w:rPr>
        <w:t>1</w:t>
      </w:r>
      <w:r w:rsidRPr="00AA025F">
        <w:rPr>
          <w:rFonts w:asciiTheme="majorBidi" w:hAnsiTheme="majorBidi" w:cstheme="majorBidi"/>
          <w:sz w:val="24"/>
          <w:szCs w:val="24"/>
        </w:rPr>
        <w:t xml:space="preserve">H NMR and </w:t>
      </w:r>
      <w:r w:rsidRPr="00AA025F">
        <w:rPr>
          <w:rFonts w:asciiTheme="majorBidi" w:hAnsiTheme="majorBidi" w:cstheme="majorBidi"/>
          <w:sz w:val="24"/>
          <w:szCs w:val="24"/>
          <w:vertAlign w:val="superscript"/>
        </w:rPr>
        <w:t>13</w:t>
      </w:r>
      <w:r w:rsidRPr="00AA025F">
        <w:rPr>
          <w:rFonts w:asciiTheme="majorBidi" w:hAnsiTheme="majorBidi" w:cstheme="majorBidi"/>
          <w:sz w:val="24"/>
          <w:szCs w:val="24"/>
        </w:rPr>
        <w:t>C NMR spectra were recorded using a Bruker-</w:t>
      </w:r>
      <w:proofErr w:type="spellStart"/>
      <w:r w:rsidRPr="00AA025F">
        <w:rPr>
          <w:rFonts w:asciiTheme="majorBidi" w:hAnsiTheme="majorBidi" w:cstheme="majorBidi"/>
          <w:sz w:val="24"/>
          <w:szCs w:val="24"/>
        </w:rPr>
        <w:t>Avance</w:t>
      </w:r>
      <w:proofErr w:type="spellEnd"/>
      <w:r w:rsidR="001F12F6">
        <w:rPr>
          <w:rFonts w:asciiTheme="majorBidi" w:hAnsiTheme="majorBidi" w:cstheme="majorBidi"/>
          <w:sz w:val="24"/>
          <w:szCs w:val="24"/>
        </w:rPr>
        <w:t xml:space="preserve"> (</w:t>
      </w:r>
      <w:r w:rsidR="001F12F6" w:rsidRPr="00AA025F">
        <w:rPr>
          <w:rFonts w:asciiTheme="majorBidi" w:hAnsiTheme="majorBidi" w:cstheme="majorBidi"/>
          <w:color w:val="222222"/>
          <w:sz w:val="24"/>
          <w:szCs w:val="24"/>
          <w:shd w:val="clear" w:color="auto" w:fill="FFFFFF"/>
        </w:rPr>
        <w:t>Tokyo, Japan</w:t>
      </w:r>
      <w:r w:rsidR="001F12F6">
        <w:rPr>
          <w:rFonts w:asciiTheme="majorBidi" w:hAnsiTheme="majorBidi" w:cstheme="majorBidi"/>
          <w:color w:val="222222"/>
          <w:sz w:val="24"/>
          <w:szCs w:val="24"/>
          <w:shd w:val="clear" w:color="auto" w:fill="FFFFFF"/>
        </w:rPr>
        <w:t>)</w:t>
      </w:r>
      <w:r w:rsidRPr="00AA025F">
        <w:rPr>
          <w:rFonts w:asciiTheme="majorBidi" w:hAnsiTheme="majorBidi" w:cstheme="majorBidi"/>
          <w:sz w:val="24"/>
          <w:szCs w:val="24"/>
        </w:rPr>
        <w:t xml:space="preserve"> FT-NMR spectrometer (400 and 100 MHz, respectively) using CDCl</w:t>
      </w:r>
      <w:r w:rsidRPr="00AA025F">
        <w:rPr>
          <w:rFonts w:asciiTheme="majorBidi" w:hAnsiTheme="majorBidi" w:cstheme="majorBidi"/>
          <w:sz w:val="24"/>
          <w:szCs w:val="24"/>
          <w:vertAlign w:val="subscript"/>
        </w:rPr>
        <w:t>3</w:t>
      </w:r>
      <w:r w:rsidRPr="00AA025F">
        <w:rPr>
          <w:rFonts w:asciiTheme="majorBidi" w:hAnsiTheme="majorBidi" w:cstheme="majorBidi"/>
          <w:sz w:val="24"/>
          <w:szCs w:val="24"/>
        </w:rPr>
        <w:t xml:space="preserve"> as solvents and TMS as an internal standard. Chemical shifts (δ) were mentioned in parts per million (ppm). The following abbreviations are used: s-singlet, d-doublet, t-triplet, q-quintet and m-</w:t>
      </w:r>
      <w:proofErr w:type="spellStart"/>
      <w:r w:rsidRPr="00AA025F">
        <w:rPr>
          <w:rFonts w:asciiTheme="majorBidi" w:hAnsiTheme="majorBidi" w:cstheme="majorBidi"/>
          <w:sz w:val="24"/>
          <w:szCs w:val="24"/>
        </w:rPr>
        <w:t>multiplet</w:t>
      </w:r>
      <w:proofErr w:type="spellEnd"/>
      <w:r w:rsidRPr="00AA025F">
        <w:rPr>
          <w:rFonts w:asciiTheme="majorBidi" w:hAnsiTheme="majorBidi" w:cstheme="majorBidi"/>
          <w:sz w:val="24"/>
          <w:szCs w:val="24"/>
        </w:rPr>
        <w:t>. Mass spectra were recorded on Agilent 6110 LC/MS mass spectrophotometer using ESI mode. The elemental analysis was done (sample thoroughly dried under vacuum) using a Thermo Fischer Flash 1112 Series elemental analyzer</w:t>
      </w:r>
      <w:r w:rsidR="00AA025F" w:rsidRPr="00AA025F">
        <w:rPr>
          <w:rFonts w:asciiTheme="majorBidi" w:hAnsiTheme="majorBidi" w:cstheme="majorBidi"/>
          <w:sz w:val="24"/>
          <w:szCs w:val="24"/>
        </w:rPr>
        <w:t xml:space="preserve"> </w:t>
      </w:r>
      <w:r w:rsidR="00AA025F" w:rsidRPr="00AA025F">
        <w:rPr>
          <w:rFonts w:asciiTheme="majorBidi" w:hAnsiTheme="majorBidi" w:cstheme="majorBidi"/>
          <w:color w:val="222222"/>
          <w:sz w:val="24"/>
          <w:szCs w:val="24"/>
          <w:shd w:val="clear" w:color="auto" w:fill="FFFFFF"/>
        </w:rPr>
        <w:t>(Waltham, MA, USA</w:t>
      </w:r>
      <w:r w:rsidRPr="00AA025F">
        <w:rPr>
          <w:rFonts w:asciiTheme="majorBidi" w:hAnsiTheme="majorBidi" w:cstheme="majorBidi"/>
          <w:sz w:val="24"/>
          <w:szCs w:val="24"/>
        </w:rPr>
        <w:t>. Single crystal XRD data was obtained using Bruker X8 KAPPA APEX instrument</w:t>
      </w:r>
      <w:r w:rsidR="00AA025F" w:rsidRPr="00AA025F">
        <w:rPr>
          <w:rFonts w:asciiTheme="majorBidi" w:hAnsiTheme="majorBidi" w:cstheme="majorBidi"/>
          <w:sz w:val="24"/>
          <w:szCs w:val="24"/>
        </w:rPr>
        <w:t xml:space="preserve"> (</w:t>
      </w:r>
      <w:r w:rsidR="00AA025F" w:rsidRPr="00AA025F">
        <w:rPr>
          <w:rFonts w:asciiTheme="majorBidi" w:hAnsiTheme="majorBidi" w:cstheme="majorBidi"/>
          <w:color w:val="222222"/>
          <w:sz w:val="24"/>
          <w:szCs w:val="24"/>
          <w:shd w:val="clear" w:color="auto" w:fill="FFFFFF"/>
        </w:rPr>
        <w:t>Karlsruhe, Germany)</w:t>
      </w:r>
      <w:r w:rsidRPr="00AA025F">
        <w:rPr>
          <w:rFonts w:asciiTheme="majorBidi" w:hAnsiTheme="majorBidi" w:cstheme="majorBidi"/>
          <w:sz w:val="24"/>
          <w:szCs w:val="24"/>
        </w:rPr>
        <w:t xml:space="preserve">. Thin layer chromatography (TLC) was carried out using pre-coated Merck TLC </w:t>
      </w:r>
      <w:proofErr w:type="spellStart"/>
      <w:r w:rsidRPr="00AA025F">
        <w:rPr>
          <w:rFonts w:asciiTheme="majorBidi" w:hAnsiTheme="majorBidi" w:cstheme="majorBidi"/>
          <w:sz w:val="24"/>
          <w:szCs w:val="24"/>
        </w:rPr>
        <w:t>Silicagel</w:t>
      </w:r>
      <w:proofErr w:type="spellEnd"/>
      <w:r w:rsidRPr="00AA025F">
        <w:rPr>
          <w:rFonts w:asciiTheme="majorBidi" w:hAnsiTheme="majorBidi" w:cstheme="majorBidi"/>
          <w:sz w:val="24"/>
          <w:szCs w:val="24"/>
        </w:rPr>
        <w:t xml:space="preserve"> 60 F</w:t>
      </w:r>
      <w:r w:rsidRPr="00AA025F">
        <w:rPr>
          <w:rFonts w:asciiTheme="majorBidi" w:hAnsiTheme="majorBidi" w:cstheme="majorBidi"/>
          <w:sz w:val="24"/>
          <w:szCs w:val="24"/>
          <w:vertAlign w:val="subscript"/>
        </w:rPr>
        <w:t>254</w:t>
      </w:r>
      <w:r w:rsidRPr="00AA025F">
        <w:rPr>
          <w:rFonts w:asciiTheme="majorBidi" w:hAnsiTheme="majorBidi" w:cstheme="majorBidi"/>
          <w:sz w:val="24"/>
          <w:szCs w:val="24"/>
        </w:rPr>
        <w:t xml:space="preserve"> and spots were detected using UV light. HPLC analysis was performed on SHIMADZU LC-2010A apparatus with Shimadzu Class VP software as data processor and </w:t>
      </w:r>
      <w:proofErr w:type="spellStart"/>
      <w:r w:rsidRPr="00AA025F">
        <w:rPr>
          <w:rFonts w:asciiTheme="majorBidi" w:hAnsiTheme="majorBidi" w:cstheme="majorBidi"/>
          <w:sz w:val="24"/>
          <w:szCs w:val="24"/>
        </w:rPr>
        <w:t>Inertsil</w:t>
      </w:r>
      <w:proofErr w:type="spellEnd"/>
      <w:r w:rsidRPr="00AA025F">
        <w:rPr>
          <w:rFonts w:asciiTheme="majorBidi" w:hAnsiTheme="majorBidi" w:cstheme="majorBidi"/>
          <w:sz w:val="24"/>
          <w:szCs w:val="24"/>
        </w:rPr>
        <w:t xml:space="preserve"> ODS 3V, 5.0µm, 4.6 x 250 mm column using 60% acetonitrile in water with 0.25% triethylamine, pH adjusted to 7.5 with orthophosphoric acid at a flow rate of 1.0 mL/min using UV variable wavelength detector.IR spectra were recorded (KBr pellet) on Shimadzu Prestige 21 FTIR instrument from 4000 to 400 cm</w:t>
      </w:r>
      <w:r w:rsidRPr="00AA025F">
        <w:rPr>
          <w:rFonts w:asciiTheme="majorBidi" w:hAnsiTheme="majorBidi" w:cstheme="majorBidi"/>
          <w:sz w:val="24"/>
          <w:szCs w:val="24"/>
          <w:vertAlign w:val="superscript"/>
        </w:rPr>
        <w:t>-1</w:t>
      </w:r>
      <w:r w:rsidRPr="00AA025F">
        <w:rPr>
          <w:rFonts w:asciiTheme="majorBidi" w:hAnsiTheme="majorBidi" w:cstheme="majorBidi"/>
          <w:sz w:val="24"/>
          <w:szCs w:val="24"/>
        </w:rPr>
        <w:t xml:space="preserve">. </w:t>
      </w:r>
    </w:p>
    <w:p w14:paraId="191A6C5F" w14:textId="25BC434B" w:rsidR="005754A5" w:rsidRPr="00AA025F" w:rsidRDefault="005754A5" w:rsidP="006F5D8D">
      <w:pPr>
        <w:spacing w:line="360" w:lineRule="auto"/>
        <w:jc w:val="both"/>
        <w:rPr>
          <w:rFonts w:asciiTheme="majorBidi" w:hAnsiTheme="majorBidi" w:cstheme="majorBidi"/>
          <w:b/>
          <w:sz w:val="24"/>
          <w:szCs w:val="24"/>
        </w:rPr>
      </w:pPr>
    </w:p>
    <w:p w14:paraId="426E525D" w14:textId="1D5A8384" w:rsidR="005754A5" w:rsidRDefault="005754A5" w:rsidP="006F5D8D">
      <w:pPr>
        <w:spacing w:line="360" w:lineRule="auto"/>
        <w:jc w:val="both"/>
        <w:rPr>
          <w:rFonts w:ascii="Times New Roman" w:hAnsi="Times New Roman"/>
          <w:b/>
          <w:sz w:val="24"/>
          <w:szCs w:val="24"/>
        </w:rPr>
      </w:pPr>
    </w:p>
    <w:p w14:paraId="34742E9A" w14:textId="682CA701" w:rsidR="005754A5" w:rsidRDefault="005754A5" w:rsidP="006F5D8D">
      <w:pPr>
        <w:spacing w:line="360" w:lineRule="auto"/>
        <w:jc w:val="both"/>
        <w:rPr>
          <w:rFonts w:ascii="Times New Roman" w:hAnsi="Times New Roman"/>
          <w:b/>
          <w:sz w:val="24"/>
          <w:szCs w:val="24"/>
        </w:rPr>
      </w:pPr>
    </w:p>
    <w:p w14:paraId="140FC222" w14:textId="3B9753FD" w:rsidR="005754A5" w:rsidRDefault="005754A5" w:rsidP="006F5D8D">
      <w:pPr>
        <w:spacing w:line="360" w:lineRule="auto"/>
        <w:jc w:val="both"/>
        <w:rPr>
          <w:rFonts w:ascii="Times New Roman" w:hAnsi="Times New Roman"/>
          <w:b/>
          <w:sz w:val="24"/>
          <w:szCs w:val="24"/>
        </w:rPr>
      </w:pPr>
    </w:p>
    <w:p w14:paraId="377DEF3F" w14:textId="755011A9" w:rsidR="005754A5" w:rsidRDefault="005754A5" w:rsidP="006F5D8D">
      <w:pPr>
        <w:spacing w:line="360" w:lineRule="auto"/>
        <w:jc w:val="both"/>
        <w:rPr>
          <w:rFonts w:ascii="Times New Roman" w:hAnsi="Times New Roman"/>
          <w:b/>
          <w:sz w:val="24"/>
          <w:szCs w:val="24"/>
        </w:rPr>
      </w:pPr>
    </w:p>
    <w:p w14:paraId="1BC26F11" w14:textId="0D2B9D98" w:rsidR="005754A5" w:rsidRDefault="005754A5" w:rsidP="006F5D8D">
      <w:pPr>
        <w:spacing w:line="360" w:lineRule="auto"/>
        <w:jc w:val="both"/>
        <w:rPr>
          <w:rFonts w:ascii="Times New Roman" w:hAnsi="Times New Roman"/>
          <w:b/>
          <w:sz w:val="24"/>
          <w:szCs w:val="24"/>
        </w:rPr>
      </w:pPr>
    </w:p>
    <w:p w14:paraId="5D498F75" w14:textId="6A116108" w:rsidR="005754A5" w:rsidRDefault="005754A5" w:rsidP="006F5D8D">
      <w:pPr>
        <w:spacing w:line="360" w:lineRule="auto"/>
        <w:jc w:val="both"/>
        <w:rPr>
          <w:rFonts w:ascii="Times New Roman" w:hAnsi="Times New Roman"/>
          <w:b/>
          <w:sz w:val="24"/>
          <w:szCs w:val="24"/>
        </w:rPr>
      </w:pPr>
    </w:p>
    <w:p w14:paraId="37C44E77" w14:textId="01030DEA" w:rsidR="005754A5" w:rsidRDefault="005754A5" w:rsidP="006F5D8D">
      <w:pPr>
        <w:spacing w:line="360" w:lineRule="auto"/>
        <w:jc w:val="both"/>
        <w:rPr>
          <w:rFonts w:ascii="Times New Roman" w:hAnsi="Times New Roman"/>
          <w:b/>
          <w:sz w:val="24"/>
          <w:szCs w:val="24"/>
        </w:rPr>
      </w:pPr>
    </w:p>
    <w:p w14:paraId="6D3985F3" w14:textId="52D4A11B" w:rsidR="005754A5" w:rsidRDefault="005754A5" w:rsidP="006F5D8D">
      <w:pPr>
        <w:spacing w:line="360" w:lineRule="auto"/>
        <w:jc w:val="both"/>
        <w:rPr>
          <w:rFonts w:ascii="Times New Roman" w:hAnsi="Times New Roman"/>
          <w:b/>
          <w:sz w:val="24"/>
          <w:szCs w:val="24"/>
        </w:rPr>
      </w:pPr>
    </w:p>
    <w:p w14:paraId="4235687E" w14:textId="15F681E4" w:rsidR="005754A5" w:rsidRDefault="005754A5" w:rsidP="006F5D8D">
      <w:pPr>
        <w:spacing w:line="360" w:lineRule="auto"/>
        <w:jc w:val="both"/>
        <w:rPr>
          <w:rFonts w:ascii="Times New Roman" w:hAnsi="Times New Roman"/>
          <w:b/>
          <w:sz w:val="24"/>
          <w:szCs w:val="24"/>
        </w:rPr>
      </w:pPr>
    </w:p>
    <w:p w14:paraId="2CE1D2AF" w14:textId="6E5C48A8" w:rsidR="005754A5" w:rsidRDefault="005754A5" w:rsidP="006F5D8D">
      <w:pPr>
        <w:spacing w:line="360" w:lineRule="auto"/>
        <w:jc w:val="both"/>
        <w:rPr>
          <w:rFonts w:ascii="Times New Roman" w:hAnsi="Times New Roman"/>
          <w:b/>
          <w:sz w:val="24"/>
          <w:szCs w:val="24"/>
        </w:rPr>
      </w:pPr>
    </w:p>
    <w:p w14:paraId="655C4100" w14:textId="1F369377" w:rsidR="005754A5" w:rsidRDefault="005754A5" w:rsidP="006F5D8D">
      <w:pPr>
        <w:spacing w:line="360" w:lineRule="auto"/>
        <w:jc w:val="both"/>
        <w:rPr>
          <w:rFonts w:ascii="Times New Roman" w:hAnsi="Times New Roman"/>
          <w:b/>
          <w:sz w:val="24"/>
          <w:szCs w:val="24"/>
        </w:rPr>
      </w:pPr>
    </w:p>
    <w:p w14:paraId="0D1B7A6B" w14:textId="77777777" w:rsidR="007F50CD" w:rsidRDefault="00AD24DE">
      <w:r w:rsidRPr="00AD24DE">
        <w:rPr>
          <w:noProof/>
        </w:rPr>
        <w:drawing>
          <wp:inline distT="0" distB="0" distL="0" distR="0" wp14:anchorId="4AD06E41" wp14:editId="39228E47">
            <wp:extent cx="5838824" cy="2914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41013" cy="2915742"/>
                    </a:xfrm>
                    <a:prstGeom prst="rect">
                      <a:avLst/>
                    </a:prstGeom>
                    <a:noFill/>
                    <a:ln w="9525">
                      <a:noFill/>
                      <a:miter lim="800000"/>
                      <a:headEnd/>
                      <a:tailEnd/>
                    </a:ln>
                  </pic:spPr>
                </pic:pic>
              </a:graphicData>
            </a:graphic>
          </wp:inline>
        </w:drawing>
      </w:r>
    </w:p>
    <w:p w14:paraId="72342054" w14:textId="79BE69E9" w:rsidR="00A421E8" w:rsidRDefault="00A421E8">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Pr>
          <w:rFonts w:ascii="Times New Roman" w:eastAsia="Calibri" w:hAnsi="Times New Roman" w:cs="Times New Roman"/>
          <w:b/>
          <w:sz w:val="24"/>
          <w:szCs w:val="24"/>
        </w:rPr>
        <w:t>1</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H-NMR</w:t>
      </w:r>
      <w:r w:rsidRPr="00C65343">
        <w:rPr>
          <w:rFonts w:ascii="Times New Roman" w:eastAsia="Calibri" w:hAnsi="Times New Roman" w:cs="Times New Roman"/>
          <w:sz w:val="24"/>
          <w:szCs w:val="24"/>
        </w:rPr>
        <w:t xml:space="preserve"> spectrum of</w:t>
      </w:r>
      <w:r>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(1-(2-(4-(6-fluorobenzo[d]isoxazol-3-yl)</w:t>
      </w:r>
      <w:r w:rsidR="00D1648E">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piperidin-1-yl)-2-oxoethyl)-1H-1,</w:t>
      </w:r>
      <w:r w:rsidR="00CD61CC">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2,</w:t>
      </w:r>
      <w:r w:rsidR="00CD61CC">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3-triazol-4-yl)</w:t>
      </w:r>
      <w:r w:rsidR="00CD61CC">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methyl 2-phenylbutanoate</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b/>
          <w:sz w:val="24"/>
          <w:szCs w:val="24"/>
        </w:rPr>
        <w:t>(4a</w:t>
      </w:r>
      <w:r w:rsidR="00BA5FCA">
        <w:rPr>
          <w:rFonts w:ascii="Times New Roman" w:eastAsia="Calibri" w:hAnsi="Times New Roman" w:cs="Times New Roman"/>
          <w:sz w:val="24"/>
          <w:szCs w:val="24"/>
        </w:rPr>
        <w:t>)</w:t>
      </w:r>
    </w:p>
    <w:p w14:paraId="4627E7DF" w14:textId="77777777" w:rsidR="00AD24DE" w:rsidRDefault="00233BBE">
      <w:r w:rsidRPr="00233BBE">
        <w:rPr>
          <w:noProof/>
        </w:rPr>
        <w:drawing>
          <wp:inline distT="0" distB="0" distL="0" distR="0" wp14:anchorId="7DB90B63" wp14:editId="3EF6CDC0">
            <wp:extent cx="5838825" cy="332422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844344" cy="3327367"/>
                    </a:xfrm>
                    <a:prstGeom prst="rect">
                      <a:avLst/>
                    </a:prstGeom>
                    <a:noFill/>
                    <a:ln w="9525">
                      <a:noFill/>
                      <a:miter lim="800000"/>
                      <a:headEnd/>
                      <a:tailEnd/>
                    </a:ln>
                  </pic:spPr>
                </pic:pic>
              </a:graphicData>
            </a:graphic>
          </wp:inline>
        </w:drawing>
      </w:r>
    </w:p>
    <w:p w14:paraId="03F7371F" w14:textId="57FD3455" w:rsidR="00233BBE" w:rsidRDefault="00A421E8">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Pr>
          <w:rFonts w:ascii="Times New Roman" w:eastAsia="Calibri" w:hAnsi="Times New Roman" w:cs="Times New Roman"/>
          <w:b/>
          <w:sz w:val="24"/>
          <w:szCs w:val="24"/>
        </w:rPr>
        <w:t>2</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(1-(2-(4-(6-fluorobenzo[d]isoxazol-3-yl)</w:t>
      </w:r>
      <w:r w:rsidR="00BA5FCA">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piperidin-1-yl)-2-oxoethyl)-1H-1,</w:t>
      </w:r>
      <w:r w:rsidR="00BA5FCA">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2,</w:t>
      </w:r>
      <w:r w:rsidR="00BA5FCA">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3-triazol-4-yl)</w:t>
      </w:r>
      <w:r w:rsidR="00BA5FCA">
        <w:rPr>
          <w:rFonts w:ascii="Times New Roman" w:eastAsia="Calibri" w:hAnsi="Times New Roman" w:cs="Times New Roman"/>
          <w:sz w:val="24"/>
          <w:szCs w:val="24"/>
        </w:rPr>
        <w:t xml:space="preserve"> </w:t>
      </w:r>
      <w:r w:rsidRPr="00A421E8">
        <w:rPr>
          <w:rFonts w:ascii="Times New Roman" w:eastAsia="Calibri" w:hAnsi="Times New Roman" w:cs="Times New Roman"/>
          <w:sz w:val="24"/>
          <w:szCs w:val="24"/>
        </w:rPr>
        <w:t>methyl 2-phenylbutanoate</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b/>
          <w:sz w:val="24"/>
          <w:szCs w:val="24"/>
        </w:rPr>
        <w:t>(4a</w:t>
      </w:r>
      <w:r w:rsidR="00BA5FCA">
        <w:rPr>
          <w:rFonts w:ascii="Times New Roman" w:eastAsia="Calibri" w:hAnsi="Times New Roman" w:cs="Times New Roman"/>
          <w:sz w:val="24"/>
          <w:szCs w:val="24"/>
        </w:rPr>
        <w:t>)</w:t>
      </w:r>
    </w:p>
    <w:p w14:paraId="3E0A6353" w14:textId="77777777" w:rsidR="00233BBE" w:rsidRDefault="00233BBE"/>
    <w:p w14:paraId="2F91306F" w14:textId="77777777" w:rsidR="00233BBE" w:rsidRDefault="00233BBE"/>
    <w:p w14:paraId="6FFBDE86" w14:textId="77777777" w:rsidR="00233BBE" w:rsidRDefault="00233BBE">
      <w:r w:rsidRPr="00233BBE">
        <w:rPr>
          <w:noProof/>
        </w:rPr>
        <w:drawing>
          <wp:inline distT="0" distB="0" distL="0" distR="0" wp14:anchorId="1D401119" wp14:editId="3DDCB776">
            <wp:extent cx="5731510" cy="3438525"/>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1510" cy="3438525"/>
                    </a:xfrm>
                    <a:prstGeom prst="rect">
                      <a:avLst/>
                    </a:prstGeom>
                    <a:noFill/>
                    <a:ln w="9525">
                      <a:noFill/>
                      <a:miter lim="800000"/>
                      <a:headEnd/>
                      <a:tailEnd/>
                    </a:ln>
                  </pic:spPr>
                </pic:pic>
              </a:graphicData>
            </a:graphic>
          </wp:inline>
        </w:drawing>
      </w:r>
    </w:p>
    <w:p w14:paraId="2C94B078" w14:textId="27CD7420" w:rsidR="00A421E8" w:rsidRPr="00BA5FCA" w:rsidRDefault="00BA5FCA">
      <w:pPr>
        <w:rPr>
          <w:rFonts w:ascii="Times New Roman" w:hAnsi="Times New Roman" w:cs="Times New Roman"/>
          <w:sz w:val="24"/>
          <w:szCs w:val="24"/>
        </w:rPr>
      </w:pPr>
      <w:r w:rsidRPr="00BA5FCA">
        <w:rPr>
          <w:rFonts w:ascii="Times New Roman" w:eastAsia="Calibri" w:hAnsi="Times New Roman" w:cs="Times New Roman"/>
          <w:b/>
          <w:sz w:val="24"/>
          <w:szCs w:val="24"/>
        </w:rPr>
        <w:t xml:space="preserve">Figure </w:t>
      </w:r>
      <w:r w:rsidR="005754A5">
        <w:rPr>
          <w:rFonts w:ascii="Times New Roman" w:eastAsia="Calibri" w:hAnsi="Times New Roman" w:cs="Times New Roman"/>
          <w:b/>
          <w:sz w:val="24"/>
          <w:szCs w:val="24"/>
        </w:rPr>
        <w:t>S</w:t>
      </w:r>
      <w:r w:rsidRPr="00BA5FCA">
        <w:rPr>
          <w:rFonts w:ascii="Times New Roman" w:eastAsia="Calibri" w:hAnsi="Times New Roman" w:cs="Times New Roman"/>
          <w:b/>
          <w:sz w:val="24"/>
          <w:szCs w:val="24"/>
        </w:rPr>
        <w:t>3</w:t>
      </w:r>
      <w:r w:rsidRPr="00BA5FCA">
        <w:rPr>
          <w:rFonts w:ascii="Times New Roman" w:eastAsia="Calibri" w:hAnsi="Times New Roman" w:cs="Times New Roman"/>
          <w:sz w:val="24"/>
          <w:szCs w:val="24"/>
        </w:rPr>
        <w:t xml:space="preserve">: </w:t>
      </w:r>
      <w:r w:rsidRPr="00BA5FCA">
        <w:rPr>
          <w:rFonts w:ascii="Times New Roman" w:eastAsia="Calibri" w:hAnsi="Times New Roman" w:cs="Times New Roman"/>
          <w:sz w:val="24"/>
          <w:szCs w:val="24"/>
          <w:vertAlign w:val="superscript"/>
        </w:rPr>
        <w:t>1</w:t>
      </w:r>
      <w:r w:rsidRPr="00BA5FCA">
        <w:rPr>
          <w:rFonts w:ascii="Times New Roman" w:eastAsia="Calibri" w:hAnsi="Times New Roman" w:cs="Times New Roman"/>
          <w:sz w:val="24"/>
          <w:szCs w:val="24"/>
        </w:rPr>
        <w:t xml:space="preserve">H-NMR spectrum of </w:t>
      </w:r>
      <w:r w:rsidR="00A421E8" w:rsidRPr="00BA5FCA">
        <w:rPr>
          <w:rFonts w:ascii="Times New Roman" w:hAnsi="Times New Roman" w:cs="Times New Roman"/>
          <w:sz w:val="24"/>
          <w:szCs w:val="24"/>
        </w:rPr>
        <w:t>(1-(2-(4-(6-fluorobenzo[d]isoxazol-3-yl</w:t>
      </w:r>
      <w:r>
        <w:rPr>
          <w:rFonts w:ascii="Times New Roman" w:hAnsi="Times New Roman" w:cs="Times New Roman"/>
          <w:sz w:val="24"/>
          <w:szCs w:val="24"/>
        </w:rPr>
        <w:t xml:space="preserve">) </w:t>
      </w:r>
      <w:r w:rsidR="00A421E8" w:rsidRPr="00BA5FCA">
        <w:rPr>
          <w:rFonts w:ascii="Times New Roman" w:hAnsi="Times New Roman" w:cs="Times New Roman"/>
          <w:sz w:val="24"/>
          <w:szCs w:val="24"/>
        </w:rPr>
        <w:t>piperidin-1-yl)-2-oxoethyl)-1H-1,</w:t>
      </w:r>
      <w:r>
        <w:rPr>
          <w:rFonts w:ascii="Times New Roman" w:hAnsi="Times New Roman" w:cs="Times New Roman"/>
          <w:sz w:val="24"/>
          <w:szCs w:val="24"/>
        </w:rPr>
        <w:t xml:space="preserve"> </w:t>
      </w:r>
      <w:r w:rsidR="00A421E8" w:rsidRPr="00BA5FCA">
        <w:rPr>
          <w:rFonts w:ascii="Times New Roman" w:hAnsi="Times New Roman" w:cs="Times New Roman"/>
          <w:sz w:val="24"/>
          <w:szCs w:val="24"/>
        </w:rPr>
        <w:t>2,</w:t>
      </w:r>
      <w:r>
        <w:rPr>
          <w:rFonts w:ascii="Times New Roman" w:hAnsi="Times New Roman" w:cs="Times New Roman"/>
          <w:sz w:val="24"/>
          <w:szCs w:val="24"/>
        </w:rPr>
        <w:t xml:space="preserve"> </w:t>
      </w:r>
      <w:r w:rsidR="00A421E8" w:rsidRPr="00BA5FCA">
        <w:rPr>
          <w:rFonts w:ascii="Times New Roman" w:hAnsi="Times New Roman" w:cs="Times New Roman"/>
          <w:sz w:val="24"/>
          <w:szCs w:val="24"/>
        </w:rPr>
        <w:t>3-triazol-4-yl)</w:t>
      </w:r>
      <w:r>
        <w:rPr>
          <w:rFonts w:ascii="Times New Roman" w:hAnsi="Times New Roman" w:cs="Times New Roman"/>
          <w:sz w:val="24"/>
          <w:szCs w:val="24"/>
        </w:rPr>
        <w:t xml:space="preserve"> </w:t>
      </w:r>
      <w:r w:rsidR="00A421E8" w:rsidRPr="00BA5FCA">
        <w:rPr>
          <w:rFonts w:ascii="Times New Roman" w:hAnsi="Times New Roman" w:cs="Times New Roman"/>
          <w:sz w:val="24"/>
          <w:szCs w:val="24"/>
        </w:rPr>
        <w:t>methyl 2-chlorobenzoate</w:t>
      </w:r>
      <w:r>
        <w:rPr>
          <w:rFonts w:ascii="Times New Roman" w:hAnsi="Times New Roman" w:cs="Times New Roman"/>
          <w:sz w:val="24"/>
          <w:szCs w:val="24"/>
        </w:rPr>
        <w:t xml:space="preserve"> </w:t>
      </w:r>
      <w:r w:rsidRPr="00BA5FCA">
        <w:rPr>
          <w:rFonts w:ascii="Times New Roman" w:hAnsi="Times New Roman" w:cs="Times New Roman"/>
          <w:b/>
          <w:sz w:val="24"/>
          <w:szCs w:val="24"/>
        </w:rPr>
        <w:t>(4b)</w:t>
      </w:r>
    </w:p>
    <w:p w14:paraId="5F42B3C0" w14:textId="77777777" w:rsidR="00D95AD0" w:rsidRDefault="00D95AD0"/>
    <w:p w14:paraId="1CF6A385" w14:textId="77777777" w:rsidR="00D95AD0" w:rsidRDefault="00D95AD0">
      <w:r w:rsidRPr="00D95AD0">
        <w:rPr>
          <w:noProof/>
        </w:rPr>
        <w:drawing>
          <wp:inline distT="0" distB="0" distL="0" distR="0" wp14:anchorId="5776F95D" wp14:editId="0A495A47">
            <wp:extent cx="5728082" cy="3352800"/>
            <wp:effectExtent l="19050" t="0" r="5968"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31510" cy="3354807"/>
                    </a:xfrm>
                    <a:prstGeom prst="rect">
                      <a:avLst/>
                    </a:prstGeom>
                    <a:noFill/>
                    <a:ln w="9525">
                      <a:noFill/>
                      <a:miter lim="800000"/>
                      <a:headEnd/>
                      <a:tailEnd/>
                    </a:ln>
                  </pic:spPr>
                </pic:pic>
              </a:graphicData>
            </a:graphic>
          </wp:inline>
        </w:drawing>
      </w:r>
    </w:p>
    <w:p w14:paraId="3CEBE5D5" w14:textId="0FECC1E6" w:rsidR="007F50CD" w:rsidRDefault="00A421E8">
      <w:r w:rsidRPr="00C65343">
        <w:rPr>
          <w:rFonts w:ascii="Times New Roman" w:eastAsia="Calibri" w:hAnsi="Times New Roman" w:cs="Times New Roman"/>
          <w:b/>
          <w:sz w:val="24"/>
          <w:szCs w:val="24"/>
        </w:rPr>
        <w:lastRenderedPageBreak/>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BA5FCA">
        <w:rPr>
          <w:rFonts w:ascii="Times New Roman" w:eastAsia="Calibri" w:hAnsi="Times New Roman" w:cs="Times New Roman"/>
          <w:b/>
          <w:sz w:val="24"/>
          <w:szCs w:val="24"/>
        </w:rPr>
        <w:t>4</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C-NMR</w:t>
      </w:r>
      <w:r w:rsidRPr="00C65343">
        <w:rPr>
          <w:rFonts w:ascii="Times New Roman" w:eastAsia="Calibri" w:hAnsi="Times New Roman" w:cs="Times New Roman"/>
          <w:sz w:val="24"/>
          <w:szCs w:val="24"/>
        </w:rPr>
        <w:t xml:space="preserve"> spectrum of</w:t>
      </w:r>
      <w:r w:rsidR="00BA5FCA">
        <w:rPr>
          <w:rFonts w:ascii="Times New Roman" w:eastAsia="Calibri" w:hAnsi="Times New Roman" w:cs="Times New Roman"/>
          <w:sz w:val="24"/>
          <w:szCs w:val="24"/>
        </w:rPr>
        <w:t xml:space="preserve"> </w:t>
      </w:r>
      <w:r w:rsidR="00BA5FCA" w:rsidRPr="00BA5FCA">
        <w:rPr>
          <w:rFonts w:ascii="Times New Roman" w:hAnsi="Times New Roman" w:cs="Times New Roman"/>
          <w:sz w:val="24"/>
          <w:szCs w:val="24"/>
        </w:rPr>
        <w:t>(1-(2-(4-(6-fluorobenzo[d]isoxazol-3-yl</w:t>
      </w:r>
      <w:r w:rsidR="00BA5FCA">
        <w:rPr>
          <w:rFonts w:ascii="Times New Roman" w:hAnsi="Times New Roman" w:cs="Times New Roman"/>
          <w:sz w:val="24"/>
          <w:szCs w:val="24"/>
        </w:rPr>
        <w:t xml:space="preserve">) </w:t>
      </w:r>
      <w:r w:rsidR="00BA5FCA" w:rsidRPr="00BA5FCA">
        <w:rPr>
          <w:rFonts w:ascii="Times New Roman" w:hAnsi="Times New Roman" w:cs="Times New Roman"/>
          <w:sz w:val="24"/>
          <w:szCs w:val="24"/>
        </w:rPr>
        <w:t>piperidin-1-yl)-2-oxoethyl)-1H-1,</w:t>
      </w:r>
      <w:r w:rsidR="00BA5FCA">
        <w:rPr>
          <w:rFonts w:ascii="Times New Roman" w:hAnsi="Times New Roman" w:cs="Times New Roman"/>
          <w:sz w:val="24"/>
          <w:szCs w:val="24"/>
        </w:rPr>
        <w:t xml:space="preserve"> </w:t>
      </w:r>
      <w:r w:rsidR="00BA5FCA" w:rsidRPr="00BA5FCA">
        <w:rPr>
          <w:rFonts w:ascii="Times New Roman" w:hAnsi="Times New Roman" w:cs="Times New Roman"/>
          <w:sz w:val="24"/>
          <w:szCs w:val="24"/>
        </w:rPr>
        <w:t>2,</w:t>
      </w:r>
      <w:r w:rsidR="00BA5FCA">
        <w:rPr>
          <w:rFonts w:ascii="Times New Roman" w:hAnsi="Times New Roman" w:cs="Times New Roman"/>
          <w:sz w:val="24"/>
          <w:szCs w:val="24"/>
        </w:rPr>
        <w:t xml:space="preserve"> </w:t>
      </w:r>
      <w:r w:rsidR="00BA5FCA" w:rsidRPr="00BA5FCA">
        <w:rPr>
          <w:rFonts w:ascii="Times New Roman" w:hAnsi="Times New Roman" w:cs="Times New Roman"/>
          <w:sz w:val="24"/>
          <w:szCs w:val="24"/>
        </w:rPr>
        <w:t>3-triazol-4-yl)</w:t>
      </w:r>
      <w:r w:rsidR="00BA5FCA">
        <w:rPr>
          <w:rFonts w:ascii="Times New Roman" w:hAnsi="Times New Roman" w:cs="Times New Roman"/>
          <w:sz w:val="24"/>
          <w:szCs w:val="24"/>
        </w:rPr>
        <w:t xml:space="preserve"> </w:t>
      </w:r>
      <w:r w:rsidR="00BA5FCA" w:rsidRPr="00BA5FCA">
        <w:rPr>
          <w:rFonts w:ascii="Times New Roman" w:hAnsi="Times New Roman" w:cs="Times New Roman"/>
          <w:sz w:val="24"/>
          <w:szCs w:val="24"/>
        </w:rPr>
        <w:t>methyl 2-chlorobenzoate</w:t>
      </w:r>
      <w:r w:rsidR="00BA5FCA">
        <w:rPr>
          <w:rFonts w:ascii="Times New Roman" w:hAnsi="Times New Roman" w:cs="Times New Roman"/>
          <w:sz w:val="24"/>
          <w:szCs w:val="24"/>
        </w:rPr>
        <w:t xml:space="preserve"> </w:t>
      </w:r>
      <w:r w:rsidR="00BA5FCA" w:rsidRPr="00BA5FCA">
        <w:rPr>
          <w:rFonts w:ascii="Times New Roman" w:hAnsi="Times New Roman" w:cs="Times New Roman"/>
          <w:b/>
          <w:sz w:val="24"/>
          <w:szCs w:val="24"/>
        </w:rPr>
        <w:t>(4b)</w:t>
      </w:r>
    </w:p>
    <w:p w14:paraId="40DCDEEA" w14:textId="77777777" w:rsidR="007F50CD" w:rsidRDefault="007F50CD"/>
    <w:p w14:paraId="74609C3C" w14:textId="77777777" w:rsidR="007F50CD" w:rsidRDefault="007F50CD">
      <w:r w:rsidRPr="007F50CD">
        <w:rPr>
          <w:noProof/>
        </w:rPr>
        <w:drawing>
          <wp:inline distT="0" distB="0" distL="0" distR="0" wp14:anchorId="3B190214" wp14:editId="49717A27">
            <wp:extent cx="5729521" cy="3238500"/>
            <wp:effectExtent l="19050" t="0" r="4529"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731510" cy="3239624"/>
                    </a:xfrm>
                    <a:prstGeom prst="rect">
                      <a:avLst/>
                    </a:prstGeom>
                    <a:noFill/>
                    <a:ln w="9525">
                      <a:noFill/>
                      <a:miter lim="800000"/>
                      <a:headEnd/>
                      <a:tailEnd/>
                    </a:ln>
                  </pic:spPr>
                </pic:pic>
              </a:graphicData>
            </a:graphic>
          </wp:inline>
        </w:drawing>
      </w:r>
    </w:p>
    <w:p w14:paraId="395692D9" w14:textId="08D758F8" w:rsidR="00A421E8" w:rsidRDefault="00A421E8">
      <w:pPr>
        <w:rPr>
          <w:rFonts w:ascii="Times New Roman" w:hAnsi="Times New Roman" w:cs="Times New Roman"/>
          <w:b/>
          <w:sz w:val="24"/>
          <w:szCs w:val="24"/>
        </w:rPr>
      </w:pPr>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5</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sidR="00BA5FCA">
        <w:rPr>
          <w:rFonts w:ascii="Times New Roman" w:eastAsia="Calibri" w:hAnsi="Times New Roman" w:cs="Times New Roman"/>
          <w:sz w:val="24"/>
          <w:szCs w:val="24"/>
        </w:rPr>
        <w:t xml:space="preserve"> </w:t>
      </w:r>
      <w:r w:rsidR="00BA5FCA" w:rsidRPr="00BA5FCA">
        <w:rPr>
          <w:rFonts w:ascii="Times New Roman" w:hAnsi="Times New Roman" w:cs="Times New Roman"/>
          <w:sz w:val="24"/>
          <w:szCs w:val="24"/>
        </w:rPr>
        <w:t>(1-(2-(4-(6-fluorobenzo[d]isoxazol-3-yl</w:t>
      </w:r>
      <w:r w:rsidR="00BA5FCA">
        <w:rPr>
          <w:rFonts w:ascii="Times New Roman" w:hAnsi="Times New Roman" w:cs="Times New Roman"/>
          <w:sz w:val="24"/>
          <w:szCs w:val="24"/>
        </w:rPr>
        <w:t xml:space="preserve">) </w:t>
      </w:r>
      <w:r w:rsidR="00BA5FCA" w:rsidRPr="00BA5FCA">
        <w:rPr>
          <w:rFonts w:ascii="Times New Roman" w:hAnsi="Times New Roman" w:cs="Times New Roman"/>
          <w:sz w:val="24"/>
          <w:szCs w:val="24"/>
        </w:rPr>
        <w:t>piperidin-1-yl)-2-oxoethyl)-1H-1,</w:t>
      </w:r>
      <w:r w:rsidR="00BA5FCA">
        <w:rPr>
          <w:rFonts w:ascii="Times New Roman" w:hAnsi="Times New Roman" w:cs="Times New Roman"/>
          <w:sz w:val="24"/>
          <w:szCs w:val="24"/>
        </w:rPr>
        <w:t xml:space="preserve"> </w:t>
      </w:r>
      <w:r w:rsidR="00BA5FCA" w:rsidRPr="00BA5FCA">
        <w:rPr>
          <w:rFonts w:ascii="Times New Roman" w:hAnsi="Times New Roman" w:cs="Times New Roman"/>
          <w:sz w:val="24"/>
          <w:szCs w:val="24"/>
        </w:rPr>
        <w:t>2,</w:t>
      </w:r>
      <w:r w:rsidR="00BA5FCA">
        <w:rPr>
          <w:rFonts w:ascii="Times New Roman" w:hAnsi="Times New Roman" w:cs="Times New Roman"/>
          <w:sz w:val="24"/>
          <w:szCs w:val="24"/>
        </w:rPr>
        <w:t xml:space="preserve"> </w:t>
      </w:r>
      <w:r w:rsidR="00BA5FCA" w:rsidRPr="00BA5FCA">
        <w:rPr>
          <w:rFonts w:ascii="Times New Roman" w:hAnsi="Times New Roman" w:cs="Times New Roman"/>
          <w:sz w:val="24"/>
          <w:szCs w:val="24"/>
        </w:rPr>
        <w:t>3-triazol-4-yl)</w:t>
      </w:r>
      <w:r w:rsidR="00BA5FCA">
        <w:rPr>
          <w:rFonts w:ascii="Times New Roman" w:hAnsi="Times New Roman" w:cs="Times New Roman"/>
          <w:sz w:val="24"/>
          <w:szCs w:val="24"/>
        </w:rPr>
        <w:t xml:space="preserve"> </w:t>
      </w:r>
      <w:r w:rsidR="00BA5FCA" w:rsidRPr="00BA5FCA">
        <w:rPr>
          <w:rFonts w:ascii="Times New Roman" w:hAnsi="Times New Roman" w:cs="Times New Roman"/>
          <w:sz w:val="24"/>
          <w:szCs w:val="24"/>
        </w:rPr>
        <w:t>methyl 2-chlorobenzoate</w:t>
      </w:r>
      <w:r w:rsidR="00BA5FCA">
        <w:rPr>
          <w:rFonts w:ascii="Times New Roman" w:hAnsi="Times New Roman" w:cs="Times New Roman"/>
          <w:sz w:val="24"/>
          <w:szCs w:val="24"/>
        </w:rPr>
        <w:t xml:space="preserve"> </w:t>
      </w:r>
      <w:r w:rsidR="00BA5FCA" w:rsidRPr="00BA5FCA">
        <w:rPr>
          <w:rFonts w:ascii="Times New Roman" w:hAnsi="Times New Roman" w:cs="Times New Roman"/>
          <w:b/>
          <w:sz w:val="24"/>
          <w:szCs w:val="24"/>
        </w:rPr>
        <w:t>(4b)</w:t>
      </w:r>
    </w:p>
    <w:p w14:paraId="494C5BC8" w14:textId="77777777" w:rsidR="00D1648E" w:rsidRDefault="00D1648E"/>
    <w:p w14:paraId="1169F667" w14:textId="77777777" w:rsidR="00D95AD0" w:rsidRDefault="003244CF">
      <w:r w:rsidRPr="003244CF">
        <w:rPr>
          <w:noProof/>
        </w:rPr>
        <w:drawing>
          <wp:inline distT="0" distB="0" distL="0" distR="0" wp14:anchorId="21680F8C" wp14:editId="30293E7C">
            <wp:extent cx="5731510" cy="3467100"/>
            <wp:effectExtent l="19050" t="0" r="254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31510" cy="3467100"/>
                    </a:xfrm>
                    <a:prstGeom prst="rect">
                      <a:avLst/>
                    </a:prstGeom>
                    <a:noFill/>
                    <a:ln w="9525">
                      <a:noFill/>
                      <a:miter lim="800000"/>
                      <a:headEnd/>
                      <a:tailEnd/>
                    </a:ln>
                  </pic:spPr>
                </pic:pic>
              </a:graphicData>
            </a:graphic>
          </wp:inline>
        </w:drawing>
      </w:r>
    </w:p>
    <w:p w14:paraId="291E92BA" w14:textId="487CCF5A" w:rsidR="003244CF" w:rsidRDefault="00A421E8">
      <w:r w:rsidRPr="00C65343">
        <w:rPr>
          <w:rFonts w:ascii="Times New Roman" w:eastAsia="Calibri" w:hAnsi="Times New Roman" w:cs="Times New Roman"/>
          <w:b/>
          <w:sz w:val="24"/>
          <w:szCs w:val="24"/>
        </w:rPr>
        <w:lastRenderedPageBreak/>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6</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H-NMR</w:t>
      </w:r>
      <w:r w:rsidRPr="00C65343">
        <w:rPr>
          <w:rFonts w:ascii="Times New Roman" w:eastAsia="Calibri" w:hAnsi="Times New Roman" w:cs="Times New Roman"/>
          <w:sz w:val="24"/>
          <w:szCs w:val="24"/>
        </w:rPr>
        <w:t xml:space="preserve"> spectrum of</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(1-(2-(4-(6-fluorobenzo[d]isoxazol-3-yl)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piperidin-1-yl)-2-oxoethyl)-1H-1,</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2,</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3-triazol-4-yl)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methyl 3,</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4-dimethoxybenzoate</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b/>
          <w:sz w:val="24"/>
          <w:szCs w:val="24"/>
        </w:rPr>
        <w:t>(4c)</w:t>
      </w:r>
    </w:p>
    <w:p w14:paraId="14EFC416" w14:textId="77777777" w:rsidR="003244CF" w:rsidRDefault="002210A2">
      <w:r w:rsidRPr="002210A2">
        <w:rPr>
          <w:noProof/>
        </w:rPr>
        <w:drawing>
          <wp:inline distT="0" distB="0" distL="0" distR="0" wp14:anchorId="394EDF9B" wp14:editId="21E51EDE">
            <wp:extent cx="5731510" cy="3505200"/>
            <wp:effectExtent l="19050" t="0" r="254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31510" cy="3505200"/>
                    </a:xfrm>
                    <a:prstGeom prst="rect">
                      <a:avLst/>
                    </a:prstGeom>
                    <a:noFill/>
                    <a:ln w="9525">
                      <a:noFill/>
                      <a:miter lim="800000"/>
                      <a:headEnd/>
                      <a:tailEnd/>
                    </a:ln>
                  </pic:spPr>
                </pic:pic>
              </a:graphicData>
            </a:graphic>
          </wp:inline>
        </w:drawing>
      </w:r>
    </w:p>
    <w:p w14:paraId="4D4243A7" w14:textId="5A9EB195" w:rsidR="00A421E8" w:rsidRDefault="00A421E8" w:rsidP="00A421E8">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7</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C-NMR</w:t>
      </w:r>
      <w:r w:rsidRPr="00C65343">
        <w:rPr>
          <w:rFonts w:ascii="Times New Roman" w:eastAsia="Calibri" w:hAnsi="Times New Roman" w:cs="Times New Roman"/>
          <w:sz w:val="24"/>
          <w:szCs w:val="24"/>
        </w:rPr>
        <w:t xml:space="preserve"> spectrum of</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(1-(2-(4-(6-fluorobenzo[d]isoxazol-3-yl)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piperidin-1-yl)-2-oxoethyl)-1H-1,</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2,</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3-triazol-4-yl)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methyl 3,</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4-dimethoxybenzoate</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b/>
          <w:sz w:val="24"/>
          <w:szCs w:val="24"/>
        </w:rPr>
        <w:t>(4c)</w:t>
      </w:r>
    </w:p>
    <w:p w14:paraId="022A3856" w14:textId="77777777" w:rsidR="002210A2" w:rsidRDefault="002210A2"/>
    <w:p w14:paraId="28BFE67A" w14:textId="77777777" w:rsidR="002210A2" w:rsidRDefault="002210A2">
      <w:r w:rsidRPr="002210A2">
        <w:rPr>
          <w:noProof/>
        </w:rPr>
        <w:drawing>
          <wp:inline distT="0" distB="0" distL="0" distR="0" wp14:anchorId="6DDDF127" wp14:editId="76796272">
            <wp:extent cx="5730609" cy="3438525"/>
            <wp:effectExtent l="19050" t="0" r="3441"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31510" cy="3439066"/>
                    </a:xfrm>
                    <a:prstGeom prst="rect">
                      <a:avLst/>
                    </a:prstGeom>
                    <a:noFill/>
                    <a:ln w="9525">
                      <a:noFill/>
                      <a:miter lim="800000"/>
                      <a:headEnd/>
                      <a:tailEnd/>
                    </a:ln>
                  </pic:spPr>
                </pic:pic>
              </a:graphicData>
            </a:graphic>
          </wp:inline>
        </w:drawing>
      </w:r>
    </w:p>
    <w:p w14:paraId="64F9A8BE" w14:textId="772B7E71" w:rsidR="00A421E8" w:rsidRDefault="00A421E8">
      <w:r w:rsidRPr="00C65343">
        <w:rPr>
          <w:rFonts w:ascii="Times New Roman" w:eastAsia="Calibri" w:hAnsi="Times New Roman" w:cs="Times New Roman"/>
          <w:b/>
          <w:sz w:val="24"/>
          <w:szCs w:val="24"/>
        </w:rPr>
        <w:lastRenderedPageBreak/>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8</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(1-(2-(4-(6-fluorobenzo[d]isoxazol-3-yl)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piperidin-1-yl)-2-oxoethyl)-1H-1,</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2,</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3-triazol-4-yl)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methyl 3,</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4-dimethoxybenzoate</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b/>
          <w:sz w:val="24"/>
          <w:szCs w:val="24"/>
        </w:rPr>
        <w:t>(4c)</w:t>
      </w:r>
    </w:p>
    <w:p w14:paraId="58CB6A5F" w14:textId="77777777" w:rsidR="002210A2" w:rsidRDefault="002210A2">
      <w:r w:rsidRPr="002210A2">
        <w:rPr>
          <w:noProof/>
        </w:rPr>
        <w:drawing>
          <wp:inline distT="0" distB="0" distL="0" distR="0" wp14:anchorId="29C2A43B" wp14:editId="2B2325CE">
            <wp:extent cx="5731510" cy="3572271"/>
            <wp:effectExtent l="19050" t="0" r="254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31510" cy="3572271"/>
                    </a:xfrm>
                    <a:prstGeom prst="rect">
                      <a:avLst/>
                    </a:prstGeom>
                    <a:noFill/>
                    <a:ln w="9525">
                      <a:noFill/>
                      <a:miter lim="800000"/>
                      <a:headEnd/>
                      <a:tailEnd/>
                    </a:ln>
                  </pic:spPr>
                </pic:pic>
              </a:graphicData>
            </a:graphic>
          </wp:inline>
        </w:drawing>
      </w:r>
    </w:p>
    <w:p w14:paraId="0EBCA731" w14:textId="150F76C6" w:rsidR="00A421E8" w:rsidRDefault="00A421E8">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9</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H-NMR</w:t>
      </w:r>
      <w:r w:rsidRPr="00C65343">
        <w:rPr>
          <w:rFonts w:ascii="Times New Roman" w:eastAsia="Calibri" w:hAnsi="Times New Roman" w:cs="Times New Roman"/>
          <w:sz w:val="24"/>
          <w:szCs w:val="24"/>
        </w:rPr>
        <w:t xml:space="preserve"> spectrum of</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(1-(2-(4-(6-fluorobenzo[d]isoxazol-3-yl)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piperidin-1-yl)-2-oxoethyl)-1H-1,</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2,</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3-triazol-4-yl)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methyl 4-(tert-butyl)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benzoate</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b/>
          <w:sz w:val="24"/>
          <w:szCs w:val="24"/>
        </w:rPr>
        <w:t>(4d)</w:t>
      </w:r>
    </w:p>
    <w:p w14:paraId="7666ACC2" w14:textId="77777777" w:rsidR="002210A2" w:rsidRDefault="002210A2">
      <w:r w:rsidRPr="002210A2">
        <w:rPr>
          <w:noProof/>
        </w:rPr>
        <w:drawing>
          <wp:inline distT="0" distB="0" distL="0" distR="0" wp14:anchorId="7E6E166A" wp14:editId="605EE4C1">
            <wp:extent cx="5731510" cy="3329954"/>
            <wp:effectExtent l="19050" t="0" r="254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31510" cy="3329954"/>
                    </a:xfrm>
                    <a:prstGeom prst="rect">
                      <a:avLst/>
                    </a:prstGeom>
                    <a:noFill/>
                    <a:ln w="9525">
                      <a:noFill/>
                      <a:miter lim="800000"/>
                      <a:headEnd/>
                      <a:tailEnd/>
                    </a:ln>
                  </pic:spPr>
                </pic:pic>
              </a:graphicData>
            </a:graphic>
          </wp:inline>
        </w:drawing>
      </w:r>
    </w:p>
    <w:p w14:paraId="5BFE83E3" w14:textId="0D4C5503" w:rsidR="00BA5FCA" w:rsidRDefault="00A421E8" w:rsidP="00BA5FCA">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10</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C-NMR</w:t>
      </w:r>
      <w:r w:rsidRPr="00C65343">
        <w:rPr>
          <w:rFonts w:ascii="Times New Roman" w:eastAsia="Calibri" w:hAnsi="Times New Roman" w:cs="Times New Roman"/>
          <w:sz w:val="24"/>
          <w:szCs w:val="24"/>
        </w:rPr>
        <w:t xml:space="preserve"> spectrum of</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(1-(2-(4-(6-fluorobenzo[d]isoxazol-3-yl)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piperidin-1-yl)-2-oxoethyl)-1H-1,</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2,</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3-triazol-4-yl)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methyl 4-(tert-butyl)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benzoate</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b/>
          <w:sz w:val="24"/>
          <w:szCs w:val="24"/>
        </w:rPr>
        <w:t>(4d)</w:t>
      </w:r>
    </w:p>
    <w:p w14:paraId="4E168D95" w14:textId="77777777" w:rsidR="00A421E8" w:rsidRDefault="00A421E8" w:rsidP="00A421E8"/>
    <w:p w14:paraId="5242591B" w14:textId="77777777" w:rsidR="00A421E8" w:rsidRDefault="00A421E8"/>
    <w:p w14:paraId="566141B1" w14:textId="77777777" w:rsidR="002210A2" w:rsidRDefault="002210A2">
      <w:r w:rsidRPr="002210A2">
        <w:rPr>
          <w:noProof/>
        </w:rPr>
        <w:drawing>
          <wp:inline distT="0" distB="0" distL="0" distR="0" wp14:anchorId="337AB0E2" wp14:editId="04E08FBE">
            <wp:extent cx="5657850" cy="3305175"/>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657850" cy="3305175"/>
                    </a:xfrm>
                    <a:prstGeom prst="rect">
                      <a:avLst/>
                    </a:prstGeom>
                    <a:noFill/>
                    <a:ln w="9525">
                      <a:noFill/>
                      <a:miter lim="800000"/>
                      <a:headEnd/>
                      <a:tailEnd/>
                    </a:ln>
                  </pic:spPr>
                </pic:pic>
              </a:graphicData>
            </a:graphic>
          </wp:inline>
        </w:drawing>
      </w:r>
    </w:p>
    <w:p w14:paraId="6C21F7D1" w14:textId="446607B7" w:rsidR="00BA5FCA" w:rsidRDefault="00A421E8" w:rsidP="00BA5FCA">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11</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(1-(2-(4-(6-fluorobenzo[d]isoxazol-3-yl)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piperidin-1-yl)-2-oxoethyl)-1H-1,</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2,</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3-triazol-4-yl)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methyl 4-(tert-butyl)</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benzoate</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b/>
          <w:sz w:val="24"/>
          <w:szCs w:val="24"/>
        </w:rPr>
        <w:t>(4d)</w:t>
      </w:r>
    </w:p>
    <w:p w14:paraId="6E2D08EE" w14:textId="77777777" w:rsidR="00416A0E" w:rsidRDefault="00416A0E"/>
    <w:p w14:paraId="50BC83FA" w14:textId="77777777" w:rsidR="00416A0E" w:rsidRDefault="00416A0E">
      <w:r w:rsidRPr="00416A0E">
        <w:rPr>
          <w:noProof/>
        </w:rPr>
        <w:drawing>
          <wp:inline distT="0" distB="0" distL="0" distR="0" wp14:anchorId="35F723FF" wp14:editId="652CBB69">
            <wp:extent cx="5731510" cy="3434666"/>
            <wp:effectExtent l="19050" t="0" r="254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31510" cy="3434666"/>
                    </a:xfrm>
                    <a:prstGeom prst="rect">
                      <a:avLst/>
                    </a:prstGeom>
                    <a:noFill/>
                    <a:ln w="9525">
                      <a:noFill/>
                      <a:miter lim="800000"/>
                      <a:headEnd/>
                      <a:tailEnd/>
                    </a:ln>
                  </pic:spPr>
                </pic:pic>
              </a:graphicData>
            </a:graphic>
          </wp:inline>
        </w:drawing>
      </w:r>
    </w:p>
    <w:p w14:paraId="6B1FEEDA" w14:textId="1942D717" w:rsidR="00A421E8" w:rsidRDefault="00A421E8">
      <w:r w:rsidRPr="00C65343">
        <w:rPr>
          <w:rFonts w:ascii="Times New Roman" w:eastAsia="Calibri" w:hAnsi="Times New Roman" w:cs="Times New Roman"/>
          <w:b/>
          <w:sz w:val="24"/>
          <w:szCs w:val="24"/>
        </w:rPr>
        <w:lastRenderedPageBreak/>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Pr>
          <w:rFonts w:ascii="Times New Roman" w:eastAsia="Calibri" w:hAnsi="Times New Roman" w:cs="Times New Roman"/>
          <w:b/>
          <w:sz w:val="24"/>
          <w:szCs w:val="24"/>
        </w:rPr>
        <w:t>1</w:t>
      </w:r>
      <w:r w:rsidR="009844D5">
        <w:rPr>
          <w:rFonts w:ascii="Times New Roman" w:eastAsia="Calibri" w:hAnsi="Times New Roman" w:cs="Times New Roman"/>
          <w:b/>
          <w:sz w:val="24"/>
          <w:szCs w:val="24"/>
        </w:rPr>
        <w:t>2</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H-NMR</w:t>
      </w:r>
      <w:r w:rsidRPr="00C65343">
        <w:rPr>
          <w:rFonts w:ascii="Times New Roman" w:eastAsia="Calibri" w:hAnsi="Times New Roman" w:cs="Times New Roman"/>
          <w:sz w:val="24"/>
          <w:szCs w:val="24"/>
        </w:rPr>
        <w:t xml:space="preserve"> spectrum of</w:t>
      </w:r>
      <w:r w:rsidR="00BA5FCA">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(1-(2-(4-(6-fluorobenzo[d]isoxazol-3-yl)</w:t>
      </w:r>
      <w:r w:rsidR="00C03F56">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piperidin-1-yl)-2-oxoethyl)-1H-1,</w:t>
      </w:r>
      <w:r w:rsidR="00C03F56">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3-triazol-4-yl)</w:t>
      </w:r>
      <w:r w:rsidR="00C03F56">
        <w:rPr>
          <w:rFonts w:ascii="Times New Roman" w:eastAsia="Calibri" w:hAnsi="Times New Roman" w:cs="Times New Roman"/>
          <w:sz w:val="24"/>
          <w:szCs w:val="24"/>
        </w:rPr>
        <w:t xml:space="preserve"> </w:t>
      </w:r>
      <w:r w:rsidR="00BA5FCA" w:rsidRPr="00BA5FCA">
        <w:rPr>
          <w:rFonts w:ascii="Times New Roman" w:eastAsia="Calibri" w:hAnsi="Times New Roman" w:cs="Times New Roman"/>
          <w:sz w:val="24"/>
          <w:szCs w:val="24"/>
        </w:rPr>
        <w:t>methyl cinnamate</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(4e)</w:t>
      </w:r>
    </w:p>
    <w:p w14:paraId="431B03A7" w14:textId="77777777" w:rsidR="0036531C" w:rsidRDefault="0036531C">
      <w:r w:rsidRPr="0036531C">
        <w:rPr>
          <w:noProof/>
        </w:rPr>
        <w:drawing>
          <wp:inline distT="0" distB="0" distL="0" distR="0" wp14:anchorId="001E99D1" wp14:editId="30FFA544">
            <wp:extent cx="5731510" cy="3158633"/>
            <wp:effectExtent l="19050" t="0" r="254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731510" cy="3158633"/>
                    </a:xfrm>
                    <a:prstGeom prst="rect">
                      <a:avLst/>
                    </a:prstGeom>
                    <a:noFill/>
                    <a:ln w="9525">
                      <a:noFill/>
                      <a:miter lim="800000"/>
                      <a:headEnd/>
                      <a:tailEnd/>
                    </a:ln>
                  </pic:spPr>
                </pic:pic>
              </a:graphicData>
            </a:graphic>
          </wp:inline>
        </w:drawing>
      </w:r>
    </w:p>
    <w:p w14:paraId="7E67EB37" w14:textId="34425E81" w:rsidR="00C03F56" w:rsidRDefault="00A421E8" w:rsidP="00C03F5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1</w:t>
      </w:r>
      <w:r>
        <w:rPr>
          <w:rFonts w:ascii="Times New Roman" w:eastAsia="Calibri" w:hAnsi="Times New Roman" w:cs="Times New Roman"/>
          <w:b/>
          <w:sz w:val="24"/>
          <w:szCs w:val="24"/>
        </w:rPr>
        <w:t>3</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C-NMR</w:t>
      </w:r>
      <w:r w:rsidRPr="00C65343">
        <w:rPr>
          <w:rFonts w:ascii="Times New Roman" w:eastAsia="Calibri" w:hAnsi="Times New Roman" w:cs="Times New Roman"/>
          <w:sz w:val="24"/>
          <w:szCs w:val="24"/>
        </w:rPr>
        <w:t xml:space="preserve"> spectrum of</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(1-(2-(4-(6-fluorobenzo[d]isoxazol-3-yl)</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piperidin-1-yl)-2-oxoethyl)-1H-1,</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3-triazol-4-yl)</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methyl cinnamate</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(4e)</w:t>
      </w:r>
    </w:p>
    <w:p w14:paraId="73B79D1B" w14:textId="77777777" w:rsidR="00A421E8" w:rsidRDefault="00A421E8"/>
    <w:p w14:paraId="66130606" w14:textId="77777777" w:rsidR="0036531C" w:rsidRDefault="00B26231">
      <w:r w:rsidRPr="00B26231">
        <w:rPr>
          <w:noProof/>
        </w:rPr>
        <w:drawing>
          <wp:inline distT="0" distB="0" distL="0" distR="0" wp14:anchorId="5A740056" wp14:editId="2F3DDB47">
            <wp:extent cx="5731510" cy="3343275"/>
            <wp:effectExtent l="19050" t="0" r="254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731510" cy="3343275"/>
                    </a:xfrm>
                    <a:prstGeom prst="rect">
                      <a:avLst/>
                    </a:prstGeom>
                    <a:noFill/>
                    <a:ln w="9525">
                      <a:noFill/>
                      <a:miter lim="800000"/>
                      <a:headEnd/>
                      <a:tailEnd/>
                    </a:ln>
                  </pic:spPr>
                </pic:pic>
              </a:graphicData>
            </a:graphic>
          </wp:inline>
        </w:drawing>
      </w:r>
    </w:p>
    <w:p w14:paraId="02DAFFB5" w14:textId="713049D6" w:rsidR="00C03F56" w:rsidRDefault="00A421E8" w:rsidP="00C03F5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9844D5">
        <w:rPr>
          <w:rFonts w:ascii="Times New Roman" w:eastAsia="Calibri" w:hAnsi="Times New Roman" w:cs="Times New Roman"/>
          <w:b/>
          <w:sz w:val="24"/>
          <w:szCs w:val="24"/>
        </w:rPr>
        <w:t>14</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(1-(2-(4-(6-fluorobenzo[d]isoxazol-3-yl)</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piperidin-1-yl)-2-oxoethyl)-1H-1,</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3-triazol-4-yl)</w:t>
      </w:r>
      <w:r w:rsidR="00C03F56">
        <w:rPr>
          <w:rFonts w:ascii="Times New Roman" w:eastAsia="Calibri" w:hAnsi="Times New Roman" w:cs="Times New Roman"/>
          <w:sz w:val="24"/>
          <w:szCs w:val="24"/>
        </w:rPr>
        <w:t xml:space="preserve"> </w:t>
      </w:r>
      <w:r w:rsidR="00C03F56" w:rsidRPr="00BA5FCA">
        <w:rPr>
          <w:rFonts w:ascii="Times New Roman" w:eastAsia="Calibri" w:hAnsi="Times New Roman" w:cs="Times New Roman"/>
          <w:sz w:val="24"/>
          <w:szCs w:val="24"/>
        </w:rPr>
        <w:t>methyl cinnamate</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(4e)</w:t>
      </w:r>
    </w:p>
    <w:p w14:paraId="269068F8" w14:textId="77777777" w:rsidR="00A421E8" w:rsidRDefault="00A421E8"/>
    <w:p w14:paraId="0D17BE00" w14:textId="77777777" w:rsidR="009F4FE1" w:rsidRDefault="009F4FE1">
      <w:r w:rsidRPr="009F4FE1">
        <w:rPr>
          <w:noProof/>
        </w:rPr>
        <w:drawing>
          <wp:inline distT="0" distB="0" distL="0" distR="0" wp14:anchorId="73120C2E" wp14:editId="166A354D">
            <wp:extent cx="5731510" cy="3299039"/>
            <wp:effectExtent l="19050" t="0" r="254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731510" cy="3299039"/>
                    </a:xfrm>
                    <a:prstGeom prst="rect">
                      <a:avLst/>
                    </a:prstGeom>
                    <a:noFill/>
                    <a:ln w="9525">
                      <a:noFill/>
                      <a:miter lim="800000"/>
                      <a:headEnd/>
                      <a:tailEnd/>
                    </a:ln>
                  </pic:spPr>
                </pic:pic>
              </a:graphicData>
            </a:graphic>
          </wp:inline>
        </w:drawing>
      </w:r>
    </w:p>
    <w:p w14:paraId="62E0D08D" w14:textId="648D81D0" w:rsidR="009844D5" w:rsidRDefault="00A421E8" w:rsidP="009844D5">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Pr>
          <w:rFonts w:ascii="Times New Roman" w:eastAsia="Calibri" w:hAnsi="Times New Roman" w:cs="Times New Roman"/>
          <w:b/>
          <w:sz w:val="24"/>
          <w:szCs w:val="24"/>
        </w:rPr>
        <w:t>1</w:t>
      </w:r>
      <w:r w:rsidR="009844D5">
        <w:rPr>
          <w:rFonts w:ascii="Times New Roman" w:eastAsia="Calibri" w:hAnsi="Times New Roman" w:cs="Times New Roman"/>
          <w:b/>
          <w:sz w:val="24"/>
          <w:szCs w:val="24"/>
        </w:rPr>
        <w:t>5</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H-NMR</w:t>
      </w:r>
      <w:r w:rsidRPr="00C65343">
        <w:rPr>
          <w:rFonts w:ascii="Times New Roman" w:eastAsia="Calibri" w:hAnsi="Times New Roman" w:cs="Times New Roman"/>
          <w:sz w:val="24"/>
          <w:szCs w:val="24"/>
        </w:rPr>
        <w:t xml:space="preserve"> spectrum of</w:t>
      </w:r>
      <w:r w:rsidR="009844D5">
        <w:rPr>
          <w:rFonts w:ascii="Times New Roman" w:eastAsia="Calibri" w:hAnsi="Times New Roman" w:cs="Times New Roman"/>
          <w:sz w:val="24"/>
          <w:szCs w:val="24"/>
        </w:rPr>
        <w:t xml:space="preserve"> </w:t>
      </w:r>
      <w:r w:rsidR="009844D5" w:rsidRPr="00C03F56">
        <w:rPr>
          <w:rFonts w:ascii="Times New Roman" w:eastAsia="Calibri" w:hAnsi="Times New Roman" w:cs="Times New Roman"/>
          <w:sz w:val="24"/>
          <w:szCs w:val="24"/>
        </w:rPr>
        <w:t>(1-(2-(4-(6-fluorobenzo[d]isoxazol-3-yl)</w:t>
      </w:r>
      <w:r w:rsidR="009844D5">
        <w:rPr>
          <w:rFonts w:ascii="Times New Roman" w:eastAsia="Calibri" w:hAnsi="Times New Roman" w:cs="Times New Roman"/>
          <w:sz w:val="24"/>
          <w:szCs w:val="24"/>
        </w:rPr>
        <w:t xml:space="preserve"> </w:t>
      </w:r>
      <w:r w:rsidR="009844D5" w:rsidRPr="00C03F56">
        <w:rPr>
          <w:rFonts w:ascii="Times New Roman" w:eastAsia="Calibri" w:hAnsi="Times New Roman" w:cs="Times New Roman"/>
          <w:sz w:val="24"/>
          <w:szCs w:val="24"/>
        </w:rPr>
        <w:t>piperidin-1-yl)-2-oxoethyl)-1H-1,</w:t>
      </w:r>
      <w:r w:rsidR="009844D5">
        <w:rPr>
          <w:rFonts w:ascii="Times New Roman" w:eastAsia="Calibri" w:hAnsi="Times New Roman" w:cs="Times New Roman"/>
          <w:sz w:val="24"/>
          <w:szCs w:val="24"/>
        </w:rPr>
        <w:t xml:space="preserve"> </w:t>
      </w:r>
      <w:r w:rsidR="009844D5" w:rsidRPr="00C03F56">
        <w:rPr>
          <w:rFonts w:ascii="Times New Roman" w:eastAsia="Calibri" w:hAnsi="Times New Roman" w:cs="Times New Roman"/>
          <w:sz w:val="24"/>
          <w:szCs w:val="24"/>
        </w:rPr>
        <w:t>2,</w:t>
      </w:r>
      <w:r w:rsidR="009844D5">
        <w:rPr>
          <w:rFonts w:ascii="Times New Roman" w:eastAsia="Calibri" w:hAnsi="Times New Roman" w:cs="Times New Roman"/>
          <w:sz w:val="24"/>
          <w:szCs w:val="24"/>
        </w:rPr>
        <w:t xml:space="preserve"> </w:t>
      </w:r>
      <w:r w:rsidR="009844D5" w:rsidRPr="00C03F56">
        <w:rPr>
          <w:rFonts w:ascii="Times New Roman" w:eastAsia="Calibri" w:hAnsi="Times New Roman" w:cs="Times New Roman"/>
          <w:sz w:val="24"/>
          <w:szCs w:val="24"/>
        </w:rPr>
        <w:t>3-triazol-4-yl)</w:t>
      </w:r>
      <w:r w:rsidR="009844D5">
        <w:rPr>
          <w:rFonts w:ascii="Times New Roman" w:eastAsia="Calibri" w:hAnsi="Times New Roman" w:cs="Times New Roman"/>
          <w:sz w:val="24"/>
          <w:szCs w:val="24"/>
        </w:rPr>
        <w:t xml:space="preserve"> </w:t>
      </w:r>
      <w:r w:rsidR="009844D5" w:rsidRPr="00C03F56">
        <w:rPr>
          <w:rFonts w:ascii="Times New Roman" w:eastAsia="Calibri" w:hAnsi="Times New Roman" w:cs="Times New Roman"/>
          <w:sz w:val="24"/>
          <w:szCs w:val="24"/>
        </w:rPr>
        <w:t>methyl 4-nitrobenzoate</w:t>
      </w:r>
      <w:r w:rsidR="009844D5">
        <w:rPr>
          <w:rFonts w:ascii="Times New Roman" w:eastAsia="Calibri" w:hAnsi="Times New Roman" w:cs="Times New Roman"/>
          <w:sz w:val="24"/>
          <w:szCs w:val="24"/>
        </w:rPr>
        <w:t xml:space="preserve"> </w:t>
      </w:r>
      <w:r w:rsidR="009844D5" w:rsidRPr="00C03F56">
        <w:rPr>
          <w:rFonts w:ascii="Times New Roman" w:eastAsia="Calibri" w:hAnsi="Times New Roman" w:cs="Times New Roman"/>
          <w:b/>
          <w:sz w:val="24"/>
          <w:szCs w:val="24"/>
        </w:rPr>
        <w:t>(4f)</w:t>
      </w:r>
    </w:p>
    <w:p w14:paraId="65ADA728" w14:textId="77777777" w:rsidR="00B62511" w:rsidRDefault="00B62511"/>
    <w:p w14:paraId="51F2A5FD" w14:textId="77777777" w:rsidR="009F4FE1" w:rsidRDefault="00B62511">
      <w:r w:rsidRPr="00B62511">
        <w:rPr>
          <w:noProof/>
        </w:rPr>
        <w:drawing>
          <wp:inline distT="0" distB="0" distL="0" distR="0" wp14:anchorId="038B96BB" wp14:editId="1D22298D">
            <wp:extent cx="5726276" cy="3209925"/>
            <wp:effectExtent l="19050" t="0" r="7774"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731510" cy="3212859"/>
                    </a:xfrm>
                    <a:prstGeom prst="rect">
                      <a:avLst/>
                    </a:prstGeom>
                    <a:noFill/>
                    <a:ln w="9525">
                      <a:noFill/>
                      <a:miter lim="800000"/>
                      <a:headEnd/>
                      <a:tailEnd/>
                    </a:ln>
                  </pic:spPr>
                </pic:pic>
              </a:graphicData>
            </a:graphic>
          </wp:inline>
        </w:drawing>
      </w:r>
    </w:p>
    <w:p w14:paraId="64D6A96F" w14:textId="23B9F822" w:rsidR="00A421E8" w:rsidRDefault="00A421E8" w:rsidP="00A421E8">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546398">
        <w:rPr>
          <w:rFonts w:ascii="Times New Roman" w:eastAsia="Calibri" w:hAnsi="Times New Roman" w:cs="Times New Roman"/>
          <w:b/>
          <w:sz w:val="24"/>
          <w:szCs w:val="24"/>
        </w:rPr>
        <w:t>16</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C-NMR</w:t>
      </w:r>
      <w:r w:rsidRPr="00C65343">
        <w:rPr>
          <w:rFonts w:ascii="Times New Roman" w:eastAsia="Calibri" w:hAnsi="Times New Roman" w:cs="Times New Roman"/>
          <w:sz w:val="24"/>
          <w:szCs w:val="24"/>
        </w:rPr>
        <w:t xml:space="preserve"> 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(1-(2-(4-(6-fluorobenzo[d]isoxazol-3-yl)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piperidin-1-yl)-2-oxoethyl)-1H-1,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3-triazol-4-yl)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methyl 4-nitrobenzoate</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(4f)</w:t>
      </w:r>
    </w:p>
    <w:p w14:paraId="1A2EEEF4" w14:textId="77777777" w:rsidR="00A421E8" w:rsidRDefault="00A421E8"/>
    <w:p w14:paraId="1591C223" w14:textId="77777777" w:rsidR="00D70E47" w:rsidRDefault="00D70E47">
      <w:r w:rsidRPr="00D70E47">
        <w:rPr>
          <w:noProof/>
        </w:rPr>
        <w:lastRenderedPageBreak/>
        <w:drawing>
          <wp:inline distT="0" distB="0" distL="0" distR="0" wp14:anchorId="42A0C0BE" wp14:editId="2C0F0D8B">
            <wp:extent cx="5731510" cy="3257550"/>
            <wp:effectExtent l="19050" t="0" r="254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731510" cy="3257550"/>
                    </a:xfrm>
                    <a:prstGeom prst="rect">
                      <a:avLst/>
                    </a:prstGeom>
                    <a:noFill/>
                    <a:ln w="9525">
                      <a:noFill/>
                      <a:miter lim="800000"/>
                      <a:headEnd/>
                      <a:tailEnd/>
                    </a:ln>
                  </pic:spPr>
                </pic:pic>
              </a:graphicData>
            </a:graphic>
          </wp:inline>
        </w:drawing>
      </w:r>
    </w:p>
    <w:p w14:paraId="13D174BC" w14:textId="3070F596" w:rsidR="00C03F56" w:rsidRDefault="00A421E8" w:rsidP="00C03F5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546398">
        <w:rPr>
          <w:rFonts w:ascii="Times New Roman" w:eastAsia="Calibri" w:hAnsi="Times New Roman" w:cs="Times New Roman"/>
          <w:b/>
          <w:sz w:val="24"/>
          <w:szCs w:val="24"/>
        </w:rPr>
        <w:t>17</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(1-(2-(4-(6-fluorobenzo[d]isoxazol-3-yl)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piperidin-1-yl)-2-oxoethyl)-1H-1,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3-triazol-4-yl)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methyl 4-nitrobenzoate</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(4f)</w:t>
      </w:r>
    </w:p>
    <w:p w14:paraId="657816BA" w14:textId="77777777" w:rsidR="00857E9F" w:rsidRDefault="00857E9F"/>
    <w:p w14:paraId="4B0CD3E2" w14:textId="77777777" w:rsidR="00857E9F" w:rsidRDefault="00857E9F">
      <w:r w:rsidRPr="00857E9F">
        <w:rPr>
          <w:noProof/>
        </w:rPr>
        <w:drawing>
          <wp:inline distT="0" distB="0" distL="0" distR="0" wp14:anchorId="58876323" wp14:editId="5CF32728">
            <wp:extent cx="5731510" cy="3320219"/>
            <wp:effectExtent l="19050" t="0" r="254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31510" cy="3320219"/>
                    </a:xfrm>
                    <a:prstGeom prst="rect">
                      <a:avLst/>
                    </a:prstGeom>
                    <a:noFill/>
                    <a:ln w="9525">
                      <a:noFill/>
                      <a:miter lim="800000"/>
                      <a:headEnd/>
                      <a:tailEnd/>
                    </a:ln>
                  </pic:spPr>
                </pic:pic>
              </a:graphicData>
            </a:graphic>
          </wp:inline>
        </w:drawing>
      </w:r>
    </w:p>
    <w:p w14:paraId="462957AC" w14:textId="788A4F09" w:rsidR="00C03F56" w:rsidRDefault="00A421E8" w:rsidP="00C03F5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Pr>
          <w:rFonts w:ascii="Times New Roman" w:eastAsia="Calibri" w:hAnsi="Times New Roman" w:cs="Times New Roman"/>
          <w:b/>
          <w:sz w:val="24"/>
          <w:szCs w:val="24"/>
        </w:rPr>
        <w:t>1</w:t>
      </w:r>
      <w:r w:rsidR="00546398">
        <w:rPr>
          <w:rFonts w:ascii="Times New Roman" w:eastAsia="Calibri" w:hAnsi="Times New Roman" w:cs="Times New Roman"/>
          <w:b/>
          <w:sz w:val="24"/>
          <w:szCs w:val="24"/>
        </w:rPr>
        <w:t>8</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H-NMR</w:t>
      </w:r>
      <w:r w:rsidRPr="00C65343">
        <w:rPr>
          <w:rFonts w:ascii="Times New Roman" w:eastAsia="Calibri" w:hAnsi="Times New Roman" w:cs="Times New Roman"/>
          <w:sz w:val="24"/>
          <w:szCs w:val="24"/>
        </w:rPr>
        <w:t xml:space="preserve"> 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(1-(2-(4-(6-fluorobenzo[d]isoxazol-3-yl)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piperidin-1-yl)-2-oxoethyl)-1H-1,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3-triazol-4-yl)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methyl 4-nitrobenzoate</w:t>
      </w:r>
      <w:r w:rsidR="00C03F56">
        <w:rPr>
          <w:rFonts w:ascii="Times New Roman" w:eastAsia="Calibri" w:hAnsi="Times New Roman" w:cs="Times New Roman"/>
          <w:sz w:val="24"/>
          <w:szCs w:val="24"/>
        </w:rPr>
        <w:t xml:space="preserve"> </w:t>
      </w:r>
      <w:r w:rsidR="00460D6F">
        <w:rPr>
          <w:rFonts w:ascii="Times New Roman" w:eastAsia="Calibri" w:hAnsi="Times New Roman" w:cs="Times New Roman"/>
          <w:b/>
          <w:sz w:val="24"/>
          <w:szCs w:val="24"/>
        </w:rPr>
        <w:t>(4g</w:t>
      </w:r>
      <w:r w:rsidR="00C03F56" w:rsidRPr="00C03F56">
        <w:rPr>
          <w:rFonts w:ascii="Times New Roman" w:eastAsia="Calibri" w:hAnsi="Times New Roman" w:cs="Times New Roman"/>
          <w:b/>
          <w:sz w:val="24"/>
          <w:szCs w:val="24"/>
        </w:rPr>
        <w:t>)</w:t>
      </w:r>
    </w:p>
    <w:p w14:paraId="3B1541C5" w14:textId="77777777" w:rsidR="00A421E8" w:rsidRDefault="00A421E8"/>
    <w:p w14:paraId="3988E5B4" w14:textId="77777777" w:rsidR="00E82F18" w:rsidRDefault="00E82F18">
      <w:r w:rsidRPr="00E82F18">
        <w:rPr>
          <w:noProof/>
        </w:rPr>
        <w:lastRenderedPageBreak/>
        <w:drawing>
          <wp:inline distT="0" distB="0" distL="0" distR="0" wp14:anchorId="77320384" wp14:editId="54BDE4ED">
            <wp:extent cx="5725956" cy="3209925"/>
            <wp:effectExtent l="19050" t="0" r="8094"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731510" cy="3213039"/>
                    </a:xfrm>
                    <a:prstGeom prst="rect">
                      <a:avLst/>
                    </a:prstGeom>
                    <a:noFill/>
                    <a:ln w="9525">
                      <a:noFill/>
                      <a:miter lim="800000"/>
                      <a:headEnd/>
                      <a:tailEnd/>
                    </a:ln>
                  </pic:spPr>
                </pic:pic>
              </a:graphicData>
            </a:graphic>
          </wp:inline>
        </w:drawing>
      </w:r>
    </w:p>
    <w:p w14:paraId="53E0FAA3" w14:textId="6D06FA69" w:rsidR="00A421E8" w:rsidRDefault="00A421E8" w:rsidP="00A421E8">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546398">
        <w:rPr>
          <w:rFonts w:ascii="Times New Roman" w:eastAsia="Calibri" w:hAnsi="Times New Roman" w:cs="Times New Roman"/>
          <w:b/>
          <w:sz w:val="24"/>
          <w:szCs w:val="24"/>
        </w:rPr>
        <w:t>19</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C-NMR</w:t>
      </w:r>
      <w:r w:rsidRPr="00C65343">
        <w:rPr>
          <w:rFonts w:ascii="Times New Roman" w:eastAsia="Calibri" w:hAnsi="Times New Roman" w:cs="Times New Roman"/>
          <w:sz w:val="24"/>
          <w:szCs w:val="24"/>
        </w:rPr>
        <w:t xml:space="preserve"> 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(1-(2-(4-(6-fluorobenzo[d]isoxazol-3-yl)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piperidin-1-yl)-2-oxoethyl)-1H-1</w:t>
      </w:r>
      <w:r w:rsidR="00460D6F">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3-triazol-4-yl)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methyl 4-methylbenzoate</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(4g)</w:t>
      </w:r>
    </w:p>
    <w:p w14:paraId="78FC2DA8" w14:textId="77777777" w:rsidR="00A421E8" w:rsidRDefault="00A421E8"/>
    <w:p w14:paraId="7D707C31" w14:textId="77777777" w:rsidR="00E82F18" w:rsidRDefault="0056172F">
      <w:r w:rsidRPr="0056172F">
        <w:rPr>
          <w:noProof/>
        </w:rPr>
        <w:drawing>
          <wp:inline distT="0" distB="0" distL="0" distR="0" wp14:anchorId="1404293F" wp14:editId="7EAF24DC">
            <wp:extent cx="5731510" cy="3357027"/>
            <wp:effectExtent l="19050" t="0" r="254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731510" cy="3357027"/>
                    </a:xfrm>
                    <a:prstGeom prst="rect">
                      <a:avLst/>
                    </a:prstGeom>
                    <a:noFill/>
                    <a:ln w="9525">
                      <a:noFill/>
                      <a:miter lim="800000"/>
                      <a:headEnd/>
                      <a:tailEnd/>
                    </a:ln>
                  </pic:spPr>
                </pic:pic>
              </a:graphicData>
            </a:graphic>
          </wp:inline>
        </w:drawing>
      </w:r>
    </w:p>
    <w:p w14:paraId="5F594EDF" w14:textId="3FC18EF2" w:rsidR="00C03F56" w:rsidRDefault="00A421E8" w:rsidP="00C03F5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Pr>
          <w:rFonts w:ascii="Times New Roman" w:eastAsia="Calibri" w:hAnsi="Times New Roman" w:cs="Times New Roman"/>
          <w:b/>
          <w:sz w:val="24"/>
          <w:szCs w:val="24"/>
        </w:rPr>
        <w:t>2</w:t>
      </w:r>
      <w:r w:rsidR="00546398">
        <w:rPr>
          <w:rFonts w:ascii="Times New Roman" w:eastAsia="Calibri" w:hAnsi="Times New Roman" w:cs="Times New Roman"/>
          <w:b/>
          <w:sz w:val="24"/>
          <w:szCs w:val="24"/>
        </w:rPr>
        <w:t>0</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(1-(2-(4-(6-fluorobenzo[d]isoxazol-3-yl)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piperidin-1-yl)-2-oxoethyl)-1H-1</w:t>
      </w:r>
      <w:r w:rsidR="00460D6F">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3-triazol-4-yl)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methyl 4-methylbenzoate</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(4g)</w:t>
      </w:r>
    </w:p>
    <w:p w14:paraId="0033B096" w14:textId="77777777" w:rsidR="00A421E8" w:rsidRDefault="00A421E8"/>
    <w:p w14:paraId="5A0A095D" w14:textId="77777777" w:rsidR="0056172F" w:rsidRDefault="00367183">
      <w:r w:rsidRPr="00367183">
        <w:rPr>
          <w:noProof/>
        </w:rPr>
        <w:lastRenderedPageBreak/>
        <w:drawing>
          <wp:inline distT="0" distB="0" distL="0" distR="0" wp14:anchorId="2025F6FF" wp14:editId="6B815DD7">
            <wp:extent cx="5731510" cy="3207190"/>
            <wp:effectExtent l="19050" t="0" r="254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31510" cy="3207190"/>
                    </a:xfrm>
                    <a:prstGeom prst="rect">
                      <a:avLst/>
                    </a:prstGeom>
                    <a:noFill/>
                    <a:ln w="9525">
                      <a:noFill/>
                      <a:miter lim="800000"/>
                      <a:headEnd/>
                      <a:tailEnd/>
                    </a:ln>
                  </pic:spPr>
                </pic:pic>
              </a:graphicData>
            </a:graphic>
          </wp:inline>
        </w:drawing>
      </w:r>
    </w:p>
    <w:p w14:paraId="4E160855" w14:textId="7F95BD0A" w:rsidR="00C03F56" w:rsidRDefault="00A421E8" w:rsidP="00C03F5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546398">
        <w:rPr>
          <w:rFonts w:ascii="Times New Roman" w:eastAsia="Calibri" w:hAnsi="Times New Roman" w:cs="Times New Roman"/>
          <w:b/>
          <w:sz w:val="24"/>
          <w:szCs w:val="24"/>
        </w:rPr>
        <w:t>2</w:t>
      </w:r>
      <w:r>
        <w:rPr>
          <w:rFonts w:ascii="Times New Roman" w:eastAsia="Calibri" w:hAnsi="Times New Roman" w:cs="Times New Roman"/>
          <w:b/>
          <w:sz w:val="24"/>
          <w:szCs w:val="24"/>
        </w:rPr>
        <w:t>1</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H-NMR</w:t>
      </w:r>
      <w:r w:rsidRPr="00C65343">
        <w:rPr>
          <w:rFonts w:ascii="Times New Roman" w:eastAsia="Calibri" w:hAnsi="Times New Roman" w:cs="Times New Roman"/>
          <w:sz w:val="24"/>
          <w:szCs w:val="24"/>
        </w:rPr>
        <w:t xml:space="preserve"> 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piperidin-1-yl)-2-(4-(1-hydroxycyclohexyl)-1H-1,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3-triazol-1-yl)</w:t>
      </w:r>
      <w:r w:rsidR="006B145E">
        <w:rPr>
          <w:rFonts w:ascii="Times New Roman" w:eastAsia="Calibri" w:hAnsi="Times New Roman" w:cs="Times New Roman"/>
          <w:sz w:val="24"/>
          <w:szCs w:val="24"/>
        </w:rPr>
        <w:t xml:space="preserve"> </w:t>
      </w:r>
      <w:proofErr w:type="spellStart"/>
      <w:r w:rsidR="00C03F56" w:rsidRPr="00C03F56">
        <w:rPr>
          <w:rFonts w:ascii="Times New Roman" w:eastAsia="Calibri" w:hAnsi="Times New Roman" w:cs="Times New Roman"/>
          <w:sz w:val="24"/>
          <w:szCs w:val="24"/>
        </w:rPr>
        <w:t>ethanone</w:t>
      </w:r>
      <w:proofErr w:type="spellEnd"/>
      <w:r w:rsidR="00C03F56" w:rsidRPr="00C03F56">
        <w:rPr>
          <w:rFonts w:ascii="Times New Roman" w:eastAsia="Calibri" w:hAnsi="Times New Roman" w:cs="Times New Roman"/>
          <w:sz w:val="24"/>
          <w:szCs w:val="24"/>
        </w:rPr>
        <w:t xml:space="preserve"> </w:t>
      </w:r>
      <w:r w:rsidR="00C03F56">
        <w:rPr>
          <w:rFonts w:ascii="Times New Roman" w:eastAsia="Calibri" w:hAnsi="Times New Roman" w:cs="Times New Roman"/>
          <w:b/>
          <w:sz w:val="24"/>
          <w:szCs w:val="24"/>
        </w:rPr>
        <w:t>(4h</w:t>
      </w:r>
      <w:r w:rsidR="00C03F56" w:rsidRPr="00C03F56">
        <w:rPr>
          <w:rFonts w:ascii="Times New Roman" w:eastAsia="Calibri" w:hAnsi="Times New Roman" w:cs="Times New Roman"/>
          <w:b/>
          <w:sz w:val="24"/>
          <w:szCs w:val="24"/>
        </w:rPr>
        <w:t>)</w:t>
      </w:r>
    </w:p>
    <w:p w14:paraId="3E4A7B0C" w14:textId="77777777" w:rsidR="00A421E8" w:rsidRDefault="00A421E8"/>
    <w:p w14:paraId="4A5F50DA" w14:textId="77777777" w:rsidR="00B60AF5" w:rsidRDefault="00B60AF5"/>
    <w:p w14:paraId="45AD9EB3" w14:textId="77777777" w:rsidR="00B60AF5" w:rsidRDefault="00B60AF5">
      <w:r w:rsidRPr="00B60AF5">
        <w:rPr>
          <w:noProof/>
        </w:rPr>
        <w:drawing>
          <wp:inline distT="0" distB="0" distL="0" distR="0" wp14:anchorId="5CF9ECB3" wp14:editId="7AFA88EF">
            <wp:extent cx="5731510" cy="3244251"/>
            <wp:effectExtent l="19050" t="0" r="254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731510" cy="3244251"/>
                    </a:xfrm>
                    <a:prstGeom prst="rect">
                      <a:avLst/>
                    </a:prstGeom>
                    <a:noFill/>
                    <a:ln w="9525">
                      <a:noFill/>
                      <a:miter lim="800000"/>
                      <a:headEnd/>
                      <a:tailEnd/>
                    </a:ln>
                  </pic:spPr>
                </pic:pic>
              </a:graphicData>
            </a:graphic>
          </wp:inline>
        </w:drawing>
      </w:r>
    </w:p>
    <w:p w14:paraId="30AE1B42" w14:textId="2E8234C0" w:rsidR="00A421E8" w:rsidRDefault="00A421E8" w:rsidP="00A421E8">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546398">
        <w:rPr>
          <w:rFonts w:ascii="Times New Roman" w:eastAsia="Calibri" w:hAnsi="Times New Roman" w:cs="Times New Roman"/>
          <w:b/>
          <w:sz w:val="24"/>
          <w:szCs w:val="24"/>
        </w:rPr>
        <w:t>22</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C-NMR</w:t>
      </w:r>
      <w:r w:rsidRPr="00C65343">
        <w:rPr>
          <w:rFonts w:ascii="Times New Roman" w:eastAsia="Calibri" w:hAnsi="Times New Roman" w:cs="Times New Roman"/>
          <w:sz w:val="24"/>
          <w:szCs w:val="24"/>
        </w:rPr>
        <w:t xml:space="preserve"> 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piperidin-1-yl)-2-(4-(1-hydroxycyclohexyl)-1H-1,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3-triazol-1-yl)</w:t>
      </w:r>
      <w:r w:rsidR="006B145E">
        <w:rPr>
          <w:rFonts w:ascii="Times New Roman" w:eastAsia="Calibri" w:hAnsi="Times New Roman" w:cs="Times New Roman"/>
          <w:sz w:val="24"/>
          <w:szCs w:val="24"/>
        </w:rPr>
        <w:t xml:space="preserve"> </w:t>
      </w:r>
      <w:proofErr w:type="spellStart"/>
      <w:r w:rsidR="00C03F56" w:rsidRPr="00C03F56">
        <w:rPr>
          <w:rFonts w:ascii="Times New Roman" w:eastAsia="Calibri" w:hAnsi="Times New Roman" w:cs="Times New Roman"/>
          <w:sz w:val="24"/>
          <w:szCs w:val="24"/>
        </w:rPr>
        <w:t>ethanone</w:t>
      </w:r>
      <w:proofErr w:type="spellEnd"/>
      <w:r w:rsidR="00C03F56" w:rsidRPr="00C03F56">
        <w:rPr>
          <w:rFonts w:ascii="Times New Roman" w:eastAsia="Calibri" w:hAnsi="Times New Roman" w:cs="Times New Roman"/>
          <w:sz w:val="24"/>
          <w:szCs w:val="24"/>
        </w:rPr>
        <w:t xml:space="preserve"> </w:t>
      </w:r>
      <w:r w:rsidR="00C03F56">
        <w:rPr>
          <w:rFonts w:ascii="Times New Roman" w:eastAsia="Calibri" w:hAnsi="Times New Roman" w:cs="Times New Roman"/>
          <w:b/>
          <w:sz w:val="24"/>
          <w:szCs w:val="24"/>
        </w:rPr>
        <w:t>(4h</w:t>
      </w:r>
      <w:r w:rsidR="00C03F56" w:rsidRPr="00C03F56">
        <w:rPr>
          <w:rFonts w:ascii="Times New Roman" w:eastAsia="Calibri" w:hAnsi="Times New Roman" w:cs="Times New Roman"/>
          <w:b/>
          <w:sz w:val="24"/>
          <w:szCs w:val="24"/>
        </w:rPr>
        <w:t>)</w:t>
      </w:r>
    </w:p>
    <w:p w14:paraId="225891D7" w14:textId="77777777" w:rsidR="00A421E8" w:rsidRDefault="00A421E8"/>
    <w:p w14:paraId="3ADF96EF" w14:textId="77777777" w:rsidR="00022AC5" w:rsidRDefault="00022AC5"/>
    <w:p w14:paraId="2EAE20A6" w14:textId="77777777" w:rsidR="00022AC5" w:rsidRDefault="00022AC5">
      <w:r w:rsidRPr="00022AC5">
        <w:rPr>
          <w:noProof/>
        </w:rPr>
        <w:drawing>
          <wp:inline distT="0" distB="0" distL="0" distR="0" wp14:anchorId="786426F7" wp14:editId="3537D288">
            <wp:extent cx="5731510" cy="3335285"/>
            <wp:effectExtent l="19050" t="0" r="254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731510" cy="3335285"/>
                    </a:xfrm>
                    <a:prstGeom prst="rect">
                      <a:avLst/>
                    </a:prstGeom>
                    <a:noFill/>
                    <a:ln w="9525">
                      <a:noFill/>
                      <a:miter lim="800000"/>
                      <a:headEnd/>
                      <a:tailEnd/>
                    </a:ln>
                  </pic:spPr>
                </pic:pic>
              </a:graphicData>
            </a:graphic>
          </wp:inline>
        </w:drawing>
      </w:r>
    </w:p>
    <w:p w14:paraId="69274144" w14:textId="542E7700" w:rsidR="00445804" w:rsidRPr="00C03F56" w:rsidRDefault="00A421E8">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Pr>
          <w:rFonts w:ascii="Times New Roman" w:eastAsia="Calibri" w:hAnsi="Times New Roman" w:cs="Times New Roman"/>
          <w:b/>
          <w:sz w:val="24"/>
          <w:szCs w:val="24"/>
        </w:rPr>
        <w:t>2</w:t>
      </w:r>
      <w:r w:rsidR="00546398">
        <w:rPr>
          <w:rFonts w:ascii="Times New Roman" w:eastAsia="Calibri" w:hAnsi="Times New Roman" w:cs="Times New Roman"/>
          <w:b/>
          <w:sz w:val="24"/>
          <w:szCs w:val="24"/>
        </w:rPr>
        <w:t>3</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sidR="00C03F56" w:rsidRPr="00C03F56">
        <w:rPr>
          <w:rFonts w:ascii="Times New Roman" w:eastAsia="Calibri" w:hAnsi="Times New Roman" w:cs="Times New Roman"/>
          <w:sz w:val="24"/>
          <w:szCs w:val="24"/>
        </w:rPr>
        <w:t>1-(4-(6-fluorobenzo[d]isoxazol-3-yl)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piperidin-1-yl)-2-(4-(1-hydroxycyclohexyl)-1H-1,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3-triazol-1-yl)</w:t>
      </w:r>
      <w:r w:rsidR="006B145E">
        <w:rPr>
          <w:rFonts w:ascii="Times New Roman" w:eastAsia="Calibri" w:hAnsi="Times New Roman" w:cs="Times New Roman"/>
          <w:sz w:val="24"/>
          <w:szCs w:val="24"/>
        </w:rPr>
        <w:t xml:space="preserve"> </w:t>
      </w:r>
      <w:proofErr w:type="spellStart"/>
      <w:r w:rsidR="00C03F56" w:rsidRPr="00C03F56">
        <w:rPr>
          <w:rFonts w:ascii="Times New Roman" w:eastAsia="Calibri" w:hAnsi="Times New Roman" w:cs="Times New Roman"/>
          <w:sz w:val="24"/>
          <w:szCs w:val="24"/>
        </w:rPr>
        <w:t>ethanone</w:t>
      </w:r>
      <w:proofErr w:type="spellEnd"/>
      <w:r w:rsidR="00C03F56" w:rsidRPr="00C03F56">
        <w:rPr>
          <w:rFonts w:ascii="Times New Roman" w:eastAsia="Calibri" w:hAnsi="Times New Roman" w:cs="Times New Roman"/>
          <w:sz w:val="24"/>
          <w:szCs w:val="24"/>
        </w:rPr>
        <w:t xml:space="preserve"> </w:t>
      </w:r>
      <w:r w:rsidR="00C03F56">
        <w:rPr>
          <w:rFonts w:ascii="Times New Roman" w:eastAsia="Calibri" w:hAnsi="Times New Roman" w:cs="Times New Roman"/>
          <w:b/>
          <w:sz w:val="24"/>
          <w:szCs w:val="24"/>
        </w:rPr>
        <w:t>(4h</w:t>
      </w:r>
      <w:r w:rsidR="00C03F56" w:rsidRPr="00C03F56">
        <w:rPr>
          <w:rFonts w:ascii="Times New Roman" w:eastAsia="Calibri" w:hAnsi="Times New Roman" w:cs="Times New Roman"/>
          <w:b/>
          <w:sz w:val="24"/>
          <w:szCs w:val="24"/>
        </w:rPr>
        <w:t>)</w:t>
      </w:r>
    </w:p>
    <w:p w14:paraId="21FFBA0D" w14:textId="77777777" w:rsidR="00445804" w:rsidRDefault="00445804"/>
    <w:p w14:paraId="6A915139" w14:textId="77777777" w:rsidR="00022AC5" w:rsidRDefault="00022AC5"/>
    <w:p w14:paraId="63E5E301" w14:textId="77777777" w:rsidR="00AB6080" w:rsidRDefault="00AB6080"/>
    <w:p w14:paraId="05427B67" w14:textId="77777777" w:rsidR="00A421E8" w:rsidRDefault="00A421E8"/>
    <w:p w14:paraId="6284D052" w14:textId="77777777" w:rsidR="009B652B" w:rsidRDefault="009B652B"/>
    <w:p w14:paraId="1C38B295" w14:textId="77777777" w:rsidR="00CD13B3" w:rsidRDefault="00CD13B3">
      <w:r w:rsidRPr="00CD13B3">
        <w:rPr>
          <w:noProof/>
        </w:rPr>
        <w:lastRenderedPageBreak/>
        <w:drawing>
          <wp:inline distT="0" distB="0" distL="0" distR="0" wp14:anchorId="39948E89" wp14:editId="132D0386">
            <wp:extent cx="5731510" cy="3286125"/>
            <wp:effectExtent l="19050" t="0" r="254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731510" cy="3286125"/>
                    </a:xfrm>
                    <a:prstGeom prst="rect">
                      <a:avLst/>
                    </a:prstGeom>
                    <a:noFill/>
                    <a:ln w="9525">
                      <a:noFill/>
                      <a:miter lim="800000"/>
                      <a:headEnd/>
                      <a:tailEnd/>
                    </a:ln>
                  </pic:spPr>
                </pic:pic>
              </a:graphicData>
            </a:graphic>
          </wp:inline>
        </w:drawing>
      </w:r>
    </w:p>
    <w:p w14:paraId="4627BAF8" w14:textId="15981F42" w:rsidR="00A421E8" w:rsidRDefault="00A421E8" w:rsidP="00B4418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sidR="00546398">
        <w:rPr>
          <w:rFonts w:ascii="Times New Roman" w:eastAsia="Calibri" w:hAnsi="Times New Roman" w:cs="Times New Roman"/>
          <w:b/>
          <w:sz w:val="24"/>
          <w:szCs w:val="24"/>
        </w:rPr>
        <w:t>2</w:t>
      </w:r>
      <w:r w:rsidR="00B44186">
        <w:rPr>
          <w:rFonts w:ascii="Times New Roman" w:eastAsia="Calibri" w:hAnsi="Times New Roman" w:cs="Times New Roman"/>
          <w:b/>
          <w:sz w:val="24"/>
          <w:szCs w:val="24"/>
        </w:rPr>
        <w:t>4</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H-NMR</w:t>
      </w:r>
      <w:r w:rsidRPr="00C65343">
        <w:rPr>
          <w:rFonts w:ascii="Times New Roman" w:eastAsia="Calibri" w:hAnsi="Times New Roman" w:cs="Times New Roman"/>
          <w:sz w:val="24"/>
          <w:szCs w:val="24"/>
        </w:rPr>
        <w:t xml:space="preserve"> 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piperidin-1-yl)-2-(4-(3-hydroxypropyl)-1H-1,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3-triazol-1-yl)</w:t>
      </w:r>
      <w:r w:rsidR="00C03F56">
        <w:rPr>
          <w:rFonts w:ascii="Times New Roman" w:eastAsia="Calibri" w:hAnsi="Times New Roman" w:cs="Times New Roman"/>
          <w:sz w:val="24"/>
          <w:szCs w:val="24"/>
        </w:rPr>
        <w:t xml:space="preserve"> </w:t>
      </w:r>
      <w:proofErr w:type="spellStart"/>
      <w:r w:rsidR="00C03F56" w:rsidRPr="00C03F56">
        <w:rPr>
          <w:rFonts w:ascii="Times New Roman" w:eastAsia="Calibri" w:hAnsi="Times New Roman" w:cs="Times New Roman"/>
          <w:sz w:val="24"/>
          <w:szCs w:val="24"/>
        </w:rPr>
        <w:t>ethanone</w:t>
      </w:r>
      <w:proofErr w:type="spellEnd"/>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w:t>
      </w:r>
      <w:r w:rsidR="00B44186">
        <w:rPr>
          <w:rFonts w:ascii="Times New Roman" w:eastAsia="Calibri" w:hAnsi="Times New Roman" w:cs="Times New Roman"/>
          <w:b/>
          <w:sz w:val="24"/>
          <w:szCs w:val="24"/>
        </w:rPr>
        <w:t>i</w:t>
      </w:r>
      <w:r w:rsidR="00C03F56" w:rsidRPr="00C03F56">
        <w:rPr>
          <w:rFonts w:ascii="Times New Roman" w:eastAsia="Calibri" w:hAnsi="Times New Roman" w:cs="Times New Roman"/>
          <w:b/>
          <w:sz w:val="24"/>
          <w:szCs w:val="24"/>
        </w:rPr>
        <w:t>)</w:t>
      </w:r>
    </w:p>
    <w:p w14:paraId="7D3CA8D0" w14:textId="77777777" w:rsidR="00C46777" w:rsidRDefault="00C46777"/>
    <w:p w14:paraId="1B2522E9" w14:textId="77777777" w:rsidR="00C46777" w:rsidRDefault="00C46777">
      <w:r w:rsidRPr="00C46777">
        <w:rPr>
          <w:noProof/>
        </w:rPr>
        <w:drawing>
          <wp:inline distT="0" distB="0" distL="0" distR="0" wp14:anchorId="40ECF8C8" wp14:editId="5E10E6F9">
            <wp:extent cx="5731510" cy="3324225"/>
            <wp:effectExtent l="19050" t="0" r="2540" b="0"/>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5731510" cy="3324225"/>
                    </a:xfrm>
                    <a:prstGeom prst="rect">
                      <a:avLst/>
                    </a:prstGeom>
                    <a:noFill/>
                    <a:ln w="9525">
                      <a:noFill/>
                      <a:miter lim="800000"/>
                      <a:headEnd/>
                      <a:tailEnd/>
                    </a:ln>
                  </pic:spPr>
                </pic:pic>
              </a:graphicData>
            </a:graphic>
          </wp:inline>
        </w:drawing>
      </w:r>
    </w:p>
    <w:p w14:paraId="7AB8F51F" w14:textId="77777777" w:rsidR="00C03F56" w:rsidRDefault="00A421E8" w:rsidP="00B4418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46398">
        <w:rPr>
          <w:rFonts w:ascii="Times New Roman" w:eastAsia="Calibri" w:hAnsi="Times New Roman" w:cs="Times New Roman"/>
          <w:b/>
          <w:sz w:val="24"/>
          <w:szCs w:val="24"/>
        </w:rPr>
        <w:t>2</w:t>
      </w:r>
      <w:r w:rsidR="00B44186">
        <w:rPr>
          <w:rFonts w:ascii="Times New Roman" w:eastAsia="Calibri" w:hAnsi="Times New Roman" w:cs="Times New Roman"/>
          <w:b/>
          <w:sz w:val="24"/>
          <w:szCs w:val="24"/>
        </w:rPr>
        <w:t>5</w:t>
      </w:r>
      <w:r>
        <w:rPr>
          <w:rFonts w:ascii="Times New Roman" w:eastAsia="Calibri" w:hAnsi="Times New Roman" w:cs="Times New Roman"/>
          <w:sz w:val="24"/>
          <w:szCs w:val="24"/>
        </w:rPr>
        <w:t xml:space="preserve">: </w:t>
      </w:r>
      <w:r w:rsidRPr="00C65343">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vertAlign w:val="superscript"/>
        </w:rPr>
        <w:t>3</w:t>
      </w:r>
      <w:r>
        <w:rPr>
          <w:rFonts w:ascii="Times New Roman" w:eastAsia="Calibri" w:hAnsi="Times New Roman" w:cs="Times New Roman"/>
          <w:sz w:val="24"/>
          <w:szCs w:val="24"/>
        </w:rPr>
        <w:t>C-NMR</w:t>
      </w:r>
      <w:r w:rsidRPr="00C65343">
        <w:rPr>
          <w:rFonts w:ascii="Times New Roman" w:eastAsia="Calibri" w:hAnsi="Times New Roman" w:cs="Times New Roman"/>
          <w:sz w:val="24"/>
          <w:szCs w:val="24"/>
        </w:rPr>
        <w:t xml:space="preserve"> 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piperidin-1-yl)-2-(4-(3-hydroxypropyl)-1H-1,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3-triazol-1-yl)</w:t>
      </w:r>
      <w:r w:rsidR="006B145E">
        <w:rPr>
          <w:rFonts w:ascii="Times New Roman" w:eastAsia="Calibri" w:hAnsi="Times New Roman" w:cs="Times New Roman"/>
          <w:sz w:val="24"/>
          <w:szCs w:val="24"/>
        </w:rPr>
        <w:t xml:space="preserve"> </w:t>
      </w:r>
      <w:proofErr w:type="spellStart"/>
      <w:r w:rsidR="00C03F56" w:rsidRPr="00C03F56">
        <w:rPr>
          <w:rFonts w:ascii="Times New Roman" w:eastAsia="Calibri" w:hAnsi="Times New Roman" w:cs="Times New Roman"/>
          <w:sz w:val="24"/>
          <w:szCs w:val="24"/>
        </w:rPr>
        <w:t>ethanone</w:t>
      </w:r>
      <w:proofErr w:type="spellEnd"/>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w:t>
      </w:r>
      <w:r w:rsidR="00B44186">
        <w:rPr>
          <w:rFonts w:ascii="Times New Roman" w:eastAsia="Calibri" w:hAnsi="Times New Roman" w:cs="Times New Roman"/>
          <w:b/>
          <w:sz w:val="24"/>
          <w:szCs w:val="24"/>
        </w:rPr>
        <w:t>i</w:t>
      </w:r>
      <w:r w:rsidR="00C03F56" w:rsidRPr="00C03F56">
        <w:rPr>
          <w:rFonts w:ascii="Times New Roman" w:eastAsia="Calibri" w:hAnsi="Times New Roman" w:cs="Times New Roman"/>
          <w:b/>
          <w:sz w:val="24"/>
          <w:szCs w:val="24"/>
        </w:rPr>
        <w:t>)</w:t>
      </w:r>
    </w:p>
    <w:p w14:paraId="24A0941C" w14:textId="77777777" w:rsidR="00A421E8" w:rsidRDefault="00A421E8" w:rsidP="00A421E8"/>
    <w:p w14:paraId="3F5EB4BD" w14:textId="77777777" w:rsidR="00A421E8" w:rsidRDefault="00A421E8"/>
    <w:p w14:paraId="2F4883D6" w14:textId="77777777" w:rsidR="00C46777" w:rsidRDefault="00C46777"/>
    <w:p w14:paraId="0BF68608" w14:textId="77777777" w:rsidR="000434D4" w:rsidRDefault="000434D4">
      <w:r w:rsidRPr="000434D4">
        <w:rPr>
          <w:noProof/>
        </w:rPr>
        <w:drawing>
          <wp:inline distT="0" distB="0" distL="0" distR="0" wp14:anchorId="4979C1E3" wp14:editId="5F0FFCBA">
            <wp:extent cx="5731510" cy="3409950"/>
            <wp:effectExtent l="19050" t="0" r="254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5731510" cy="3409950"/>
                    </a:xfrm>
                    <a:prstGeom prst="rect">
                      <a:avLst/>
                    </a:prstGeom>
                    <a:noFill/>
                    <a:ln w="9525">
                      <a:noFill/>
                      <a:miter lim="800000"/>
                      <a:headEnd/>
                      <a:tailEnd/>
                    </a:ln>
                  </pic:spPr>
                </pic:pic>
              </a:graphicData>
            </a:graphic>
          </wp:inline>
        </w:drawing>
      </w:r>
    </w:p>
    <w:p w14:paraId="0B8099DB" w14:textId="07F3DBCE" w:rsidR="00C03F56" w:rsidRDefault="00BF2EC8" w:rsidP="00B4418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w:t>
      </w:r>
      <w:r w:rsidR="005754A5">
        <w:rPr>
          <w:rFonts w:ascii="Times New Roman" w:eastAsia="Calibri" w:hAnsi="Times New Roman" w:cs="Times New Roman"/>
          <w:b/>
          <w:sz w:val="24"/>
          <w:szCs w:val="24"/>
        </w:rPr>
        <w:t>S</w:t>
      </w:r>
      <w:r>
        <w:rPr>
          <w:rFonts w:ascii="Times New Roman" w:eastAsia="Calibri" w:hAnsi="Times New Roman" w:cs="Times New Roman"/>
          <w:b/>
          <w:sz w:val="24"/>
          <w:szCs w:val="24"/>
        </w:rPr>
        <w:t>2</w:t>
      </w:r>
      <w:r w:rsidR="00B44186">
        <w:rPr>
          <w:rFonts w:ascii="Times New Roman" w:eastAsia="Calibri" w:hAnsi="Times New Roman" w:cs="Times New Roman"/>
          <w:b/>
          <w:sz w:val="24"/>
          <w:szCs w:val="24"/>
        </w:rPr>
        <w:t>6</w:t>
      </w:r>
      <w:r>
        <w:rPr>
          <w:rFonts w:ascii="Times New Roman" w:eastAsia="Calibri" w:hAnsi="Times New Roman" w:cs="Times New Roman"/>
          <w:sz w:val="24"/>
          <w:szCs w:val="24"/>
        </w:rPr>
        <w:t xml:space="preserve">: Mass </w:t>
      </w:r>
      <w:r w:rsidRPr="00C65343">
        <w:rPr>
          <w:rFonts w:ascii="Times New Roman" w:eastAsia="Calibri" w:hAnsi="Times New Roman" w:cs="Times New Roman"/>
          <w:sz w:val="24"/>
          <w:szCs w:val="24"/>
        </w:rPr>
        <w:t>spectrum of</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1-(4-(6-fluorobenzo[d]isoxazol-3-yl)</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piperidin-1-yl)-2-(4-(3-hydroxypropyl)-1H-1,</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2,</w:t>
      </w:r>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sz w:val="24"/>
          <w:szCs w:val="24"/>
        </w:rPr>
        <w:t>3-triazol-1-yl)</w:t>
      </w:r>
      <w:r w:rsidR="006B145E">
        <w:rPr>
          <w:rFonts w:ascii="Times New Roman" w:eastAsia="Calibri" w:hAnsi="Times New Roman" w:cs="Times New Roman"/>
          <w:sz w:val="24"/>
          <w:szCs w:val="24"/>
        </w:rPr>
        <w:t xml:space="preserve"> </w:t>
      </w:r>
      <w:proofErr w:type="spellStart"/>
      <w:r w:rsidR="00C03F56" w:rsidRPr="00C03F56">
        <w:rPr>
          <w:rFonts w:ascii="Times New Roman" w:eastAsia="Calibri" w:hAnsi="Times New Roman" w:cs="Times New Roman"/>
          <w:sz w:val="24"/>
          <w:szCs w:val="24"/>
        </w:rPr>
        <w:t>ethanone</w:t>
      </w:r>
      <w:proofErr w:type="spellEnd"/>
      <w:r w:rsidR="00C03F56">
        <w:rPr>
          <w:rFonts w:ascii="Times New Roman" w:eastAsia="Calibri" w:hAnsi="Times New Roman" w:cs="Times New Roman"/>
          <w:sz w:val="24"/>
          <w:szCs w:val="24"/>
        </w:rPr>
        <w:t xml:space="preserve"> </w:t>
      </w:r>
      <w:r w:rsidR="00C03F56" w:rsidRPr="00C03F56">
        <w:rPr>
          <w:rFonts w:ascii="Times New Roman" w:eastAsia="Calibri" w:hAnsi="Times New Roman" w:cs="Times New Roman"/>
          <w:b/>
          <w:sz w:val="24"/>
          <w:szCs w:val="24"/>
        </w:rPr>
        <w:t>(4</w:t>
      </w:r>
      <w:r w:rsidR="00B44186">
        <w:rPr>
          <w:rFonts w:ascii="Times New Roman" w:eastAsia="Calibri" w:hAnsi="Times New Roman" w:cs="Times New Roman"/>
          <w:b/>
          <w:sz w:val="24"/>
          <w:szCs w:val="24"/>
        </w:rPr>
        <w:t>i</w:t>
      </w:r>
      <w:r w:rsidR="00C03F56" w:rsidRPr="00C03F56">
        <w:rPr>
          <w:rFonts w:ascii="Times New Roman" w:eastAsia="Calibri" w:hAnsi="Times New Roman" w:cs="Times New Roman"/>
          <w:b/>
          <w:sz w:val="24"/>
          <w:szCs w:val="24"/>
        </w:rPr>
        <w:t>)</w:t>
      </w:r>
    </w:p>
    <w:p w14:paraId="5F9B1BD5" w14:textId="77777777" w:rsidR="00BF2EC8" w:rsidRDefault="00BF2EC8"/>
    <w:p w14:paraId="5C8799D6" w14:textId="77777777" w:rsidR="003D0490" w:rsidRDefault="003D0490"/>
    <w:p w14:paraId="59259051" w14:textId="79B13EC1" w:rsidR="003D0490" w:rsidRDefault="00227396">
      <w:r>
        <w:rPr>
          <w:noProof/>
        </w:rPr>
        <w:drawing>
          <wp:inline distT="0" distB="0" distL="0" distR="0" wp14:anchorId="1FC15B2A" wp14:editId="636E9850">
            <wp:extent cx="5731510" cy="27184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718435"/>
                    </a:xfrm>
                    <a:prstGeom prst="rect">
                      <a:avLst/>
                    </a:prstGeom>
                  </pic:spPr>
                </pic:pic>
              </a:graphicData>
            </a:graphic>
          </wp:inline>
        </w:drawing>
      </w:r>
    </w:p>
    <w:p w14:paraId="46F4127B" w14:textId="7775C3D4" w:rsidR="00227396" w:rsidRDefault="00227396" w:rsidP="00227396">
      <w:r w:rsidRPr="00C65343">
        <w:rPr>
          <w:rFonts w:ascii="Times New Roman" w:eastAsia="Calibri" w:hAnsi="Times New Roman" w:cs="Times New Roman"/>
          <w:b/>
          <w:sz w:val="24"/>
          <w:szCs w:val="24"/>
        </w:rPr>
        <w:t>Figure</w:t>
      </w:r>
      <w:r>
        <w:rPr>
          <w:rFonts w:ascii="Times New Roman" w:eastAsia="Calibri" w:hAnsi="Times New Roman" w:cs="Times New Roman"/>
          <w:b/>
          <w:sz w:val="24"/>
          <w:szCs w:val="24"/>
        </w:rPr>
        <w:t xml:space="preserve"> S27</w:t>
      </w:r>
      <w:r>
        <w:rPr>
          <w:rFonts w:ascii="Times New Roman" w:eastAsia="Calibri" w:hAnsi="Times New Roman" w:cs="Times New Roman"/>
          <w:sz w:val="24"/>
          <w:szCs w:val="24"/>
        </w:rPr>
        <w:t xml:space="preserve">: IR </w:t>
      </w:r>
      <w:r w:rsidRPr="00C65343">
        <w:rPr>
          <w:rFonts w:ascii="Times New Roman" w:eastAsia="Calibri" w:hAnsi="Times New Roman" w:cs="Times New Roman"/>
          <w:sz w:val="24"/>
          <w:szCs w:val="24"/>
        </w:rPr>
        <w:t>spectrum of</w:t>
      </w:r>
      <w:r>
        <w:rPr>
          <w:rFonts w:ascii="Times New Roman" w:eastAsia="Calibri" w:hAnsi="Times New Roman" w:cs="Times New Roman"/>
          <w:sz w:val="24"/>
          <w:szCs w:val="24"/>
        </w:rPr>
        <w:t xml:space="preserve"> </w:t>
      </w:r>
      <w:r w:rsidRPr="00C03F56">
        <w:rPr>
          <w:rFonts w:ascii="Times New Roman" w:eastAsia="Calibri" w:hAnsi="Times New Roman" w:cs="Times New Roman"/>
          <w:sz w:val="24"/>
          <w:szCs w:val="24"/>
        </w:rPr>
        <w:t>1-(4-(6-fluorobenzo[d]isoxazol-3-yl)</w:t>
      </w:r>
      <w:r>
        <w:rPr>
          <w:rFonts w:ascii="Times New Roman" w:eastAsia="Calibri" w:hAnsi="Times New Roman" w:cs="Times New Roman"/>
          <w:sz w:val="24"/>
          <w:szCs w:val="24"/>
        </w:rPr>
        <w:t xml:space="preserve"> </w:t>
      </w:r>
      <w:r w:rsidRPr="00C03F56">
        <w:rPr>
          <w:rFonts w:ascii="Times New Roman" w:eastAsia="Calibri" w:hAnsi="Times New Roman" w:cs="Times New Roman"/>
          <w:sz w:val="24"/>
          <w:szCs w:val="24"/>
        </w:rPr>
        <w:t>piperidin-1-yl)-2-(4-(3-hydroxypropyl)-1H-1,</w:t>
      </w:r>
      <w:r>
        <w:rPr>
          <w:rFonts w:ascii="Times New Roman" w:eastAsia="Calibri" w:hAnsi="Times New Roman" w:cs="Times New Roman"/>
          <w:sz w:val="24"/>
          <w:szCs w:val="24"/>
        </w:rPr>
        <w:t xml:space="preserve"> </w:t>
      </w:r>
      <w:r w:rsidRPr="00C03F56">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C03F56">
        <w:rPr>
          <w:rFonts w:ascii="Times New Roman" w:eastAsia="Calibri" w:hAnsi="Times New Roman" w:cs="Times New Roman"/>
          <w:sz w:val="24"/>
          <w:szCs w:val="24"/>
        </w:rPr>
        <w:t>3-triazol-1-yl)</w:t>
      </w:r>
      <w:r>
        <w:rPr>
          <w:rFonts w:ascii="Times New Roman" w:eastAsia="Calibri" w:hAnsi="Times New Roman" w:cs="Times New Roman"/>
          <w:sz w:val="24"/>
          <w:szCs w:val="24"/>
        </w:rPr>
        <w:t xml:space="preserve"> </w:t>
      </w:r>
      <w:proofErr w:type="spellStart"/>
      <w:r w:rsidRPr="00C03F56">
        <w:rPr>
          <w:rFonts w:ascii="Times New Roman" w:eastAsia="Calibri" w:hAnsi="Times New Roman" w:cs="Times New Roman"/>
          <w:sz w:val="24"/>
          <w:szCs w:val="24"/>
        </w:rPr>
        <w:t>ethanone</w:t>
      </w:r>
      <w:proofErr w:type="spellEnd"/>
      <w:r>
        <w:rPr>
          <w:rFonts w:ascii="Times New Roman" w:eastAsia="Calibri" w:hAnsi="Times New Roman" w:cs="Times New Roman"/>
          <w:sz w:val="24"/>
          <w:szCs w:val="24"/>
        </w:rPr>
        <w:t xml:space="preserve"> </w:t>
      </w:r>
      <w:r w:rsidRPr="00C03F56">
        <w:rPr>
          <w:rFonts w:ascii="Times New Roman" w:eastAsia="Calibri" w:hAnsi="Times New Roman" w:cs="Times New Roman"/>
          <w:b/>
          <w:sz w:val="24"/>
          <w:szCs w:val="24"/>
        </w:rPr>
        <w:t>(4</w:t>
      </w:r>
      <w:r>
        <w:rPr>
          <w:rFonts w:ascii="Times New Roman" w:eastAsia="Calibri" w:hAnsi="Times New Roman" w:cs="Times New Roman"/>
          <w:b/>
          <w:sz w:val="24"/>
          <w:szCs w:val="24"/>
        </w:rPr>
        <w:t>i</w:t>
      </w:r>
      <w:r w:rsidRPr="00C03F56">
        <w:rPr>
          <w:rFonts w:ascii="Times New Roman" w:eastAsia="Calibri" w:hAnsi="Times New Roman" w:cs="Times New Roman"/>
          <w:b/>
          <w:sz w:val="24"/>
          <w:szCs w:val="24"/>
        </w:rPr>
        <w:t>)</w:t>
      </w:r>
    </w:p>
    <w:p w14:paraId="1C75D9F1" w14:textId="77777777" w:rsidR="00227396" w:rsidRDefault="00227396" w:rsidP="00227396"/>
    <w:p w14:paraId="09AC5A1D" w14:textId="77777777" w:rsidR="003D0490" w:rsidRDefault="003D0490" w:rsidP="003D0490"/>
    <w:p w14:paraId="3409C667" w14:textId="77777777" w:rsidR="003D0490" w:rsidRDefault="003D0490" w:rsidP="003D0490"/>
    <w:p w14:paraId="760D3C46" w14:textId="77777777" w:rsidR="003D0490" w:rsidRDefault="003D0490" w:rsidP="003D0490">
      <w:pPr>
        <w:jc w:val="center"/>
        <w:rPr>
          <w:noProof/>
        </w:rPr>
      </w:pPr>
      <w:r>
        <w:rPr>
          <w:noProof/>
        </w:rPr>
        <w:drawing>
          <wp:inline distT="0" distB="0" distL="0" distR="0" wp14:anchorId="035F4E8E" wp14:editId="7A554F09">
            <wp:extent cx="5215000" cy="48196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14519" cy="4819205"/>
                    </a:xfrm>
                    <a:prstGeom prst="rect">
                      <a:avLst/>
                    </a:prstGeom>
                  </pic:spPr>
                </pic:pic>
              </a:graphicData>
            </a:graphic>
          </wp:inline>
        </w:drawing>
      </w:r>
      <w:r w:rsidRPr="00952657">
        <w:rPr>
          <w:noProof/>
        </w:rPr>
        <w:t xml:space="preserve"> </w:t>
      </w:r>
    </w:p>
    <w:p w14:paraId="74CE47FB" w14:textId="77777777" w:rsidR="003D0490" w:rsidRDefault="003D0490" w:rsidP="003D0490">
      <w:pPr>
        <w:jc w:val="center"/>
        <w:rPr>
          <w:noProof/>
        </w:rPr>
      </w:pPr>
    </w:p>
    <w:p w14:paraId="28AC6072" w14:textId="3DF3B3FA" w:rsidR="003D0490" w:rsidRPr="00952657" w:rsidRDefault="003D0490" w:rsidP="00F70348">
      <w:pPr>
        <w:jc w:val="both"/>
        <w:rPr>
          <w:rFonts w:asciiTheme="majorBidi" w:hAnsiTheme="majorBidi" w:cstheme="majorBidi"/>
          <w:noProof/>
          <w:sz w:val="24"/>
          <w:szCs w:val="24"/>
        </w:rPr>
      </w:pPr>
      <w:r w:rsidRPr="00952657">
        <w:rPr>
          <w:rFonts w:asciiTheme="majorBidi" w:hAnsiTheme="majorBidi" w:cstheme="majorBidi"/>
          <w:b/>
          <w:bCs/>
          <w:noProof/>
          <w:sz w:val="24"/>
          <w:szCs w:val="24"/>
        </w:rPr>
        <w:t xml:space="preserve">Figure </w:t>
      </w:r>
      <w:r w:rsidR="005754A5">
        <w:rPr>
          <w:rFonts w:asciiTheme="majorBidi" w:hAnsiTheme="majorBidi" w:cstheme="majorBidi"/>
          <w:b/>
          <w:bCs/>
          <w:noProof/>
          <w:sz w:val="24"/>
          <w:szCs w:val="24"/>
        </w:rPr>
        <w:t>S</w:t>
      </w:r>
      <w:r w:rsidR="00F70348" w:rsidRPr="005754A5">
        <w:rPr>
          <w:rFonts w:asciiTheme="majorBidi" w:hAnsiTheme="majorBidi" w:cstheme="majorBidi"/>
          <w:b/>
          <w:bCs/>
          <w:noProof/>
          <w:sz w:val="24"/>
          <w:szCs w:val="24"/>
        </w:rPr>
        <w:t>2</w:t>
      </w:r>
      <w:r w:rsidR="009B5E83">
        <w:rPr>
          <w:rFonts w:asciiTheme="majorBidi" w:hAnsiTheme="majorBidi" w:cstheme="majorBidi"/>
          <w:b/>
          <w:bCs/>
          <w:noProof/>
          <w:sz w:val="24"/>
          <w:szCs w:val="24"/>
        </w:rPr>
        <w:t>8</w:t>
      </w:r>
      <w:r w:rsidRPr="00952657">
        <w:rPr>
          <w:rFonts w:asciiTheme="majorBidi" w:hAnsiTheme="majorBidi" w:cstheme="majorBidi"/>
          <w:b/>
          <w:bCs/>
          <w:noProof/>
          <w:sz w:val="24"/>
          <w:szCs w:val="24"/>
        </w:rPr>
        <w:t>.</w:t>
      </w:r>
      <w:r w:rsidRPr="00952657">
        <w:rPr>
          <w:rFonts w:asciiTheme="majorBidi" w:hAnsiTheme="majorBidi" w:cstheme="majorBidi"/>
          <w:noProof/>
          <w:sz w:val="24"/>
          <w:szCs w:val="24"/>
        </w:rPr>
        <w:t xml:space="preserve"> Molecular docking studies. Docking results from AutoDock Vina is shown for compounds </w:t>
      </w:r>
      <w:r>
        <w:rPr>
          <w:rFonts w:asciiTheme="majorBidi" w:hAnsiTheme="majorBidi" w:cstheme="majorBidi"/>
          <w:noProof/>
          <w:sz w:val="24"/>
          <w:szCs w:val="24"/>
        </w:rPr>
        <w:t xml:space="preserve"> 4b (D) and</w:t>
      </w:r>
      <w:r w:rsidRPr="00952657">
        <w:rPr>
          <w:rFonts w:asciiTheme="majorBidi" w:hAnsiTheme="majorBidi" w:cstheme="majorBidi"/>
          <w:noProof/>
          <w:sz w:val="24"/>
          <w:szCs w:val="24"/>
        </w:rPr>
        <w:t xml:space="preserve"> 4d (E)</w:t>
      </w:r>
      <w:r>
        <w:rPr>
          <w:rFonts w:asciiTheme="majorBidi" w:hAnsiTheme="majorBidi" w:cstheme="majorBidi"/>
          <w:noProof/>
          <w:sz w:val="24"/>
          <w:szCs w:val="24"/>
        </w:rPr>
        <w:t>.</w:t>
      </w:r>
      <w:r w:rsidRPr="00952657">
        <w:rPr>
          <w:rFonts w:asciiTheme="majorBidi" w:hAnsiTheme="majorBidi" w:cstheme="majorBidi"/>
          <w:noProof/>
          <w:sz w:val="24"/>
          <w:szCs w:val="24"/>
        </w:rPr>
        <w:t xml:space="preserve"> ChK1 is shown in cartoon and colour cyan. The ligand molecules are shown stick model and carbon are colored yellow, oxygen are shown in red and nitrogen are shown in blue.  The hydrophobic and hydrogen bonding residues are shown in ball and stick and colored as green (carbon), blue (nitrogen) and red (oxygen).  The hydrogen bonds are shown in dotted lines and distances (Å) between amino acids and corresponding ligand atoms are marked. The inset shows the close view of ligand molecules with the binding pocket of Chk1 residues surrounded by hydrophobic contacts with hydrogen bonds.</w:t>
      </w:r>
    </w:p>
    <w:p w14:paraId="77FCBD6B" w14:textId="77777777" w:rsidR="003D0490" w:rsidRPr="00952657" w:rsidRDefault="003D0490" w:rsidP="003D0490">
      <w:pPr>
        <w:tabs>
          <w:tab w:val="left" w:pos="2715"/>
        </w:tabs>
      </w:pPr>
    </w:p>
    <w:p w14:paraId="35FBA111" w14:textId="77777777" w:rsidR="003D0490" w:rsidRDefault="003D0490" w:rsidP="003D0490">
      <w:pPr>
        <w:jc w:val="center"/>
        <w:rPr>
          <w:noProof/>
        </w:rPr>
      </w:pPr>
      <w:r>
        <w:rPr>
          <w:noProof/>
        </w:rPr>
        <w:lastRenderedPageBreak/>
        <w:drawing>
          <wp:inline distT="0" distB="0" distL="0" distR="0" wp14:anchorId="35C607FA" wp14:editId="092CD778">
            <wp:extent cx="5685598" cy="447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85598" cy="4476750"/>
                    </a:xfrm>
                    <a:prstGeom prst="rect">
                      <a:avLst/>
                    </a:prstGeom>
                  </pic:spPr>
                </pic:pic>
              </a:graphicData>
            </a:graphic>
          </wp:inline>
        </w:drawing>
      </w:r>
    </w:p>
    <w:p w14:paraId="115ED1EF" w14:textId="0E78BAD7" w:rsidR="003D0490" w:rsidRPr="00952657" w:rsidRDefault="003D0490" w:rsidP="00F70348">
      <w:pPr>
        <w:jc w:val="both"/>
        <w:rPr>
          <w:rFonts w:asciiTheme="majorBidi" w:hAnsiTheme="majorBidi" w:cstheme="majorBidi"/>
          <w:noProof/>
          <w:sz w:val="24"/>
          <w:szCs w:val="24"/>
        </w:rPr>
      </w:pPr>
      <w:r w:rsidRPr="00952657">
        <w:rPr>
          <w:rFonts w:asciiTheme="majorBidi" w:hAnsiTheme="majorBidi" w:cstheme="majorBidi"/>
          <w:b/>
          <w:bCs/>
          <w:noProof/>
          <w:sz w:val="24"/>
          <w:szCs w:val="24"/>
        </w:rPr>
        <w:t xml:space="preserve">Figure </w:t>
      </w:r>
      <w:r w:rsidR="005754A5">
        <w:rPr>
          <w:rFonts w:asciiTheme="majorBidi" w:hAnsiTheme="majorBidi" w:cstheme="majorBidi"/>
          <w:b/>
          <w:bCs/>
          <w:noProof/>
          <w:sz w:val="24"/>
          <w:szCs w:val="24"/>
        </w:rPr>
        <w:t xml:space="preserve">S </w:t>
      </w:r>
      <w:r w:rsidR="00F70348" w:rsidRPr="005754A5">
        <w:rPr>
          <w:rFonts w:asciiTheme="majorBidi" w:hAnsiTheme="majorBidi" w:cstheme="majorBidi"/>
          <w:b/>
          <w:bCs/>
          <w:noProof/>
          <w:sz w:val="24"/>
          <w:szCs w:val="24"/>
        </w:rPr>
        <w:t>2</w:t>
      </w:r>
      <w:r w:rsidR="009B5E83">
        <w:rPr>
          <w:rFonts w:asciiTheme="majorBidi" w:hAnsiTheme="majorBidi" w:cstheme="majorBidi"/>
          <w:b/>
          <w:bCs/>
          <w:noProof/>
          <w:sz w:val="24"/>
          <w:szCs w:val="24"/>
        </w:rPr>
        <w:t>9</w:t>
      </w:r>
      <w:r w:rsidRPr="00952657">
        <w:rPr>
          <w:rFonts w:asciiTheme="majorBidi" w:hAnsiTheme="majorBidi" w:cstheme="majorBidi"/>
          <w:noProof/>
          <w:sz w:val="24"/>
          <w:szCs w:val="24"/>
        </w:rPr>
        <w:t xml:space="preserve">: Molecular docking studies. Docking results from AutoDock Vina is shown for compounds </w:t>
      </w:r>
      <w:r>
        <w:rPr>
          <w:rFonts w:asciiTheme="majorBidi" w:hAnsiTheme="majorBidi" w:cstheme="majorBidi"/>
          <w:noProof/>
          <w:sz w:val="24"/>
          <w:szCs w:val="24"/>
        </w:rPr>
        <w:t>4e (F) and</w:t>
      </w:r>
      <w:r w:rsidRPr="00952657">
        <w:rPr>
          <w:rFonts w:asciiTheme="majorBidi" w:hAnsiTheme="majorBidi" w:cstheme="majorBidi"/>
          <w:noProof/>
          <w:sz w:val="24"/>
          <w:szCs w:val="24"/>
        </w:rPr>
        <w:t xml:space="preserve"> 4f(G). ChK1 is shown in cartoon and colour cyan. The ligand molecules are shown stick model and carbon are colored yellow, oxygen are shown in red and nitrogen are shown in blue.  The hydrophobic and hydrogen bonding residues are shown in ball and stick and colored as green (carbon), blue (nitrogen) and red (oxygen).  The hydrogen bonds are shown in dotted lines and distances (Å) between amino acids and corresponding ligand atoms are marked. The inset shows the close view of ligand molecules with the binding pocket of Chk1 residues surrounded by hydrophobic contacts with hydrogen bonds.</w:t>
      </w:r>
    </w:p>
    <w:p w14:paraId="7DA87F9C" w14:textId="77777777" w:rsidR="003D0490" w:rsidRDefault="003D0490" w:rsidP="003D0490">
      <w:pPr>
        <w:jc w:val="center"/>
        <w:rPr>
          <w:noProof/>
        </w:rPr>
      </w:pPr>
    </w:p>
    <w:p w14:paraId="44346FF1" w14:textId="77777777" w:rsidR="003D0490" w:rsidRDefault="003D0490" w:rsidP="003D0490">
      <w:pPr>
        <w:jc w:val="center"/>
      </w:pPr>
      <w:r>
        <w:rPr>
          <w:noProof/>
        </w:rPr>
        <w:lastRenderedPageBreak/>
        <w:drawing>
          <wp:inline distT="0" distB="0" distL="0" distR="0" wp14:anchorId="1852BB50" wp14:editId="38E89FB0">
            <wp:extent cx="4758473" cy="44291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62268" cy="4432658"/>
                    </a:xfrm>
                    <a:prstGeom prst="rect">
                      <a:avLst/>
                    </a:prstGeom>
                  </pic:spPr>
                </pic:pic>
              </a:graphicData>
            </a:graphic>
          </wp:inline>
        </w:drawing>
      </w:r>
    </w:p>
    <w:p w14:paraId="2AB75C86" w14:textId="77777777" w:rsidR="003D0490" w:rsidRDefault="003D0490" w:rsidP="003D0490">
      <w:pPr>
        <w:tabs>
          <w:tab w:val="left" w:pos="3630"/>
        </w:tabs>
        <w:jc w:val="center"/>
      </w:pPr>
      <w:r>
        <w:rPr>
          <w:noProof/>
        </w:rPr>
        <w:drawing>
          <wp:inline distT="0" distB="0" distL="0" distR="0" wp14:anchorId="4F43028C" wp14:editId="58C58601">
            <wp:extent cx="4590713" cy="2149770"/>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91036" cy="2149921"/>
                    </a:xfrm>
                    <a:prstGeom prst="rect">
                      <a:avLst/>
                    </a:prstGeom>
                  </pic:spPr>
                </pic:pic>
              </a:graphicData>
            </a:graphic>
          </wp:inline>
        </w:drawing>
      </w:r>
    </w:p>
    <w:p w14:paraId="576550B4" w14:textId="3C971ED4" w:rsidR="003D0490" w:rsidRPr="00952657" w:rsidRDefault="003D0490" w:rsidP="00F70348">
      <w:pPr>
        <w:tabs>
          <w:tab w:val="left" w:pos="3630"/>
        </w:tabs>
        <w:jc w:val="both"/>
        <w:rPr>
          <w:rFonts w:asciiTheme="majorBidi" w:hAnsiTheme="majorBidi" w:cstheme="majorBidi"/>
          <w:sz w:val="24"/>
          <w:szCs w:val="24"/>
        </w:rPr>
      </w:pPr>
      <w:r w:rsidRPr="009E2AB1">
        <w:rPr>
          <w:rFonts w:asciiTheme="majorBidi" w:hAnsiTheme="majorBidi" w:cstheme="majorBidi"/>
          <w:b/>
          <w:bCs/>
          <w:sz w:val="24"/>
          <w:szCs w:val="24"/>
        </w:rPr>
        <w:t xml:space="preserve">Figure </w:t>
      </w:r>
      <w:r w:rsidR="005754A5">
        <w:rPr>
          <w:rFonts w:asciiTheme="majorBidi" w:hAnsiTheme="majorBidi" w:cstheme="majorBidi"/>
          <w:b/>
          <w:bCs/>
          <w:sz w:val="24"/>
          <w:szCs w:val="24"/>
        </w:rPr>
        <w:t>S</w:t>
      </w:r>
      <w:r w:rsidR="009B5E83">
        <w:rPr>
          <w:rFonts w:asciiTheme="majorBidi" w:hAnsiTheme="majorBidi" w:cstheme="majorBidi"/>
          <w:b/>
          <w:bCs/>
          <w:sz w:val="24"/>
          <w:szCs w:val="24"/>
        </w:rPr>
        <w:t>30</w:t>
      </w:r>
      <w:r w:rsidRPr="009E2AB1">
        <w:rPr>
          <w:rFonts w:asciiTheme="majorBidi" w:hAnsiTheme="majorBidi" w:cstheme="majorBidi"/>
          <w:b/>
          <w:bCs/>
          <w:sz w:val="24"/>
          <w:szCs w:val="24"/>
        </w:rPr>
        <w:t>:</w:t>
      </w:r>
      <w:r w:rsidRPr="00952657">
        <w:rPr>
          <w:rFonts w:asciiTheme="majorBidi" w:hAnsiTheme="majorBidi" w:cstheme="majorBidi"/>
          <w:sz w:val="24"/>
          <w:szCs w:val="24"/>
        </w:rPr>
        <w:t xml:space="preserve"> Molecular docking studies. Docking results from </w:t>
      </w:r>
      <w:proofErr w:type="spellStart"/>
      <w:r w:rsidRPr="00952657">
        <w:rPr>
          <w:rFonts w:asciiTheme="majorBidi" w:hAnsiTheme="majorBidi" w:cstheme="majorBidi"/>
          <w:sz w:val="24"/>
          <w:szCs w:val="24"/>
        </w:rPr>
        <w:t>AutoDock</w:t>
      </w:r>
      <w:proofErr w:type="spellEnd"/>
      <w:r w:rsidRPr="00952657">
        <w:rPr>
          <w:rFonts w:asciiTheme="majorBidi" w:hAnsiTheme="majorBidi" w:cstheme="majorBidi"/>
          <w:sz w:val="24"/>
          <w:szCs w:val="24"/>
        </w:rPr>
        <w:t xml:space="preserve"> Vina is shown for </w:t>
      </w:r>
      <w:proofErr w:type="gramStart"/>
      <w:r w:rsidRPr="00952657">
        <w:rPr>
          <w:rFonts w:asciiTheme="majorBidi" w:hAnsiTheme="majorBidi" w:cstheme="majorBidi"/>
          <w:sz w:val="24"/>
          <w:szCs w:val="24"/>
        </w:rPr>
        <w:t>compounds  4</w:t>
      </w:r>
      <w:proofErr w:type="gramEnd"/>
      <w:r w:rsidRPr="00952657">
        <w:rPr>
          <w:rFonts w:asciiTheme="majorBidi" w:hAnsiTheme="majorBidi" w:cstheme="majorBidi"/>
          <w:sz w:val="24"/>
          <w:szCs w:val="24"/>
        </w:rPr>
        <w:t xml:space="preserve">g (H), 4h (I), and 4i (J). ChK1 is shown in cartoon and </w:t>
      </w:r>
      <w:proofErr w:type="spellStart"/>
      <w:r w:rsidRPr="00952657">
        <w:rPr>
          <w:rFonts w:asciiTheme="majorBidi" w:hAnsiTheme="majorBidi" w:cstheme="majorBidi"/>
          <w:sz w:val="24"/>
          <w:szCs w:val="24"/>
        </w:rPr>
        <w:t>colour</w:t>
      </w:r>
      <w:proofErr w:type="spellEnd"/>
      <w:r w:rsidRPr="00952657">
        <w:rPr>
          <w:rFonts w:asciiTheme="majorBidi" w:hAnsiTheme="majorBidi" w:cstheme="majorBidi"/>
          <w:sz w:val="24"/>
          <w:szCs w:val="24"/>
        </w:rPr>
        <w:t xml:space="preserve"> cyan. The ligand molecules are shown stick model and carbon are colored yellow, oxygen </w:t>
      </w:r>
      <w:proofErr w:type="gramStart"/>
      <w:r w:rsidRPr="00952657">
        <w:rPr>
          <w:rFonts w:asciiTheme="majorBidi" w:hAnsiTheme="majorBidi" w:cstheme="majorBidi"/>
          <w:sz w:val="24"/>
          <w:szCs w:val="24"/>
        </w:rPr>
        <w:t>are</w:t>
      </w:r>
      <w:proofErr w:type="gramEnd"/>
      <w:r w:rsidRPr="00952657">
        <w:rPr>
          <w:rFonts w:asciiTheme="majorBidi" w:hAnsiTheme="majorBidi" w:cstheme="majorBidi"/>
          <w:sz w:val="24"/>
          <w:szCs w:val="24"/>
        </w:rPr>
        <w:t xml:space="preserve"> shown in red and nitrogen are shown in blue.  The hydrophobic and hydrogen bonding residues are shown in ball and stick and colored as green (carbon), blue (nitrogen) and red (oxygen).  The hydrogen bonds are shown in dotted lines and distances (Å) between amino acids and corresponding ligand atoms are marked. The inset shows the close view of ligand molecules with the binding pocket of Chk1 residues surrounded by hydrophobic contacts with hydrogen bonds.</w:t>
      </w:r>
    </w:p>
    <w:p w14:paraId="64D5E2EE" w14:textId="77777777" w:rsidR="003D0490" w:rsidRDefault="003D0490" w:rsidP="003D0490">
      <w:pPr>
        <w:tabs>
          <w:tab w:val="left" w:pos="3630"/>
        </w:tabs>
      </w:pPr>
    </w:p>
    <w:p w14:paraId="7C6FA09F" w14:textId="77777777" w:rsidR="003D0490" w:rsidRDefault="003D0490" w:rsidP="003D0490">
      <w:pPr>
        <w:tabs>
          <w:tab w:val="left" w:pos="3630"/>
        </w:tabs>
        <w:jc w:val="center"/>
      </w:pPr>
      <w:r>
        <w:rPr>
          <w:noProof/>
        </w:rPr>
        <w:lastRenderedPageBreak/>
        <w:drawing>
          <wp:inline distT="0" distB="0" distL="0" distR="0" wp14:anchorId="2CB2C9B4" wp14:editId="61F0C319">
            <wp:extent cx="4724400" cy="572940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23810" cy="5728693"/>
                    </a:xfrm>
                    <a:prstGeom prst="rect">
                      <a:avLst/>
                    </a:prstGeom>
                  </pic:spPr>
                </pic:pic>
              </a:graphicData>
            </a:graphic>
          </wp:inline>
        </w:drawing>
      </w:r>
    </w:p>
    <w:p w14:paraId="6171DDA2" w14:textId="2016920F" w:rsidR="003D0490" w:rsidRPr="009E11CD" w:rsidRDefault="003D0490" w:rsidP="00F70348">
      <w:pPr>
        <w:tabs>
          <w:tab w:val="left" w:pos="1755"/>
        </w:tabs>
        <w:jc w:val="both"/>
        <w:rPr>
          <w:rFonts w:asciiTheme="majorBidi" w:hAnsiTheme="majorBidi" w:cstheme="majorBidi"/>
          <w:sz w:val="24"/>
          <w:szCs w:val="24"/>
        </w:rPr>
      </w:pPr>
      <w:r w:rsidRPr="009E11CD">
        <w:rPr>
          <w:rFonts w:asciiTheme="majorBidi" w:hAnsiTheme="majorBidi" w:cstheme="majorBidi"/>
          <w:b/>
          <w:bCs/>
          <w:sz w:val="24"/>
          <w:szCs w:val="24"/>
        </w:rPr>
        <w:t xml:space="preserve">Figure </w:t>
      </w:r>
      <w:r w:rsidR="005754A5" w:rsidRPr="005754A5">
        <w:rPr>
          <w:rFonts w:asciiTheme="majorBidi" w:hAnsiTheme="majorBidi" w:cstheme="majorBidi"/>
          <w:b/>
          <w:bCs/>
          <w:sz w:val="24"/>
          <w:szCs w:val="24"/>
        </w:rPr>
        <w:t>S</w:t>
      </w:r>
      <w:r w:rsidR="00F70348" w:rsidRPr="005754A5">
        <w:rPr>
          <w:rFonts w:asciiTheme="majorBidi" w:hAnsiTheme="majorBidi" w:cstheme="majorBidi"/>
          <w:b/>
          <w:bCs/>
          <w:sz w:val="24"/>
          <w:szCs w:val="24"/>
        </w:rPr>
        <w:t>3</w:t>
      </w:r>
      <w:r w:rsidR="009B5E83">
        <w:rPr>
          <w:rFonts w:asciiTheme="majorBidi" w:hAnsiTheme="majorBidi" w:cstheme="majorBidi"/>
          <w:b/>
          <w:bCs/>
          <w:sz w:val="24"/>
          <w:szCs w:val="24"/>
        </w:rPr>
        <w:t>1</w:t>
      </w:r>
      <w:r w:rsidRPr="005754A5">
        <w:rPr>
          <w:rFonts w:asciiTheme="majorBidi" w:hAnsiTheme="majorBidi" w:cstheme="majorBidi"/>
          <w:sz w:val="24"/>
          <w:szCs w:val="24"/>
        </w:rPr>
        <w:t>:</w:t>
      </w:r>
      <w:r w:rsidRPr="009E11CD">
        <w:rPr>
          <w:rFonts w:asciiTheme="majorBidi" w:hAnsiTheme="majorBidi" w:cstheme="majorBidi"/>
          <w:sz w:val="24"/>
          <w:szCs w:val="24"/>
        </w:rPr>
        <w:t xml:space="preserve"> Potential binding sites </w:t>
      </w:r>
      <w:r>
        <w:rPr>
          <w:rFonts w:asciiTheme="majorBidi" w:hAnsiTheme="majorBidi" w:cstheme="majorBidi"/>
          <w:sz w:val="24"/>
          <w:szCs w:val="24"/>
        </w:rPr>
        <w:t>of Chk1 with 4a-4i molecules. (K</w:t>
      </w:r>
      <w:r w:rsidRPr="009E11CD">
        <w:rPr>
          <w:rFonts w:asciiTheme="majorBidi" w:hAnsiTheme="majorBidi" w:cstheme="majorBidi"/>
          <w:sz w:val="24"/>
          <w:szCs w:val="24"/>
        </w:rPr>
        <w:t>) Summary of the Chk1 hydrophobic interactions e</w:t>
      </w:r>
      <w:r>
        <w:rPr>
          <w:rFonts w:asciiTheme="majorBidi" w:hAnsiTheme="majorBidi" w:cstheme="majorBidi"/>
          <w:sz w:val="24"/>
          <w:szCs w:val="24"/>
        </w:rPr>
        <w:t>ngaged with ligand molecules. (L</w:t>
      </w:r>
      <w:r w:rsidRPr="009E11CD">
        <w:rPr>
          <w:rFonts w:asciiTheme="majorBidi" w:hAnsiTheme="majorBidi" w:cstheme="majorBidi"/>
          <w:sz w:val="24"/>
          <w:szCs w:val="24"/>
        </w:rPr>
        <w:t xml:space="preserve">) Summary of Chk1 </w:t>
      </w:r>
      <w:proofErr w:type="gramStart"/>
      <w:r w:rsidRPr="009E11CD">
        <w:rPr>
          <w:rFonts w:asciiTheme="majorBidi" w:hAnsiTheme="majorBidi" w:cstheme="majorBidi"/>
          <w:sz w:val="24"/>
          <w:szCs w:val="24"/>
        </w:rPr>
        <w:t>residues  making</w:t>
      </w:r>
      <w:proofErr w:type="gramEnd"/>
      <w:r w:rsidRPr="009E11CD">
        <w:rPr>
          <w:rFonts w:asciiTheme="majorBidi" w:hAnsiTheme="majorBidi" w:cstheme="majorBidi"/>
          <w:sz w:val="24"/>
          <w:szCs w:val="24"/>
        </w:rPr>
        <w:t xml:space="preserve"> hydrogen bonds 4a-4i molecules. The total number of interactions are marked. It is evident that Leu15, Val23, Ala36, Leu84, and Leu137 of Chk1 frequently makes hydrophobic interactions. </w:t>
      </w:r>
      <w:proofErr w:type="gramStart"/>
      <w:r w:rsidRPr="009E11CD">
        <w:rPr>
          <w:rFonts w:asciiTheme="majorBidi" w:hAnsiTheme="majorBidi" w:cstheme="majorBidi"/>
          <w:sz w:val="24"/>
          <w:szCs w:val="24"/>
        </w:rPr>
        <w:t>Similarly</w:t>
      </w:r>
      <w:proofErr w:type="gramEnd"/>
      <w:r w:rsidRPr="009E11CD">
        <w:rPr>
          <w:rFonts w:asciiTheme="majorBidi" w:hAnsiTheme="majorBidi" w:cstheme="majorBidi"/>
          <w:sz w:val="24"/>
          <w:szCs w:val="24"/>
        </w:rPr>
        <w:t xml:space="preserve"> Cys87 and Lys132 residues often involving hydrogen bonds with the ligands.  (C)  Summary of 4a-4i molecules docked with the Chk1-Kd is shown. The hydrophobic residues are colored green and the residues which makes hydrogen bonds are colored in blue and the respective C</w:t>
      </w:r>
      <w:r w:rsidRPr="009E11CD">
        <w:rPr>
          <w:rFonts w:asciiTheme="majorBidi" w:hAnsiTheme="majorBidi" w:cstheme="majorBidi"/>
          <w:sz w:val="24"/>
          <w:szCs w:val="24"/>
        </w:rPr>
        <w:sym w:font="Symbol" w:char="F061"/>
      </w:r>
      <w:r w:rsidRPr="009E11CD">
        <w:rPr>
          <w:rFonts w:asciiTheme="majorBidi" w:hAnsiTheme="majorBidi" w:cstheme="majorBidi"/>
          <w:sz w:val="24"/>
          <w:szCs w:val="24"/>
        </w:rPr>
        <w:t xml:space="preserve"> atoms are shown in sphere.  The top scored poses of 4a-4i obtained from docking studies are shown in stick inside the binding pocket and the ligand 22K is shown in stick. </w:t>
      </w:r>
    </w:p>
    <w:p w14:paraId="68508304" w14:textId="77777777" w:rsidR="003D0490" w:rsidRDefault="003D0490"/>
    <w:p w14:paraId="73BF1142" w14:textId="77777777" w:rsidR="00E43F7B" w:rsidRDefault="00E43F7B" w:rsidP="003D0490">
      <w:pPr>
        <w:spacing w:after="0"/>
        <w:ind w:right="452"/>
        <w:jc w:val="both"/>
        <w:rPr>
          <w:rFonts w:asciiTheme="majorBidi" w:hAnsiTheme="majorBidi" w:cstheme="majorBidi"/>
          <w:sz w:val="24"/>
          <w:szCs w:val="24"/>
        </w:rPr>
      </w:pPr>
    </w:p>
    <w:p w14:paraId="040604E5" w14:textId="77777777" w:rsidR="00E43F7B" w:rsidRDefault="00E43F7B" w:rsidP="00E43F7B">
      <w:pPr>
        <w:spacing w:after="0"/>
        <w:ind w:right="452"/>
        <w:jc w:val="center"/>
        <w:rPr>
          <w:rFonts w:asciiTheme="majorBidi" w:hAnsiTheme="majorBidi" w:cstheme="majorBidi"/>
          <w:sz w:val="24"/>
          <w:szCs w:val="24"/>
        </w:rPr>
      </w:pPr>
      <w:r w:rsidRPr="00E43F7B">
        <w:rPr>
          <w:rFonts w:asciiTheme="majorBidi" w:hAnsiTheme="majorBidi" w:cstheme="majorBidi"/>
          <w:noProof/>
          <w:sz w:val="24"/>
          <w:szCs w:val="24"/>
        </w:rPr>
        <w:lastRenderedPageBreak/>
        <w:drawing>
          <wp:inline distT="0" distB="0" distL="0" distR="0" wp14:anchorId="6C798593" wp14:editId="0D063D09">
            <wp:extent cx="4599296" cy="3138533"/>
            <wp:effectExtent l="0" t="0" r="0" b="5080"/>
            <wp:docPr id="1026" name="Picture 2" descr="E:\BALA\CHEMISTRY\chennKasava rao\GOVIND\BMC chemistry\IM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BALA\CHEMISTRY\chennKasava rao\GOVIND\BMC chemistry\IMR9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1084" cy="3139753"/>
                    </a:xfrm>
                    <a:prstGeom prst="rect">
                      <a:avLst/>
                    </a:prstGeom>
                    <a:noFill/>
                  </pic:spPr>
                </pic:pic>
              </a:graphicData>
            </a:graphic>
          </wp:inline>
        </w:drawing>
      </w:r>
    </w:p>
    <w:p w14:paraId="75F678AA" w14:textId="750673FC" w:rsidR="00E43F7B" w:rsidRDefault="00E43F7B" w:rsidP="00F70348">
      <w:pPr>
        <w:autoSpaceDE w:val="0"/>
        <w:autoSpaceDN w:val="0"/>
        <w:adjustRightInd w:val="0"/>
        <w:spacing w:line="240" w:lineRule="auto"/>
        <w:jc w:val="both"/>
        <w:rPr>
          <w:b/>
          <w:bCs/>
          <w:smallCaps/>
          <w:sz w:val="24"/>
          <w:szCs w:val="24"/>
        </w:rPr>
      </w:pPr>
      <w:r w:rsidRPr="00725293">
        <w:rPr>
          <w:rFonts w:ascii="Times New Roman" w:hAnsi="Times New Roman"/>
          <w:b/>
          <w:sz w:val="24"/>
          <w:szCs w:val="24"/>
        </w:rPr>
        <w:t xml:space="preserve">Figure </w:t>
      </w:r>
      <w:r w:rsidR="005754A5">
        <w:rPr>
          <w:rFonts w:ascii="Times New Roman" w:hAnsi="Times New Roman"/>
          <w:b/>
          <w:sz w:val="24"/>
          <w:szCs w:val="24"/>
        </w:rPr>
        <w:t>S</w:t>
      </w:r>
      <w:r w:rsidR="00F70348" w:rsidRPr="00725293">
        <w:rPr>
          <w:rFonts w:ascii="Times New Roman" w:hAnsi="Times New Roman"/>
          <w:b/>
          <w:sz w:val="24"/>
          <w:szCs w:val="24"/>
        </w:rPr>
        <w:t>3</w:t>
      </w:r>
      <w:r w:rsidR="009B5E83">
        <w:rPr>
          <w:rFonts w:ascii="Times New Roman" w:hAnsi="Times New Roman"/>
          <w:b/>
          <w:sz w:val="24"/>
          <w:szCs w:val="24"/>
        </w:rPr>
        <w:t>2</w:t>
      </w:r>
      <w:r w:rsidRPr="00725293">
        <w:rPr>
          <w:rFonts w:ascii="Times New Roman" w:hAnsi="Times New Roman"/>
          <w:b/>
          <w:sz w:val="24"/>
          <w:szCs w:val="24"/>
        </w:rPr>
        <w:t>.</w:t>
      </w:r>
      <w:r w:rsidRPr="00725293">
        <w:rPr>
          <w:rFonts w:ascii="Times New Roman" w:hAnsi="Times New Roman"/>
          <w:sz w:val="24"/>
          <w:szCs w:val="24"/>
        </w:rPr>
        <w:t xml:space="preserve"> Cytotoxic activities of synthesized compounds against human normal lung IMR-90 cells for 24 h treatment.</w:t>
      </w:r>
      <w:r w:rsidRPr="00725293">
        <w:rPr>
          <w:rFonts w:ascii="Times New Roman" w:eastAsia="TimesNewRoman" w:hAnsi="Times New Roman"/>
          <w:sz w:val="24"/>
          <w:szCs w:val="24"/>
        </w:rPr>
        <w:t xml:space="preserve"> Data is calculated by mean ± SD of three independent experiments using </w:t>
      </w:r>
      <w:proofErr w:type="spellStart"/>
      <w:r w:rsidRPr="00725293">
        <w:rPr>
          <w:rFonts w:ascii="Times New Roman" w:eastAsia="TimesNewRoman" w:hAnsi="Times New Roman"/>
          <w:sz w:val="24"/>
          <w:szCs w:val="24"/>
        </w:rPr>
        <w:t>Graphpad</w:t>
      </w:r>
      <w:proofErr w:type="spellEnd"/>
      <w:r w:rsidRPr="00725293">
        <w:rPr>
          <w:rFonts w:ascii="Times New Roman" w:eastAsia="TimesNewRoman" w:hAnsi="Times New Roman"/>
          <w:sz w:val="24"/>
          <w:szCs w:val="24"/>
        </w:rPr>
        <w:t xml:space="preserve"> Prism 6.</w:t>
      </w:r>
      <w:r w:rsidRPr="003657D2">
        <w:rPr>
          <w:b/>
          <w:bCs/>
          <w:smallCaps/>
          <w:sz w:val="24"/>
          <w:szCs w:val="24"/>
        </w:rPr>
        <w:t xml:space="preserve"> </w:t>
      </w:r>
    </w:p>
    <w:p w14:paraId="0B8009CC" w14:textId="77777777" w:rsidR="00E43F7B" w:rsidRDefault="00E43F7B" w:rsidP="003D0490">
      <w:pPr>
        <w:spacing w:after="0"/>
        <w:ind w:right="452"/>
        <w:jc w:val="both"/>
        <w:rPr>
          <w:rFonts w:asciiTheme="majorBidi" w:hAnsiTheme="majorBidi" w:cstheme="majorBidi"/>
          <w:sz w:val="24"/>
          <w:szCs w:val="24"/>
        </w:rPr>
      </w:pPr>
    </w:p>
    <w:p w14:paraId="4A048A49" w14:textId="77777777" w:rsidR="00E43F7B" w:rsidRDefault="00E43F7B" w:rsidP="003D0490">
      <w:pPr>
        <w:spacing w:after="0"/>
        <w:ind w:right="452"/>
        <w:jc w:val="both"/>
        <w:rPr>
          <w:rFonts w:asciiTheme="majorBidi" w:hAnsiTheme="majorBidi" w:cstheme="majorBidi"/>
          <w:sz w:val="24"/>
          <w:szCs w:val="24"/>
        </w:rPr>
      </w:pPr>
    </w:p>
    <w:p w14:paraId="2B39EEAF" w14:textId="3689B2EC" w:rsidR="003D0490" w:rsidRPr="00171259" w:rsidRDefault="003D0490" w:rsidP="003D0490">
      <w:pPr>
        <w:spacing w:after="0"/>
        <w:ind w:right="452"/>
        <w:jc w:val="both"/>
        <w:rPr>
          <w:rFonts w:asciiTheme="majorBidi" w:hAnsiTheme="majorBidi" w:cstheme="majorBidi"/>
          <w:sz w:val="24"/>
          <w:szCs w:val="24"/>
        </w:rPr>
      </w:pPr>
      <w:r w:rsidRPr="005754A5">
        <w:rPr>
          <w:rFonts w:asciiTheme="majorBidi" w:hAnsiTheme="majorBidi" w:cstheme="majorBidi"/>
          <w:b/>
          <w:bCs/>
          <w:sz w:val="24"/>
          <w:szCs w:val="24"/>
        </w:rPr>
        <w:t xml:space="preserve">Table </w:t>
      </w:r>
      <w:r w:rsidR="00DF0113">
        <w:rPr>
          <w:rFonts w:asciiTheme="majorBidi" w:hAnsiTheme="majorBidi" w:cstheme="majorBidi"/>
          <w:b/>
          <w:bCs/>
          <w:sz w:val="24"/>
          <w:szCs w:val="24"/>
        </w:rPr>
        <w:t>S</w:t>
      </w:r>
      <w:r w:rsidRPr="005754A5">
        <w:rPr>
          <w:rFonts w:asciiTheme="majorBidi" w:hAnsiTheme="majorBidi" w:cstheme="majorBidi"/>
          <w:b/>
          <w:bCs/>
          <w:sz w:val="24"/>
          <w:szCs w:val="24"/>
        </w:rPr>
        <w:t>1</w:t>
      </w:r>
      <w:r w:rsidRPr="00171259">
        <w:rPr>
          <w:rFonts w:asciiTheme="majorBidi" w:hAnsiTheme="majorBidi" w:cstheme="majorBidi"/>
          <w:sz w:val="24"/>
          <w:szCs w:val="24"/>
        </w:rPr>
        <w:t xml:space="preserve">: Molecular docking interactions of </w:t>
      </w:r>
      <w:r w:rsidRPr="005357D1">
        <w:rPr>
          <w:rFonts w:asciiTheme="majorBidi" w:hAnsiTheme="majorBidi" w:cstheme="majorBidi"/>
          <w:b/>
          <w:bCs/>
          <w:sz w:val="24"/>
          <w:szCs w:val="24"/>
        </w:rPr>
        <w:t>4a-i</w:t>
      </w:r>
      <w:r w:rsidRPr="00171259">
        <w:rPr>
          <w:rFonts w:asciiTheme="majorBidi" w:hAnsiTheme="majorBidi" w:cstheme="majorBidi"/>
          <w:sz w:val="24"/>
          <w:szCs w:val="24"/>
        </w:rPr>
        <w:t xml:space="preserve"> with Chk1 amino acids. “*” marked are the results obtained from </w:t>
      </w:r>
      <w:proofErr w:type="spellStart"/>
      <w:r w:rsidRPr="00171259">
        <w:rPr>
          <w:rFonts w:asciiTheme="majorBidi" w:hAnsiTheme="majorBidi" w:cstheme="majorBidi"/>
          <w:sz w:val="24"/>
          <w:szCs w:val="24"/>
        </w:rPr>
        <w:t>AutoDock</w:t>
      </w:r>
      <w:proofErr w:type="spellEnd"/>
      <w:r w:rsidRPr="00171259">
        <w:rPr>
          <w:rFonts w:asciiTheme="majorBidi" w:hAnsiTheme="majorBidi" w:cstheme="majorBidi"/>
          <w:sz w:val="24"/>
          <w:szCs w:val="24"/>
        </w:rPr>
        <w:t xml:space="preserve"> Vina and “**” marked are the results obtains from </w:t>
      </w:r>
      <w:proofErr w:type="spellStart"/>
      <w:r w:rsidRPr="00171259">
        <w:rPr>
          <w:rFonts w:asciiTheme="majorBidi" w:hAnsiTheme="majorBidi" w:cstheme="majorBidi"/>
          <w:sz w:val="24"/>
          <w:szCs w:val="24"/>
        </w:rPr>
        <w:t>PDBePISA</w:t>
      </w:r>
      <w:proofErr w:type="spellEnd"/>
      <w:r w:rsidRPr="00171259">
        <w:rPr>
          <w:rFonts w:asciiTheme="majorBidi" w:hAnsiTheme="majorBidi" w:cstheme="majorBidi"/>
          <w:sz w:val="24"/>
          <w:szCs w:val="24"/>
        </w:rPr>
        <w:t xml:space="preserve"> (</w:t>
      </w:r>
      <w:hyperlink r:id="rId41" w:history="1">
        <w:r w:rsidRPr="00171259">
          <w:rPr>
            <w:rStyle w:val="Hyperlink"/>
            <w:rFonts w:asciiTheme="majorBidi" w:hAnsiTheme="majorBidi" w:cstheme="majorBidi"/>
            <w:sz w:val="24"/>
            <w:szCs w:val="24"/>
          </w:rPr>
          <w:t>http://www.ebi.ac.uk/pdbe/pisa/</w:t>
        </w:r>
      </w:hyperlink>
      <w:r w:rsidRPr="00171259">
        <w:rPr>
          <w:rFonts w:asciiTheme="majorBidi" w:hAnsiTheme="majorBidi" w:cstheme="majorBidi"/>
          <w:sz w:val="24"/>
          <w:szCs w:val="24"/>
        </w:rPr>
        <w:t xml:space="preserve">) programs. </w:t>
      </w:r>
    </w:p>
    <w:tbl>
      <w:tblPr>
        <w:tblStyle w:val="TableGrid"/>
        <w:tblW w:w="10111" w:type="dxa"/>
        <w:jc w:val="center"/>
        <w:tblLook w:val="04A0" w:firstRow="1" w:lastRow="0" w:firstColumn="1" w:lastColumn="0" w:noHBand="0" w:noVBand="1"/>
      </w:tblPr>
      <w:tblGrid>
        <w:gridCol w:w="1047"/>
        <w:gridCol w:w="1243"/>
        <w:gridCol w:w="998"/>
        <w:gridCol w:w="1181"/>
        <w:gridCol w:w="901"/>
        <w:gridCol w:w="986"/>
        <w:gridCol w:w="962"/>
        <w:gridCol w:w="986"/>
        <w:gridCol w:w="986"/>
        <w:gridCol w:w="821"/>
      </w:tblGrid>
      <w:tr w:rsidR="003D0490" w14:paraId="2313B95A"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8867315" w14:textId="77777777" w:rsidR="003D0490" w:rsidRDefault="003D0490" w:rsidP="00E1353C">
            <w:pPr>
              <w:jc w:val="center"/>
              <w:rPr>
                <w:sz w:val="22"/>
                <w:szCs w:val="22"/>
              </w:rPr>
            </w:pPr>
            <w:r>
              <w:rPr>
                <w:sz w:val="22"/>
                <w:szCs w:val="22"/>
              </w:rPr>
              <w:t>Molecule Name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8F9DFB9" w14:textId="77777777" w:rsidR="003D0490" w:rsidRDefault="003D0490" w:rsidP="00E1353C">
            <w:pPr>
              <w:jc w:val="center"/>
              <w:rPr>
                <w:sz w:val="22"/>
                <w:szCs w:val="22"/>
                <w:lang w:val="pt-BR"/>
              </w:rPr>
            </w:pPr>
            <w:r>
              <w:rPr>
                <w:sz w:val="22"/>
                <w:szCs w:val="22"/>
                <w:lang w:val="pt-BR"/>
              </w:rPr>
              <w:t>Docking Score</w:t>
            </w:r>
            <w:r>
              <w:rPr>
                <w:sz w:val="22"/>
                <w:szCs w:val="22"/>
              </w:rPr>
              <w:t xml:space="preserve"> (</w:t>
            </w:r>
            <w:r>
              <w:rPr>
                <w:color w:val="000000"/>
                <w:sz w:val="22"/>
                <w:szCs w:val="22"/>
              </w:rPr>
              <w:t>kcal/mol</w:t>
            </w:r>
            <w:r>
              <w:rPr>
                <w:sz w:val="22"/>
                <w:szCs w:val="22"/>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5086FAE" w14:textId="77777777" w:rsidR="003D0490" w:rsidRDefault="003D1301" w:rsidP="00E1353C">
            <w:pPr>
              <w:jc w:val="center"/>
              <w:rPr>
                <w:sz w:val="22"/>
                <w:szCs w:val="22"/>
              </w:rPr>
            </w:pPr>
            <w:hyperlink r:id="rId42" w:history="1">
              <w:r w:rsidR="003D0490">
                <w:rPr>
                  <w:rStyle w:val="Hyperlink"/>
                  <w:sz w:val="22"/>
                  <w:szCs w:val="22"/>
                </w:rPr>
                <w:t>Interface</w:t>
              </w:r>
              <w:r w:rsidR="003D0490">
                <w:rPr>
                  <w:color w:val="0000FF" w:themeColor="hyperlink"/>
                  <w:sz w:val="22"/>
                  <w:szCs w:val="22"/>
                  <w:u w:val="single"/>
                </w:rPr>
                <w:br/>
              </w:r>
              <w:r w:rsidR="003D0490">
                <w:rPr>
                  <w:rStyle w:val="Hyperlink"/>
                  <w:sz w:val="22"/>
                  <w:szCs w:val="22"/>
                </w:rPr>
                <w:t> area, Å</w:t>
              </w:r>
              <w:r w:rsidR="003D0490">
                <w:rPr>
                  <w:rStyle w:val="Hyperlink"/>
                  <w:sz w:val="22"/>
                  <w:szCs w:val="22"/>
                  <w:vertAlign w:val="superscript"/>
                </w:rPr>
                <w:t>2</w:t>
              </w:r>
            </w:hyperlink>
            <w:r w:rsidR="003D0490">
              <w:rPr>
                <w:rStyle w:val="Hyperlink"/>
                <w:sz w:val="22"/>
                <w:szCs w:val="22"/>
                <w:vertAlign w:val="superscript"/>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FB15E3F" w14:textId="77777777" w:rsidR="003D0490" w:rsidRDefault="003D1301" w:rsidP="00E1353C">
            <w:pPr>
              <w:jc w:val="center"/>
              <w:rPr>
                <w:sz w:val="22"/>
                <w:szCs w:val="22"/>
              </w:rPr>
            </w:pPr>
            <w:hyperlink r:id="rId43" w:history="1">
              <w:r w:rsidR="003D0490">
                <w:rPr>
                  <w:rStyle w:val="Hyperlink"/>
                  <w:sz w:val="22"/>
                  <w:szCs w:val="22"/>
                </w:rPr>
                <w:t> </w:t>
              </w:r>
              <w:proofErr w:type="spellStart"/>
              <w:r w:rsidR="003D0490">
                <w:rPr>
                  <w:rStyle w:val="Hyperlink"/>
                  <w:sz w:val="22"/>
                  <w:szCs w:val="22"/>
                </w:rPr>
                <w:t>Δ</w:t>
              </w:r>
              <w:r w:rsidR="003D0490">
                <w:rPr>
                  <w:rStyle w:val="Hyperlink"/>
                  <w:sz w:val="22"/>
                  <w:szCs w:val="22"/>
                  <w:vertAlign w:val="subscript"/>
                </w:rPr>
                <w:t>i</w:t>
              </w:r>
              <w:r w:rsidR="003D0490">
                <w:rPr>
                  <w:rStyle w:val="Hyperlink"/>
                  <w:sz w:val="22"/>
                  <w:szCs w:val="22"/>
                </w:rPr>
                <w:t>G</w:t>
              </w:r>
              <w:proofErr w:type="spellEnd"/>
              <w:r w:rsidR="003D0490">
                <w:rPr>
                  <w:rStyle w:val="Hyperlink"/>
                  <w:sz w:val="22"/>
                  <w:szCs w:val="22"/>
                </w:rPr>
                <w:t> </w:t>
              </w:r>
              <w:r w:rsidR="003D0490">
                <w:rPr>
                  <w:color w:val="0000FF" w:themeColor="hyperlink"/>
                  <w:sz w:val="22"/>
                  <w:szCs w:val="22"/>
                  <w:u w:val="single"/>
                </w:rPr>
                <w:br/>
              </w:r>
              <w:r w:rsidR="003D0490">
                <w:rPr>
                  <w:rStyle w:val="Hyperlink"/>
                  <w:sz w:val="22"/>
                  <w:szCs w:val="22"/>
                </w:rPr>
                <w:t> kcal/mol</w:t>
              </w:r>
            </w:hyperlink>
            <w:r w:rsidR="003D0490">
              <w:rPr>
                <w:rStyle w:val="Hyperlink"/>
                <w:sz w:val="22"/>
                <w:szCs w:val="22"/>
                <w:vertAlign w:val="superscript"/>
              </w:rPr>
              <w:t>**</w:t>
            </w:r>
          </w:p>
        </w:tc>
        <w:tc>
          <w:tcPr>
            <w:tcW w:w="1887" w:type="dxa"/>
            <w:gridSpan w:val="2"/>
            <w:tcBorders>
              <w:top w:val="single" w:sz="4" w:space="0" w:color="auto"/>
              <w:left w:val="single" w:sz="4" w:space="0" w:color="auto"/>
              <w:bottom w:val="single" w:sz="4" w:space="0" w:color="auto"/>
              <w:right w:val="single" w:sz="4" w:space="0" w:color="auto"/>
            </w:tcBorders>
            <w:vAlign w:val="center"/>
            <w:hideMark/>
          </w:tcPr>
          <w:p w14:paraId="3279706D" w14:textId="77777777" w:rsidR="003D0490" w:rsidRDefault="003D0490" w:rsidP="00E1353C">
            <w:pPr>
              <w:jc w:val="center"/>
              <w:rPr>
                <w:sz w:val="22"/>
                <w:szCs w:val="22"/>
              </w:rPr>
            </w:pPr>
            <w:r>
              <w:rPr>
                <w:sz w:val="22"/>
                <w:szCs w:val="22"/>
              </w:rPr>
              <w:t>Hydrophobic Interactions</w:t>
            </w:r>
          </w:p>
        </w:tc>
        <w:tc>
          <w:tcPr>
            <w:tcW w:w="3755" w:type="dxa"/>
            <w:gridSpan w:val="4"/>
            <w:tcBorders>
              <w:top w:val="single" w:sz="4" w:space="0" w:color="auto"/>
              <w:left w:val="single" w:sz="4" w:space="0" w:color="auto"/>
              <w:bottom w:val="single" w:sz="4" w:space="0" w:color="auto"/>
              <w:right w:val="single" w:sz="4" w:space="0" w:color="auto"/>
            </w:tcBorders>
            <w:vAlign w:val="center"/>
            <w:hideMark/>
          </w:tcPr>
          <w:p w14:paraId="77DAE1C2" w14:textId="77777777" w:rsidR="003D0490" w:rsidRDefault="003D0490" w:rsidP="00E1353C">
            <w:pPr>
              <w:jc w:val="center"/>
              <w:rPr>
                <w:sz w:val="22"/>
                <w:szCs w:val="22"/>
              </w:rPr>
            </w:pPr>
            <w:r>
              <w:rPr>
                <w:sz w:val="22"/>
                <w:szCs w:val="22"/>
              </w:rPr>
              <w:t>Hydrogen Bonds</w:t>
            </w:r>
          </w:p>
        </w:tc>
      </w:tr>
      <w:tr w:rsidR="003D0490" w14:paraId="18E20515"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A7E7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3AEF1" w14:textId="77777777" w:rsidR="003D0490" w:rsidRDefault="003D0490" w:rsidP="00E1353C">
            <w:pPr>
              <w:rPr>
                <w:sz w:val="22"/>
                <w:szCs w:val="22"/>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B477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17A12"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7914D648" w14:textId="77777777" w:rsidR="003D0490" w:rsidRDefault="003D0490" w:rsidP="00E1353C">
            <w:pPr>
              <w:jc w:val="center"/>
              <w:rPr>
                <w:sz w:val="22"/>
                <w:szCs w:val="22"/>
              </w:rPr>
            </w:pPr>
            <w:r>
              <w:rPr>
                <w:sz w:val="22"/>
                <w:szCs w:val="22"/>
              </w:rPr>
              <w:t>Amino</w:t>
            </w:r>
          </w:p>
          <w:p w14:paraId="2F6D8EE1" w14:textId="77777777" w:rsidR="003D0490" w:rsidRDefault="003D0490" w:rsidP="00E1353C">
            <w:pPr>
              <w:jc w:val="center"/>
              <w:rPr>
                <w:sz w:val="22"/>
                <w:szCs w:val="22"/>
              </w:rPr>
            </w:pPr>
            <w:r>
              <w:rPr>
                <w:sz w:val="22"/>
                <w:szCs w:val="22"/>
              </w:rPr>
              <w:t>Acid</w:t>
            </w:r>
          </w:p>
        </w:tc>
        <w:tc>
          <w:tcPr>
            <w:tcW w:w="986" w:type="dxa"/>
            <w:tcBorders>
              <w:top w:val="single" w:sz="4" w:space="0" w:color="auto"/>
              <w:left w:val="single" w:sz="4" w:space="0" w:color="auto"/>
              <w:bottom w:val="single" w:sz="4" w:space="0" w:color="auto"/>
              <w:right w:val="single" w:sz="4" w:space="0" w:color="auto"/>
            </w:tcBorders>
            <w:vAlign w:val="center"/>
            <w:hideMark/>
          </w:tcPr>
          <w:p w14:paraId="190F17FF" w14:textId="77777777" w:rsidR="003D0490" w:rsidRDefault="003D0490" w:rsidP="00E1353C">
            <w:pPr>
              <w:jc w:val="center"/>
              <w:rPr>
                <w:sz w:val="22"/>
                <w:szCs w:val="22"/>
              </w:rPr>
            </w:pPr>
            <w:r>
              <w:rPr>
                <w:sz w:val="22"/>
                <w:szCs w:val="22"/>
              </w:rPr>
              <w:t>Distance</w:t>
            </w:r>
          </w:p>
        </w:tc>
        <w:tc>
          <w:tcPr>
            <w:tcW w:w="962" w:type="dxa"/>
            <w:tcBorders>
              <w:top w:val="single" w:sz="4" w:space="0" w:color="auto"/>
              <w:left w:val="single" w:sz="4" w:space="0" w:color="auto"/>
              <w:bottom w:val="single" w:sz="4" w:space="0" w:color="auto"/>
              <w:right w:val="single" w:sz="4" w:space="0" w:color="auto"/>
            </w:tcBorders>
            <w:vAlign w:val="center"/>
            <w:hideMark/>
          </w:tcPr>
          <w:p w14:paraId="73184556" w14:textId="77777777" w:rsidR="003D0490" w:rsidRDefault="003D0490" w:rsidP="00E1353C">
            <w:pPr>
              <w:jc w:val="center"/>
              <w:rPr>
                <w:sz w:val="22"/>
                <w:szCs w:val="22"/>
              </w:rPr>
            </w:pPr>
            <w:r>
              <w:rPr>
                <w:sz w:val="22"/>
                <w:szCs w:val="22"/>
              </w:rPr>
              <w:t>Amino</w:t>
            </w:r>
          </w:p>
          <w:p w14:paraId="0528DAD3" w14:textId="77777777" w:rsidR="003D0490" w:rsidRDefault="003D0490" w:rsidP="00E1353C">
            <w:pPr>
              <w:jc w:val="center"/>
              <w:rPr>
                <w:sz w:val="22"/>
                <w:szCs w:val="22"/>
              </w:rPr>
            </w:pPr>
            <w:r>
              <w:rPr>
                <w:sz w:val="22"/>
                <w:szCs w:val="22"/>
              </w:rPr>
              <w:t>Acid</w:t>
            </w:r>
          </w:p>
        </w:tc>
        <w:tc>
          <w:tcPr>
            <w:tcW w:w="986" w:type="dxa"/>
            <w:tcBorders>
              <w:top w:val="single" w:sz="4" w:space="0" w:color="auto"/>
              <w:left w:val="single" w:sz="4" w:space="0" w:color="auto"/>
              <w:bottom w:val="single" w:sz="4" w:space="0" w:color="auto"/>
              <w:right w:val="single" w:sz="4" w:space="0" w:color="auto"/>
            </w:tcBorders>
            <w:vAlign w:val="center"/>
            <w:hideMark/>
          </w:tcPr>
          <w:p w14:paraId="0B5F7765" w14:textId="77777777" w:rsidR="003D0490" w:rsidRDefault="003D0490" w:rsidP="00E1353C">
            <w:pPr>
              <w:jc w:val="center"/>
              <w:rPr>
                <w:sz w:val="22"/>
                <w:szCs w:val="22"/>
              </w:rPr>
            </w:pPr>
            <w:r>
              <w:rPr>
                <w:sz w:val="22"/>
                <w:szCs w:val="22"/>
              </w:rPr>
              <w:t xml:space="preserve">Distance </w:t>
            </w:r>
          </w:p>
          <w:p w14:paraId="68740DA5" w14:textId="77777777" w:rsidR="003D0490" w:rsidRDefault="003D0490" w:rsidP="00E1353C">
            <w:pPr>
              <w:jc w:val="center"/>
              <w:rPr>
                <w:sz w:val="22"/>
                <w:szCs w:val="22"/>
              </w:rPr>
            </w:pPr>
            <w:r>
              <w:rPr>
                <w:sz w:val="22"/>
                <w:szCs w:val="22"/>
              </w:rPr>
              <w:t>H-A</w:t>
            </w:r>
          </w:p>
        </w:tc>
        <w:tc>
          <w:tcPr>
            <w:tcW w:w="986" w:type="dxa"/>
            <w:tcBorders>
              <w:top w:val="single" w:sz="4" w:space="0" w:color="auto"/>
              <w:left w:val="single" w:sz="4" w:space="0" w:color="auto"/>
              <w:bottom w:val="single" w:sz="4" w:space="0" w:color="auto"/>
              <w:right w:val="single" w:sz="4" w:space="0" w:color="auto"/>
            </w:tcBorders>
            <w:vAlign w:val="center"/>
            <w:hideMark/>
          </w:tcPr>
          <w:p w14:paraId="473C565F" w14:textId="77777777" w:rsidR="003D0490" w:rsidRDefault="003D0490" w:rsidP="00E1353C">
            <w:pPr>
              <w:jc w:val="center"/>
              <w:rPr>
                <w:sz w:val="22"/>
                <w:szCs w:val="22"/>
              </w:rPr>
            </w:pPr>
            <w:r>
              <w:rPr>
                <w:sz w:val="22"/>
                <w:szCs w:val="22"/>
              </w:rPr>
              <w:t>Distance</w:t>
            </w:r>
          </w:p>
          <w:p w14:paraId="70CA55C6" w14:textId="77777777" w:rsidR="003D0490" w:rsidRDefault="003D0490" w:rsidP="00E1353C">
            <w:pPr>
              <w:jc w:val="center"/>
              <w:rPr>
                <w:sz w:val="22"/>
                <w:szCs w:val="22"/>
              </w:rPr>
            </w:pPr>
            <w:r>
              <w:rPr>
                <w:sz w:val="22"/>
                <w:szCs w:val="22"/>
              </w:rPr>
              <w:t>D-A</w:t>
            </w:r>
          </w:p>
        </w:tc>
        <w:tc>
          <w:tcPr>
            <w:tcW w:w="821" w:type="dxa"/>
            <w:tcBorders>
              <w:top w:val="single" w:sz="4" w:space="0" w:color="auto"/>
              <w:left w:val="single" w:sz="4" w:space="0" w:color="auto"/>
              <w:bottom w:val="single" w:sz="4" w:space="0" w:color="auto"/>
              <w:right w:val="single" w:sz="4" w:space="0" w:color="auto"/>
            </w:tcBorders>
            <w:vAlign w:val="center"/>
            <w:hideMark/>
          </w:tcPr>
          <w:p w14:paraId="1D496FEA" w14:textId="77777777" w:rsidR="003D0490" w:rsidRDefault="003D0490" w:rsidP="00E1353C">
            <w:pPr>
              <w:jc w:val="center"/>
              <w:rPr>
                <w:sz w:val="22"/>
                <w:szCs w:val="22"/>
              </w:rPr>
            </w:pPr>
            <w:r>
              <w:rPr>
                <w:sz w:val="22"/>
                <w:szCs w:val="22"/>
              </w:rPr>
              <w:t>Donor</w:t>
            </w:r>
          </w:p>
          <w:p w14:paraId="2557158A" w14:textId="77777777" w:rsidR="003D0490" w:rsidRDefault="003D0490" w:rsidP="00E1353C">
            <w:pPr>
              <w:jc w:val="center"/>
              <w:rPr>
                <w:sz w:val="22"/>
                <w:szCs w:val="22"/>
              </w:rPr>
            </w:pPr>
            <w:r>
              <w:rPr>
                <w:sz w:val="22"/>
                <w:szCs w:val="22"/>
              </w:rPr>
              <w:t>Angle</w:t>
            </w:r>
          </w:p>
        </w:tc>
      </w:tr>
      <w:tr w:rsidR="003D0490" w14:paraId="7A44704A"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E9C814" w14:textId="77777777" w:rsidR="003D0490" w:rsidRDefault="003D0490" w:rsidP="00E1353C">
            <w:pPr>
              <w:jc w:val="center"/>
              <w:rPr>
                <w:sz w:val="22"/>
                <w:szCs w:val="22"/>
              </w:rPr>
            </w:pPr>
            <w:r>
              <w:rPr>
                <w:sz w:val="22"/>
                <w:szCs w:val="22"/>
              </w:rPr>
              <w:t>22K</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AD6BBF" w14:textId="77777777" w:rsidR="003D0490" w:rsidRDefault="003D0490" w:rsidP="00E1353C">
            <w:pPr>
              <w:jc w:val="center"/>
              <w:rPr>
                <w:sz w:val="22"/>
                <w:szCs w:val="22"/>
              </w:rPr>
            </w:pPr>
            <w:r>
              <w:rPr>
                <w:sz w:val="22"/>
                <w:szCs w:val="22"/>
              </w:rPr>
              <w:t>-8.4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0B7F57" w14:textId="77777777" w:rsidR="003D0490" w:rsidRDefault="003D0490" w:rsidP="00E1353C">
            <w:pPr>
              <w:jc w:val="center"/>
              <w:rPr>
                <w:sz w:val="22"/>
                <w:szCs w:val="22"/>
              </w:rPr>
            </w:pPr>
            <w:r>
              <w:rPr>
                <w:sz w:val="22"/>
                <w:szCs w:val="22"/>
              </w:rPr>
              <w:t>383.1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20F74E" w14:textId="77777777" w:rsidR="003D0490" w:rsidRDefault="003D0490" w:rsidP="00E1353C">
            <w:pPr>
              <w:jc w:val="center"/>
              <w:rPr>
                <w:sz w:val="22"/>
                <w:szCs w:val="22"/>
              </w:rPr>
            </w:pPr>
            <w:r>
              <w:rPr>
                <w:sz w:val="22"/>
                <w:szCs w:val="22"/>
              </w:rPr>
              <w:t>-2.7</w:t>
            </w:r>
          </w:p>
        </w:tc>
        <w:tc>
          <w:tcPr>
            <w:tcW w:w="901" w:type="dxa"/>
            <w:tcBorders>
              <w:top w:val="single" w:sz="4" w:space="0" w:color="auto"/>
              <w:left w:val="single" w:sz="4" w:space="0" w:color="auto"/>
              <w:bottom w:val="single" w:sz="4" w:space="0" w:color="auto"/>
              <w:right w:val="single" w:sz="4" w:space="0" w:color="auto"/>
            </w:tcBorders>
            <w:vAlign w:val="center"/>
            <w:hideMark/>
          </w:tcPr>
          <w:p w14:paraId="17BC6F36"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33033878" w14:textId="77777777" w:rsidR="003D0490" w:rsidRDefault="003D0490" w:rsidP="00E1353C">
            <w:pPr>
              <w:jc w:val="center"/>
              <w:rPr>
                <w:sz w:val="22"/>
                <w:szCs w:val="22"/>
              </w:rPr>
            </w:pPr>
            <w:r>
              <w:rPr>
                <w:sz w:val="22"/>
                <w:szCs w:val="22"/>
              </w:rPr>
              <w:t>3.76</w:t>
            </w:r>
          </w:p>
        </w:tc>
        <w:tc>
          <w:tcPr>
            <w:tcW w:w="962" w:type="dxa"/>
            <w:tcBorders>
              <w:top w:val="single" w:sz="4" w:space="0" w:color="auto"/>
              <w:left w:val="single" w:sz="4" w:space="0" w:color="auto"/>
              <w:bottom w:val="single" w:sz="4" w:space="0" w:color="auto"/>
              <w:right w:val="single" w:sz="4" w:space="0" w:color="auto"/>
            </w:tcBorders>
            <w:vAlign w:val="center"/>
            <w:hideMark/>
          </w:tcPr>
          <w:p w14:paraId="1D9A22DF" w14:textId="77777777" w:rsidR="003D0490" w:rsidRDefault="003D0490" w:rsidP="00E1353C">
            <w:pPr>
              <w:jc w:val="center"/>
              <w:rPr>
                <w:sz w:val="22"/>
                <w:szCs w:val="22"/>
              </w:rPr>
            </w:pPr>
            <w:r>
              <w:rPr>
                <w:sz w:val="22"/>
                <w:szCs w:val="22"/>
              </w:rPr>
              <w:t>Cys87</w:t>
            </w:r>
          </w:p>
        </w:tc>
        <w:tc>
          <w:tcPr>
            <w:tcW w:w="986" w:type="dxa"/>
            <w:tcBorders>
              <w:top w:val="single" w:sz="4" w:space="0" w:color="auto"/>
              <w:left w:val="single" w:sz="4" w:space="0" w:color="auto"/>
              <w:bottom w:val="single" w:sz="4" w:space="0" w:color="auto"/>
              <w:right w:val="single" w:sz="4" w:space="0" w:color="auto"/>
            </w:tcBorders>
            <w:vAlign w:val="center"/>
            <w:hideMark/>
          </w:tcPr>
          <w:p w14:paraId="3D387F3B" w14:textId="77777777" w:rsidR="003D0490" w:rsidRDefault="003D0490" w:rsidP="00E1353C">
            <w:pPr>
              <w:jc w:val="center"/>
              <w:rPr>
                <w:sz w:val="22"/>
                <w:szCs w:val="22"/>
              </w:rPr>
            </w:pPr>
            <w:r>
              <w:rPr>
                <w:sz w:val="22"/>
                <w:szCs w:val="22"/>
              </w:rPr>
              <w:t>2.09</w:t>
            </w:r>
          </w:p>
        </w:tc>
        <w:tc>
          <w:tcPr>
            <w:tcW w:w="986" w:type="dxa"/>
            <w:tcBorders>
              <w:top w:val="single" w:sz="4" w:space="0" w:color="auto"/>
              <w:left w:val="single" w:sz="4" w:space="0" w:color="auto"/>
              <w:bottom w:val="single" w:sz="4" w:space="0" w:color="auto"/>
              <w:right w:val="single" w:sz="4" w:space="0" w:color="auto"/>
            </w:tcBorders>
            <w:vAlign w:val="center"/>
            <w:hideMark/>
          </w:tcPr>
          <w:p w14:paraId="3B75D971" w14:textId="77777777" w:rsidR="003D0490" w:rsidRDefault="003D0490" w:rsidP="00E1353C">
            <w:pPr>
              <w:jc w:val="center"/>
              <w:rPr>
                <w:sz w:val="22"/>
                <w:szCs w:val="22"/>
              </w:rPr>
            </w:pPr>
            <w:r>
              <w:rPr>
                <w:sz w:val="22"/>
                <w:szCs w:val="22"/>
              </w:rPr>
              <w:t>3.03</w:t>
            </w:r>
          </w:p>
        </w:tc>
        <w:tc>
          <w:tcPr>
            <w:tcW w:w="821" w:type="dxa"/>
            <w:tcBorders>
              <w:top w:val="single" w:sz="4" w:space="0" w:color="auto"/>
              <w:left w:val="single" w:sz="4" w:space="0" w:color="auto"/>
              <w:bottom w:val="single" w:sz="4" w:space="0" w:color="auto"/>
              <w:right w:val="single" w:sz="4" w:space="0" w:color="auto"/>
            </w:tcBorders>
            <w:vAlign w:val="center"/>
            <w:hideMark/>
          </w:tcPr>
          <w:p w14:paraId="3323AA2E" w14:textId="77777777" w:rsidR="003D0490" w:rsidRDefault="003D0490" w:rsidP="00E1353C">
            <w:pPr>
              <w:jc w:val="center"/>
              <w:rPr>
                <w:sz w:val="22"/>
                <w:szCs w:val="22"/>
              </w:rPr>
            </w:pPr>
            <w:r>
              <w:rPr>
                <w:sz w:val="22"/>
                <w:szCs w:val="22"/>
              </w:rPr>
              <w:t>157.35</w:t>
            </w:r>
          </w:p>
        </w:tc>
      </w:tr>
      <w:tr w:rsidR="003D0490" w14:paraId="479DC981"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4AEF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8D26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BCA3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9D7A1"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2EA21D0C" w14:textId="77777777" w:rsidR="003D0490" w:rsidRDefault="003D0490" w:rsidP="00E1353C">
            <w:pPr>
              <w:jc w:val="center"/>
              <w:rPr>
                <w:sz w:val="22"/>
                <w:szCs w:val="22"/>
              </w:rPr>
            </w:pPr>
            <w:r>
              <w:rPr>
                <w:sz w:val="22"/>
                <w:szCs w:val="22"/>
              </w:rPr>
              <w:t>Ala36</w:t>
            </w:r>
          </w:p>
        </w:tc>
        <w:tc>
          <w:tcPr>
            <w:tcW w:w="986" w:type="dxa"/>
            <w:tcBorders>
              <w:top w:val="single" w:sz="4" w:space="0" w:color="auto"/>
              <w:left w:val="single" w:sz="4" w:space="0" w:color="auto"/>
              <w:bottom w:val="single" w:sz="4" w:space="0" w:color="auto"/>
              <w:right w:val="single" w:sz="4" w:space="0" w:color="auto"/>
            </w:tcBorders>
            <w:vAlign w:val="center"/>
            <w:hideMark/>
          </w:tcPr>
          <w:p w14:paraId="1C4132DF" w14:textId="77777777" w:rsidR="003D0490" w:rsidRDefault="003D0490" w:rsidP="00E1353C">
            <w:pPr>
              <w:jc w:val="center"/>
              <w:rPr>
                <w:sz w:val="22"/>
                <w:szCs w:val="22"/>
              </w:rPr>
            </w:pPr>
            <w:r>
              <w:rPr>
                <w:sz w:val="22"/>
                <w:szCs w:val="22"/>
              </w:rPr>
              <w:t>3.63</w:t>
            </w:r>
          </w:p>
        </w:tc>
        <w:tc>
          <w:tcPr>
            <w:tcW w:w="962" w:type="dxa"/>
            <w:tcBorders>
              <w:top w:val="single" w:sz="4" w:space="0" w:color="auto"/>
              <w:left w:val="single" w:sz="4" w:space="0" w:color="auto"/>
              <w:bottom w:val="single" w:sz="4" w:space="0" w:color="auto"/>
              <w:right w:val="single" w:sz="4" w:space="0" w:color="auto"/>
            </w:tcBorders>
            <w:vAlign w:val="center"/>
            <w:hideMark/>
          </w:tcPr>
          <w:p w14:paraId="0C4962DE" w14:textId="77777777" w:rsidR="003D0490" w:rsidRDefault="003D0490" w:rsidP="00E1353C">
            <w:pPr>
              <w:jc w:val="center"/>
              <w:rPr>
                <w:sz w:val="22"/>
                <w:szCs w:val="22"/>
              </w:rPr>
            </w:pPr>
            <w:r>
              <w:rPr>
                <w:sz w:val="22"/>
                <w:szCs w:val="22"/>
              </w:rPr>
              <w:t>Cys87</w:t>
            </w:r>
          </w:p>
        </w:tc>
        <w:tc>
          <w:tcPr>
            <w:tcW w:w="986" w:type="dxa"/>
            <w:tcBorders>
              <w:top w:val="single" w:sz="4" w:space="0" w:color="auto"/>
              <w:left w:val="single" w:sz="4" w:space="0" w:color="auto"/>
              <w:bottom w:val="single" w:sz="4" w:space="0" w:color="auto"/>
              <w:right w:val="single" w:sz="4" w:space="0" w:color="auto"/>
            </w:tcBorders>
            <w:vAlign w:val="center"/>
            <w:hideMark/>
          </w:tcPr>
          <w:p w14:paraId="7662878E" w14:textId="77777777" w:rsidR="003D0490" w:rsidRDefault="003D0490" w:rsidP="00E1353C">
            <w:pPr>
              <w:jc w:val="center"/>
              <w:rPr>
                <w:sz w:val="22"/>
                <w:szCs w:val="22"/>
              </w:rPr>
            </w:pPr>
            <w:r>
              <w:rPr>
                <w:sz w:val="22"/>
                <w:szCs w:val="22"/>
              </w:rPr>
              <w:t>2.12</w:t>
            </w:r>
          </w:p>
        </w:tc>
        <w:tc>
          <w:tcPr>
            <w:tcW w:w="986" w:type="dxa"/>
            <w:tcBorders>
              <w:top w:val="single" w:sz="4" w:space="0" w:color="auto"/>
              <w:left w:val="single" w:sz="4" w:space="0" w:color="auto"/>
              <w:bottom w:val="single" w:sz="4" w:space="0" w:color="auto"/>
              <w:right w:val="single" w:sz="4" w:space="0" w:color="auto"/>
            </w:tcBorders>
            <w:vAlign w:val="center"/>
            <w:hideMark/>
          </w:tcPr>
          <w:p w14:paraId="3CF75988" w14:textId="77777777" w:rsidR="003D0490" w:rsidRDefault="003D0490" w:rsidP="00E1353C">
            <w:pPr>
              <w:jc w:val="center"/>
              <w:rPr>
                <w:sz w:val="22"/>
                <w:szCs w:val="22"/>
              </w:rPr>
            </w:pPr>
            <w:r>
              <w:rPr>
                <w:sz w:val="22"/>
                <w:szCs w:val="22"/>
              </w:rPr>
              <w:t>2.87</w:t>
            </w:r>
          </w:p>
        </w:tc>
        <w:tc>
          <w:tcPr>
            <w:tcW w:w="821" w:type="dxa"/>
            <w:tcBorders>
              <w:top w:val="single" w:sz="4" w:space="0" w:color="auto"/>
              <w:left w:val="single" w:sz="4" w:space="0" w:color="auto"/>
              <w:bottom w:val="single" w:sz="4" w:space="0" w:color="auto"/>
              <w:right w:val="single" w:sz="4" w:space="0" w:color="auto"/>
            </w:tcBorders>
            <w:vAlign w:val="center"/>
            <w:hideMark/>
          </w:tcPr>
          <w:p w14:paraId="7832957D" w14:textId="77777777" w:rsidR="003D0490" w:rsidRDefault="003D0490" w:rsidP="00E1353C">
            <w:pPr>
              <w:jc w:val="center"/>
              <w:rPr>
                <w:sz w:val="22"/>
                <w:szCs w:val="22"/>
              </w:rPr>
            </w:pPr>
            <w:r>
              <w:rPr>
                <w:sz w:val="22"/>
                <w:szCs w:val="22"/>
              </w:rPr>
              <w:t>131.65</w:t>
            </w:r>
          </w:p>
        </w:tc>
      </w:tr>
      <w:tr w:rsidR="003D0490" w14:paraId="6EC88A6B"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845B0"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6330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04EF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20EDB"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A60B928"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7BAC05F3" w14:textId="77777777" w:rsidR="003D0490" w:rsidRDefault="003D0490" w:rsidP="00E1353C">
            <w:pPr>
              <w:jc w:val="center"/>
              <w:rPr>
                <w:sz w:val="22"/>
                <w:szCs w:val="22"/>
              </w:rPr>
            </w:pPr>
            <w:r>
              <w:rPr>
                <w:sz w:val="22"/>
                <w:szCs w:val="22"/>
              </w:rPr>
              <w:t>3.31</w:t>
            </w:r>
          </w:p>
        </w:tc>
        <w:tc>
          <w:tcPr>
            <w:tcW w:w="962" w:type="dxa"/>
            <w:tcBorders>
              <w:top w:val="single" w:sz="4" w:space="0" w:color="auto"/>
              <w:left w:val="single" w:sz="4" w:space="0" w:color="auto"/>
              <w:bottom w:val="single" w:sz="4" w:space="0" w:color="auto"/>
              <w:right w:val="single" w:sz="4" w:space="0" w:color="auto"/>
            </w:tcBorders>
            <w:vAlign w:val="center"/>
            <w:hideMark/>
          </w:tcPr>
          <w:p w14:paraId="116D33FD" w14:textId="77777777" w:rsidR="003D0490" w:rsidRDefault="003D0490" w:rsidP="00E1353C">
            <w:pPr>
              <w:jc w:val="center"/>
              <w:rPr>
                <w:sz w:val="22"/>
                <w:szCs w:val="22"/>
              </w:rPr>
            </w:pPr>
            <w:r>
              <w:rPr>
                <w:sz w:val="22"/>
                <w:szCs w:val="22"/>
              </w:rPr>
              <w:t>Glu134</w:t>
            </w:r>
          </w:p>
        </w:tc>
        <w:tc>
          <w:tcPr>
            <w:tcW w:w="986" w:type="dxa"/>
            <w:tcBorders>
              <w:top w:val="single" w:sz="4" w:space="0" w:color="auto"/>
              <w:left w:val="single" w:sz="4" w:space="0" w:color="auto"/>
              <w:bottom w:val="single" w:sz="4" w:space="0" w:color="auto"/>
              <w:right w:val="single" w:sz="4" w:space="0" w:color="auto"/>
            </w:tcBorders>
            <w:vAlign w:val="center"/>
            <w:hideMark/>
          </w:tcPr>
          <w:p w14:paraId="25703C5D" w14:textId="77777777" w:rsidR="003D0490" w:rsidRDefault="003D0490" w:rsidP="00E1353C">
            <w:pPr>
              <w:jc w:val="center"/>
              <w:rPr>
                <w:sz w:val="22"/>
                <w:szCs w:val="22"/>
              </w:rPr>
            </w:pPr>
            <w:r>
              <w:rPr>
                <w:sz w:val="22"/>
                <w:szCs w:val="22"/>
              </w:rPr>
              <w:t>2.01</w:t>
            </w:r>
          </w:p>
        </w:tc>
        <w:tc>
          <w:tcPr>
            <w:tcW w:w="986" w:type="dxa"/>
            <w:tcBorders>
              <w:top w:val="single" w:sz="4" w:space="0" w:color="auto"/>
              <w:left w:val="single" w:sz="4" w:space="0" w:color="auto"/>
              <w:bottom w:val="single" w:sz="4" w:space="0" w:color="auto"/>
              <w:right w:val="single" w:sz="4" w:space="0" w:color="auto"/>
            </w:tcBorders>
            <w:vAlign w:val="center"/>
            <w:hideMark/>
          </w:tcPr>
          <w:p w14:paraId="5DC89240" w14:textId="77777777" w:rsidR="003D0490" w:rsidRDefault="003D0490" w:rsidP="00E1353C">
            <w:pPr>
              <w:jc w:val="center"/>
              <w:rPr>
                <w:sz w:val="22"/>
                <w:szCs w:val="22"/>
              </w:rPr>
            </w:pPr>
            <w:r>
              <w:rPr>
                <w:sz w:val="22"/>
                <w:szCs w:val="22"/>
              </w:rPr>
              <w:t>2.84</w:t>
            </w:r>
          </w:p>
        </w:tc>
        <w:tc>
          <w:tcPr>
            <w:tcW w:w="821" w:type="dxa"/>
            <w:tcBorders>
              <w:top w:val="single" w:sz="4" w:space="0" w:color="auto"/>
              <w:left w:val="single" w:sz="4" w:space="0" w:color="auto"/>
              <w:bottom w:val="single" w:sz="4" w:space="0" w:color="auto"/>
              <w:right w:val="single" w:sz="4" w:space="0" w:color="auto"/>
            </w:tcBorders>
            <w:vAlign w:val="center"/>
            <w:hideMark/>
          </w:tcPr>
          <w:p w14:paraId="729F929D" w14:textId="77777777" w:rsidR="003D0490" w:rsidRDefault="003D0490" w:rsidP="00E1353C">
            <w:pPr>
              <w:jc w:val="center"/>
              <w:rPr>
                <w:sz w:val="22"/>
                <w:szCs w:val="22"/>
              </w:rPr>
            </w:pPr>
            <w:r>
              <w:rPr>
                <w:sz w:val="22"/>
                <w:szCs w:val="22"/>
              </w:rPr>
              <w:t>137.06</w:t>
            </w:r>
          </w:p>
        </w:tc>
      </w:tr>
      <w:tr w:rsidR="003D0490" w14:paraId="47AEACC5"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730E9A" w14:textId="77777777" w:rsidR="003D0490" w:rsidRDefault="003D0490" w:rsidP="00E1353C">
            <w:pPr>
              <w:jc w:val="center"/>
              <w:rPr>
                <w:sz w:val="22"/>
                <w:szCs w:val="22"/>
              </w:rPr>
            </w:pPr>
            <w:r>
              <w:rPr>
                <w:sz w:val="22"/>
                <w:szCs w:val="22"/>
              </w:rPr>
              <w:t>4a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F03FACB" w14:textId="77777777" w:rsidR="003D0490" w:rsidRDefault="003D0490" w:rsidP="00E1353C">
            <w:pPr>
              <w:jc w:val="center"/>
              <w:rPr>
                <w:sz w:val="22"/>
                <w:szCs w:val="22"/>
              </w:rPr>
            </w:pPr>
            <w:r>
              <w:rPr>
                <w:sz w:val="22"/>
                <w:szCs w:val="22"/>
                <w:lang w:val="pt-BR"/>
              </w:rPr>
              <w:t>-9.1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6B91737" w14:textId="77777777" w:rsidR="003D0490" w:rsidRDefault="003D0490" w:rsidP="00E1353C">
            <w:pPr>
              <w:jc w:val="center"/>
              <w:rPr>
                <w:sz w:val="22"/>
                <w:szCs w:val="22"/>
              </w:rPr>
            </w:pPr>
            <w:r>
              <w:rPr>
                <w:sz w:val="22"/>
                <w:szCs w:val="22"/>
              </w:rPr>
              <w:t>146.7</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5BC47CF" w14:textId="77777777" w:rsidR="003D0490" w:rsidRDefault="003D0490" w:rsidP="00E1353C">
            <w:pPr>
              <w:jc w:val="center"/>
              <w:rPr>
                <w:sz w:val="22"/>
                <w:szCs w:val="22"/>
              </w:rPr>
            </w:pPr>
            <w:r>
              <w:rPr>
                <w:sz w:val="22"/>
                <w:szCs w:val="22"/>
              </w:rPr>
              <w:t>-0.7</w:t>
            </w:r>
          </w:p>
        </w:tc>
        <w:tc>
          <w:tcPr>
            <w:tcW w:w="901" w:type="dxa"/>
            <w:tcBorders>
              <w:top w:val="single" w:sz="4" w:space="0" w:color="auto"/>
              <w:left w:val="single" w:sz="4" w:space="0" w:color="auto"/>
              <w:bottom w:val="single" w:sz="4" w:space="0" w:color="auto"/>
              <w:right w:val="single" w:sz="4" w:space="0" w:color="auto"/>
            </w:tcBorders>
            <w:vAlign w:val="center"/>
            <w:hideMark/>
          </w:tcPr>
          <w:p w14:paraId="331BBE32" w14:textId="77777777" w:rsidR="003D0490" w:rsidRDefault="003D0490" w:rsidP="00E1353C">
            <w:pPr>
              <w:jc w:val="center"/>
              <w:rPr>
                <w:sz w:val="22"/>
                <w:szCs w:val="22"/>
              </w:rPr>
            </w:pPr>
            <w:r>
              <w:rPr>
                <w:sz w:val="22"/>
                <w:szCs w:val="22"/>
              </w:rPr>
              <w:t>Leu15</w:t>
            </w:r>
          </w:p>
        </w:tc>
        <w:tc>
          <w:tcPr>
            <w:tcW w:w="986" w:type="dxa"/>
            <w:tcBorders>
              <w:top w:val="single" w:sz="4" w:space="0" w:color="auto"/>
              <w:left w:val="single" w:sz="4" w:space="0" w:color="auto"/>
              <w:bottom w:val="single" w:sz="4" w:space="0" w:color="auto"/>
              <w:right w:val="single" w:sz="4" w:space="0" w:color="auto"/>
            </w:tcBorders>
            <w:vAlign w:val="center"/>
            <w:hideMark/>
          </w:tcPr>
          <w:p w14:paraId="4A5C5084" w14:textId="77777777" w:rsidR="003D0490" w:rsidRDefault="003D0490" w:rsidP="00E1353C">
            <w:pPr>
              <w:jc w:val="center"/>
              <w:rPr>
                <w:sz w:val="22"/>
                <w:szCs w:val="22"/>
              </w:rPr>
            </w:pPr>
            <w:r>
              <w:rPr>
                <w:sz w:val="22"/>
                <w:szCs w:val="22"/>
              </w:rPr>
              <w:t>3.60</w:t>
            </w:r>
          </w:p>
        </w:tc>
        <w:tc>
          <w:tcPr>
            <w:tcW w:w="962" w:type="dxa"/>
            <w:tcBorders>
              <w:top w:val="single" w:sz="4" w:space="0" w:color="auto"/>
              <w:left w:val="single" w:sz="4" w:space="0" w:color="auto"/>
              <w:bottom w:val="single" w:sz="4" w:space="0" w:color="auto"/>
              <w:right w:val="single" w:sz="4" w:space="0" w:color="auto"/>
            </w:tcBorders>
            <w:vAlign w:val="center"/>
            <w:hideMark/>
          </w:tcPr>
          <w:p w14:paraId="5289B550" w14:textId="77777777" w:rsidR="003D0490" w:rsidRDefault="003D0490" w:rsidP="00E1353C">
            <w:pPr>
              <w:jc w:val="center"/>
              <w:rPr>
                <w:sz w:val="22"/>
                <w:szCs w:val="22"/>
              </w:rPr>
            </w:pPr>
            <w:r>
              <w:rPr>
                <w:sz w:val="22"/>
                <w:szCs w:val="22"/>
              </w:rPr>
              <w:t>Gly21</w:t>
            </w:r>
          </w:p>
        </w:tc>
        <w:tc>
          <w:tcPr>
            <w:tcW w:w="986" w:type="dxa"/>
            <w:tcBorders>
              <w:top w:val="single" w:sz="4" w:space="0" w:color="auto"/>
              <w:left w:val="single" w:sz="4" w:space="0" w:color="auto"/>
              <w:bottom w:val="single" w:sz="4" w:space="0" w:color="auto"/>
              <w:right w:val="single" w:sz="4" w:space="0" w:color="auto"/>
            </w:tcBorders>
            <w:vAlign w:val="center"/>
            <w:hideMark/>
          </w:tcPr>
          <w:p w14:paraId="07FDA458" w14:textId="77777777" w:rsidR="003D0490" w:rsidRDefault="003D0490" w:rsidP="00E1353C">
            <w:pPr>
              <w:jc w:val="center"/>
              <w:rPr>
                <w:sz w:val="22"/>
                <w:szCs w:val="22"/>
              </w:rPr>
            </w:pPr>
            <w:r>
              <w:rPr>
                <w:sz w:val="22"/>
                <w:szCs w:val="22"/>
              </w:rPr>
              <w:t>3.08</w:t>
            </w:r>
          </w:p>
        </w:tc>
        <w:tc>
          <w:tcPr>
            <w:tcW w:w="986" w:type="dxa"/>
            <w:tcBorders>
              <w:top w:val="single" w:sz="4" w:space="0" w:color="auto"/>
              <w:left w:val="single" w:sz="4" w:space="0" w:color="auto"/>
              <w:bottom w:val="single" w:sz="4" w:space="0" w:color="auto"/>
              <w:right w:val="single" w:sz="4" w:space="0" w:color="auto"/>
            </w:tcBorders>
            <w:vAlign w:val="center"/>
            <w:hideMark/>
          </w:tcPr>
          <w:p w14:paraId="28967520" w14:textId="77777777" w:rsidR="003D0490" w:rsidRDefault="003D0490" w:rsidP="00E1353C">
            <w:pPr>
              <w:jc w:val="center"/>
              <w:rPr>
                <w:sz w:val="22"/>
                <w:szCs w:val="22"/>
              </w:rPr>
            </w:pPr>
            <w:r>
              <w:rPr>
                <w:sz w:val="22"/>
                <w:szCs w:val="22"/>
              </w:rPr>
              <w:t>3.78</w:t>
            </w:r>
          </w:p>
        </w:tc>
        <w:tc>
          <w:tcPr>
            <w:tcW w:w="821" w:type="dxa"/>
            <w:tcBorders>
              <w:top w:val="single" w:sz="4" w:space="0" w:color="auto"/>
              <w:left w:val="single" w:sz="4" w:space="0" w:color="auto"/>
              <w:bottom w:val="single" w:sz="4" w:space="0" w:color="auto"/>
              <w:right w:val="single" w:sz="4" w:space="0" w:color="auto"/>
            </w:tcBorders>
            <w:vAlign w:val="center"/>
            <w:hideMark/>
          </w:tcPr>
          <w:p w14:paraId="2F180619" w14:textId="77777777" w:rsidR="003D0490" w:rsidRDefault="003D0490" w:rsidP="00E1353C">
            <w:pPr>
              <w:jc w:val="center"/>
              <w:rPr>
                <w:sz w:val="22"/>
                <w:szCs w:val="22"/>
              </w:rPr>
            </w:pPr>
            <w:r>
              <w:rPr>
                <w:sz w:val="22"/>
                <w:szCs w:val="22"/>
              </w:rPr>
              <w:t>126.95</w:t>
            </w:r>
          </w:p>
        </w:tc>
      </w:tr>
      <w:tr w:rsidR="003D0490" w14:paraId="1EB73925"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6EA8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09C5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A277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80D97"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013E3725" w14:textId="77777777" w:rsidR="003D0490" w:rsidRDefault="003D0490" w:rsidP="00E1353C">
            <w:pPr>
              <w:jc w:val="center"/>
              <w:rPr>
                <w:sz w:val="22"/>
                <w:szCs w:val="22"/>
              </w:rPr>
            </w:pPr>
            <w:r>
              <w:rPr>
                <w:sz w:val="22"/>
                <w:szCs w:val="22"/>
              </w:rPr>
              <w:t>Leu15</w:t>
            </w:r>
          </w:p>
        </w:tc>
        <w:tc>
          <w:tcPr>
            <w:tcW w:w="986" w:type="dxa"/>
            <w:tcBorders>
              <w:top w:val="single" w:sz="4" w:space="0" w:color="auto"/>
              <w:left w:val="single" w:sz="4" w:space="0" w:color="auto"/>
              <w:bottom w:val="single" w:sz="4" w:space="0" w:color="auto"/>
              <w:right w:val="single" w:sz="4" w:space="0" w:color="auto"/>
            </w:tcBorders>
            <w:vAlign w:val="center"/>
            <w:hideMark/>
          </w:tcPr>
          <w:p w14:paraId="4AD63F63" w14:textId="77777777" w:rsidR="003D0490" w:rsidRDefault="003D0490" w:rsidP="00E1353C">
            <w:pPr>
              <w:jc w:val="center"/>
              <w:rPr>
                <w:sz w:val="22"/>
                <w:szCs w:val="22"/>
              </w:rPr>
            </w:pPr>
            <w:r>
              <w:rPr>
                <w:sz w:val="22"/>
                <w:szCs w:val="22"/>
              </w:rPr>
              <w:t>3.96</w:t>
            </w:r>
          </w:p>
        </w:tc>
        <w:tc>
          <w:tcPr>
            <w:tcW w:w="962" w:type="dxa"/>
            <w:tcBorders>
              <w:top w:val="single" w:sz="4" w:space="0" w:color="auto"/>
              <w:left w:val="single" w:sz="4" w:space="0" w:color="auto"/>
              <w:bottom w:val="single" w:sz="4" w:space="0" w:color="auto"/>
              <w:right w:val="single" w:sz="4" w:space="0" w:color="auto"/>
            </w:tcBorders>
            <w:vAlign w:val="center"/>
            <w:hideMark/>
          </w:tcPr>
          <w:p w14:paraId="184A949B" w14:textId="77777777" w:rsidR="003D0490" w:rsidRDefault="003D0490" w:rsidP="00E1353C">
            <w:pPr>
              <w:jc w:val="center"/>
              <w:rPr>
                <w:sz w:val="22"/>
                <w:szCs w:val="22"/>
              </w:rPr>
            </w:pPr>
            <w:r>
              <w:rPr>
                <w:sz w:val="22"/>
                <w:szCs w:val="22"/>
              </w:rPr>
              <w:t>Asn135</w:t>
            </w:r>
          </w:p>
        </w:tc>
        <w:tc>
          <w:tcPr>
            <w:tcW w:w="986" w:type="dxa"/>
            <w:tcBorders>
              <w:top w:val="single" w:sz="4" w:space="0" w:color="auto"/>
              <w:left w:val="single" w:sz="4" w:space="0" w:color="auto"/>
              <w:bottom w:val="single" w:sz="4" w:space="0" w:color="auto"/>
              <w:right w:val="single" w:sz="4" w:space="0" w:color="auto"/>
            </w:tcBorders>
            <w:vAlign w:val="center"/>
            <w:hideMark/>
          </w:tcPr>
          <w:p w14:paraId="0033C2DF" w14:textId="77777777" w:rsidR="003D0490" w:rsidRDefault="003D0490" w:rsidP="00E1353C">
            <w:pPr>
              <w:jc w:val="center"/>
              <w:rPr>
                <w:sz w:val="22"/>
                <w:szCs w:val="22"/>
              </w:rPr>
            </w:pPr>
            <w:r>
              <w:rPr>
                <w:sz w:val="22"/>
                <w:szCs w:val="22"/>
              </w:rPr>
              <w:t>2.37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5CC7A034" w14:textId="77777777" w:rsidR="003D0490" w:rsidRDefault="003D0490" w:rsidP="00E1353C">
            <w:pPr>
              <w:jc w:val="center"/>
              <w:rPr>
                <w:sz w:val="22"/>
                <w:szCs w:val="22"/>
              </w:rPr>
            </w:pPr>
            <w:r>
              <w:rPr>
                <w:sz w:val="22"/>
                <w:szCs w:val="22"/>
              </w:rPr>
              <w:t>3.11</w:t>
            </w:r>
          </w:p>
        </w:tc>
        <w:tc>
          <w:tcPr>
            <w:tcW w:w="821" w:type="dxa"/>
            <w:tcBorders>
              <w:top w:val="single" w:sz="4" w:space="0" w:color="auto"/>
              <w:left w:val="single" w:sz="4" w:space="0" w:color="auto"/>
              <w:bottom w:val="single" w:sz="4" w:space="0" w:color="auto"/>
              <w:right w:val="single" w:sz="4" w:space="0" w:color="auto"/>
            </w:tcBorders>
            <w:vAlign w:val="center"/>
            <w:hideMark/>
          </w:tcPr>
          <w:p w14:paraId="7159D7C3" w14:textId="77777777" w:rsidR="003D0490" w:rsidRDefault="003D0490" w:rsidP="00E1353C">
            <w:pPr>
              <w:jc w:val="center"/>
              <w:rPr>
                <w:sz w:val="22"/>
                <w:szCs w:val="22"/>
              </w:rPr>
            </w:pPr>
            <w:r>
              <w:rPr>
                <w:sz w:val="22"/>
                <w:szCs w:val="22"/>
              </w:rPr>
              <w:t>131.61</w:t>
            </w:r>
          </w:p>
        </w:tc>
      </w:tr>
      <w:tr w:rsidR="003D0490" w14:paraId="60EB6CD7"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80A1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829C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6FF2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812F3"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2E6BD78F"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7A395646" w14:textId="77777777" w:rsidR="003D0490" w:rsidRDefault="003D0490" w:rsidP="00E1353C">
            <w:pPr>
              <w:jc w:val="center"/>
              <w:rPr>
                <w:sz w:val="22"/>
                <w:szCs w:val="22"/>
              </w:rPr>
            </w:pPr>
            <w:r>
              <w:rPr>
                <w:sz w:val="22"/>
                <w:szCs w:val="22"/>
              </w:rPr>
              <w:t>3.69</w:t>
            </w:r>
          </w:p>
        </w:tc>
        <w:tc>
          <w:tcPr>
            <w:tcW w:w="962" w:type="dxa"/>
            <w:tcBorders>
              <w:top w:val="single" w:sz="4" w:space="0" w:color="auto"/>
              <w:left w:val="single" w:sz="4" w:space="0" w:color="auto"/>
              <w:bottom w:val="single" w:sz="4" w:space="0" w:color="auto"/>
              <w:right w:val="single" w:sz="4" w:space="0" w:color="auto"/>
            </w:tcBorders>
            <w:vAlign w:val="center"/>
            <w:hideMark/>
          </w:tcPr>
          <w:p w14:paraId="04AFA6A8" w14:textId="77777777" w:rsidR="003D0490" w:rsidRDefault="003D0490" w:rsidP="00E1353C">
            <w:pPr>
              <w:jc w:val="center"/>
              <w:rPr>
                <w:sz w:val="22"/>
                <w:szCs w:val="22"/>
              </w:rPr>
            </w:pPr>
            <w:r>
              <w:rPr>
                <w:sz w:val="22"/>
                <w:szCs w:val="22"/>
              </w:rPr>
              <w:t>Ser147</w:t>
            </w:r>
          </w:p>
        </w:tc>
        <w:tc>
          <w:tcPr>
            <w:tcW w:w="986" w:type="dxa"/>
            <w:tcBorders>
              <w:top w:val="single" w:sz="4" w:space="0" w:color="auto"/>
              <w:left w:val="single" w:sz="4" w:space="0" w:color="auto"/>
              <w:bottom w:val="single" w:sz="4" w:space="0" w:color="auto"/>
              <w:right w:val="single" w:sz="4" w:space="0" w:color="auto"/>
            </w:tcBorders>
            <w:vAlign w:val="center"/>
            <w:hideMark/>
          </w:tcPr>
          <w:p w14:paraId="61992BCF" w14:textId="77777777" w:rsidR="003D0490" w:rsidRDefault="003D0490" w:rsidP="00E1353C">
            <w:pPr>
              <w:jc w:val="center"/>
              <w:rPr>
                <w:sz w:val="22"/>
                <w:szCs w:val="22"/>
              </w:rPr>
            </w:pPr>
            <w:r>
              <w:rPr>
                <w:sz w:val="22"/>
                <w:szCs w:val="22"/>
              </w:rPr>
              <w:t>2.50</w:t>
            </w:r>
          </w:p>
        </w:tc>
        <w:tc>
          <w:tcPr>
            <w:tcW w:w="986" w:type="dxa"/>
            <w:tcBorders>
              <w:top w:val="single" w:sz="4" w:space="0" w:color="auto"/>
              <w:left w:val="single" w:sz="4" w:space="0" w:color="auto"/>
              <w:bottom w:val="single" w:sz="4" w:space="0" w:color="auto"/>
              <w:right w:val="single" w:sz="4" w:space="0" w:color="auto"/>
            </w:tcBorders>
            <w:vAlign w:val="center"/>
            <w:hideMark/>
          </w:tcPr>
          <w:p w14:paraId="4C32878E" w14:textId="77777777" w:rsidR="003D0490" w:rsidRDefault="003D0490" w:rsidP="00E1353C">
            <w:pPr>
              <w:jc w:val="center"/>
              <w:rPr>
                <w:sz w:val="22"/>
                <w:szCs w:val="22"/>
              </w:rPr>
            </w:pPr>
            <w:r>
              <w:rPr>
                <w:sz w:val="22"/>
                <w:szCs w:val="22"/>
              </w:rPr>
              <w:t>2.94</w:t>
            </w:r>
          </w:p>
        </w:tc>
        <w:tc>
          <w:tcPr>
            <w:tcW w:w="821" w:type="dxa"/>
            <w:tcBorders>
              <w:top w:val="single" w:sz="4" w:space="0" w:color="auto"/>
              <w:left w:val="single" w:sz="4" w:space="0" w:color="auto"/>
              <w:bottom w:val="single" w:sz="4" w:space="0" w:color="auto"/>
              <w:right w:val="single" w:sz="4" w:space="0" w:color="auto"/>
            </w:tcBorders>
            <w:vAlign w:val="center"/>
            <w:hideMark/>
          </w:tcPr>
          <w:p w14:paraId="498726E1" w14:textId="77777777" w:rsidR="003D0490" w:rsidRDefault="003D0490" w:rsidP="00E1353C">
            <w:pPr>
              <w:jc w:val="center"/>
              <w:rPr>
                <w:sz w:val="22"/>
                <w:szCs w:val="22"/>
              </w:rPr>
            </w:pPr>
            <w:r>
              <w:rPr>
                <w:sz w:val="22"/>
                <w:szCs w:val="22"/>
              </w:rPr>
              <w:t>107.59</w:t>
            </w:r>
          </w:p>
        </w:tc>
      </w:tr>
      <w:tr w:rsidR="003D0490" w14:paraId="65BAB8C4"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B4B8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E12B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12D6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6CAD7"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0AC06377" w14:textId="77777777" w:rsidR="003D0490" w:rsidRDefault="003D0490" w:rsidP="00E1353C">
            <w:pPr>
              <w:jc w:val="center"/>
              <w:rPr>
                <w:sz w:val="22"/>
                <w:szCs w:val="22"/>
              </w:rPr>
            </w:pPr>
            <w:r>
              <w:rPr>
                <w:sz w:val="22"/>
                <w:szCs w:val="22"/>
              </w:rPr>
              <w:t>Ala36</w:t>
            </w:r>
          </w:p>
        </w:tc>
        <w:tc>
          <w:tcPr>
            <w:tcW w:w="986" w:type="dxa"/>
            <w:tcBorders>
              <w:top w:val="single" w:sz="4" w:space="0" w:color="auto"/>
              <w:left w:val="single" w:sz="4" w:space="0" w:color="auto"/>
              <w:bottom w:val="single" w:sz="4" w:space="0" w:color="auto"/>
              <w:right w:val="single" w:sz="4" w:space="0" w:color="auto"/>
            </w:tcBorders>
            <w:vAlign w:val="center"/>
            <w:hideMark/>
          </w:tcPr>
          <w:p w14:paraId="11B4790A" w14:textId="77777777" w:rsidR="003D0490" w:rsidRDefault="003D0490" w:rsidP="00E1353C">
            <w:pPr>
              <w:jc w:val="center"/>
              <w:rPr>
                <w:sz w:val="22"/>
                <w:szCs w:val="22"/>
              </w:rPr>
            </w:pPr>
            <w:r>
              <w:rPr>
                <w:sz w:val="22"/>
                <w:szCs w:val="22"/>
              </w:rPr>
              <w:t>3.92</w:t>
            </w:r>
          </w:p>
        </w:tc>
        <w:tc>
          <w:tcPr>
            <w:tcW w:w="962" w:type="dxa"/>
            <w:tcBorders>
              <w:top w:val="single" w:sz="4" w:space="0" w:color="auto"/>
              <w:left w:val="single" w:sz="4" w:space="0" w:color="auto"/>
              <w:bottom w:val="single" w:sz="4" w:space="0" w:color="auto"/>
              <w:right w:val="single" w:sz="4" w:space="0" w:color="auto"/>
            </w:tcBorders>
            <w:vAlign w:val="center"/>
          </w:tcPr>
          <w:p w14:paraId="53943FEF"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965A2B7"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B204017"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2F4784B4" w14:textId="77777777" w:rsidR="003D0490" w:rsidRDefault="003D0490" w:rsidP="00E1353C">
            <w:pPr>
              <w:jc w:val="center"/>
              <w:rPr>
                <w:sz w:val="22"/>
                <w:szCs w:val="22"/>
              </w:rPr>
            </w:pPr>
          </w:p>
        </w:tc>
      </w:tr>
      <w:tr w:rsidR="003D0490" w14:paraId="69CAC1A5"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F2D11"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0B44D"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1C09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9754A6"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059749B0" w14:textId="77777777" w:rsidR="003D0490" w:rsidRDefault="003D0490" w:rsidP="00E1353C">
            <w:pPr>
              <w:jc w:val="center"/>
              <w:rPr>
                <w:sz w:val="22"/>
                <w:szCs w:val="22"/>
              </w:rPr>
            </w:pPr>
            <w:r>
              <w:rPr>
                <w:sz w:val="22"/>
                <w:szCs w:val="22"/>
              </w:rPr>
              <w:t>Lys38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17F28F33" w14:textId="77777777" w:rsidR="003D0490" w:rsidRDefault="003D0490" w:rsidP="00E1353C">
            <w:pPr>
              <w:jc w:val="center"/>
              <w:rPr>
                <w:sz w:val="22"/>
                <w:szCs w:val="22"/>
              </w:rPr>
            </w:pPr>
            <w:r>
              <w:rPr>
                <w:sz w:val="22"/>
                <w:szCs w:val="22"/>
              </w:rPr>
              <w:t>3.81</w:t>
            </w:r>
          </w:p>
        </w:tc>
        <w:tc>
          <w:tcPr>
            <w:tcW w:w="962" w:type="dxa"/>
            <w:tcBorders>
              <w:top w:val="single" w:sz="4" w:space="0" w:color="auto"/>
              <w:left w:val="single" w:sz="4" w:space="0" w:color="auto"/>
              <w:bottom w:val="single" w:sz="4" w:space="0" w:color="auto"/>
              <w:right w:val="single" w:sz="4" w:space="0" w:color="auto"/>
            </w:tcBorders>
            <w:vAlign w:val="center"/>
          </w:tcPr>
          <w:p w14:paraId="4F6C5C16"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0B15998D"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6B07CBB"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4BADE8DA" w14:textId="77777777" w:rsidR="003D0490" w:rsidRDefault="003D0490" w:rsidP="00E1353C">
            <w:pPr>
              <w:jc w:val="center"/>
              <w:rPr>
                <w:sz w:val="22"/>
                <w:szCs w:val="22"/>
              </w:rPr>
            </w:pPr>
          </w:p>
        </w:tc>
      </w:tr>
      <w:tr w:rsidR="003D0490" w14:paraId="2E9FF483"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3B79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74E8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DA5F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471F6"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6514A88E" w14:textId="77777777" w:rsidR="003D0490" w:rsidRDefault="003D0490" w:rsidP="00E1353C">
            <w:pPr>
              <w:jc w:val="center"/>
              <w:rPr>
                <w:sz w:val="22"/>
                <w:szCs w:val="22"/>
              </w:rPr>
            </w:pPr>
            <w:r>
              <w:rPr>
                <w:sz w:val="22"/>
                <w:szCs w:val="22"/>
              </w:rPr>
              <w:t>Leu84</w:t>
            </w:r>
          </w:p>
        </w:tc>
        <w:tc>
          <w:tcPr>
            <w:tcW w:w="986" w:type="dxa"/>
            <w:tcBorders>
              <w:top w:val="single" w:sz="4" w:space="0" w:color="auto"/>
              <w:left w:val="single" w:sz="4" w:space="0" w:color="auto"/>
              <w:bottom w:val="single" w:sz="4" w:space="0" w:color="auto"/>
              <w:right w:val="single" w:sz="4" w:space="0" w:color="auto"/>
            </w:tcBorders>
            <w:vAlign w:val="center"/>
            <w:hideMark/>
          </w:tcPr>
          <w:p w14:paraId="649346A5" w14:textId="77777777" w:rsidR="003D0490" w:rsidRDefault="003D0490" w:rsidP="00E1353C">
            <w:pPr>
              <w:jc w:val="center"/>
              <w:rPr>
                <w:sz w:val="22"/>
                <w:szCs w:val="22"/>
              </w:rPr>
            </w:pPr>
            <w:r>
              <w:rPr>
                <w:sz w:val="22"/>
                <w:szCs w:val="22"/>
              </w:rPr>
              <w:t>3.84</w:t>
            </w:r>
          </w:p>
        </w:tc>
        <w:tc>
          <w:tcPr>
            <w:tcW w:w="962" w:type="dxa"/>
            <w:tcBorders>
              <w:top w:val="single" w:sz="4" w:space="0" w:color="auto"/>
              <w:left w:val="single" w:sz="4" w:space="0" w:color="auto"/>
              <w:bottom w:val="single" w:sz="4" w:space="0" w:color="auto"/>
              <w:right w:val="single" w:sz="4" w:space="0" w:color="auto"/>
            </w:tcBorders>
            <w:vAlign w:val="center"/>
          </w:tcPr>
          <w:p w14:paraId="010A19D6"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B8DDDD0"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0C8361D0"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274C2123" w14:textId="77777777" w:rsidR="003D0490" w:rsidRDefault="003D0490" w:rsidP="00E1353C">
            <w:pPr>
              <w:jc w:val="center"/>
              <w:rPr>
                <w:sz w:val="22"/>
                <w:szCs w:val="22"/>
              </w:rPr>
            </w:pPr>
          </w:p>
        </w:tc>
      </w:tr>
      <w:tr w:rsidR="003D0490" w14:paraId="7C5748AE"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4134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4E59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B86DF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F07E6"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13BEEFBA"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1EFF7F13" w14:textId="77777777" w:rsidR="003D0490" w:rsidRDefault="003D0490" w:rsidP="00E1353C">
            <w:pPr>
              <w:jc w:val="center"/>
              <w:rPr>
                <w:sz w:val="22"/>
                <w:szCs w:val="22"/>
              </w:rPr>
            </w:pPr>
            <w:r>
              <w:rPr>
                <w:sz w:val="22"/>
                <w:szCs w:val="22"/>
              </w:rPr>
              <w:t>3.70</w:t>
            </w:r>
          </w:p>
        </w:tc>
        <w:tc>
          <w:tcPr>
            <w:tcW w:w="962" w:type="dxa"/>
            <w:tcBorders>
              <w:top w:val="single" w:sz="4" w:space="0" w:color="auto"/>
              <w:left w:val="single" w:sz="4" w:space="0" w:color="auto"/>
              <w:bottom w:val="single" w:sz="4" w:space="0" w:color="auto"/>
              <w:right w:val="single" w:sz="4" w:space="0" w:color="auto"/>
            </w:tcBorders>
            <w:vAlign w:val="center"/>
          </w:tcPr>
          <w:p w14:paraId="4ABAC0D6"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984AFC6"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2583D8E"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3E3E6FE4" w14:textId="77777777" w:rsidR="003D0490" w:rsidRDefault="003D0490" w:rsidP="00E1353C">
            <w:pPr>
              <w:jc w:val="center"/>
              <w:rPr>
                <w:sz w:val="22"/>
                <w:szCs w:val="22"/>
              </w:rPr>
            </w:pPr>
          </w:p>
        </w:tc>
      </w:tr>
      <w:tr w:rsidR="003D0490" w14:paraId="6AD805AD"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C26A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3E72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7A121"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D4049" w14:textId="77777777" w:rsidR="003D0490" w:rsidRDefault="003D0490" w:rsidP="00E1353C">
            <w:pPr>
              <w:rPr>
                <w:sz w:val="22"/>
                <w:szCs w:val="22"/>
              </w:rPr>
            </w:pPr>
          </w:p>
        </w:tc>
        <w:tc>
          <w:tcPr>
            <w:tcW w:w="2849" w:type="dxa"/>
            <w:gridSpan w:val="3"/>
            <w:tcBorders>
              <w:top w:val="single" w:sz="4" w:space="0" w:color="auto"/>
              <w:left w:val="single" w:sz="4" w:space="0" w:color="auto"/>
              <w:bottom w:val="single" w:sz="4" w:space="0" w:color="auto"/>
              <w:right w:val="single" w:sz="4" w:space="0" w:color="auto"/>
            </w:tcBorders>
            <w:vAlign w:val="center"/>
            <w:hideMark/>
          </w:tcPr>
          <w:p w14:paraId="16880D6F" w14:textId="77777777" w:rsidR="003D0490" w:rsidRDefault="003D0490" w:rsidP="00E1353C">
            <w:pPr>
              <w:jc w:val="center"/>
              <w:rPr>
                <w:sz w:val="22"/>
                <w:szCs w:val="22"/>
              </w:rPr>
            </w:pPr>
            <w:r>
              <w:rPr>
                <w:sz w:val="22"/>
                <w:szCs w:val="22"/>
              </w:rPr>
              <w:t>π-Cation Interactions</w:t>
            </w:r>
          </w:p>
        </w:tc>
        <w:tc>
          <w:tcPr>
            <w:tcW w:w="986" w:type="dxa"/>
            <w:tcBorders>
              <w:top w:val="single" w:sz="4" w:space="0" w:color="auto"/>
              <w:left w:val="single" w:sz="4" w:space="0" w:color="auto"/>
              <w:bottom w:val="single" w:sz="4" w:space="0" w:color="auto"/>
              <w:right w:val="single" w:sz="4" w:space="0" w:color="auto"/>
            </w:tcBorders>
            <w:vAlign w:val="center"/>
          </w:tcPr>
          <w:p w14:paraId="7C7817CA"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63590A1"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6FFA27DC" w14:textId="77777777" w:rsidR="003D0490" w:rsidRDefault="003D0490" w:rsidP="00E1353C">
            <w:pPr>
              <w:jc w:val="center"/>
              <w:rPr>
                <w:sz w:val="22"/>
                <w:szCs w:val="22"/>
              </w:rPr>
            </w:pPr>
          </w:p>
        </w:tc>
      </w:tr>
      <w:tr w:rsidR="003D0490" w14:paraId="1FDC9594"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EA74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43F1C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F7F4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225FA"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5AD7AC3B" w14:textId="77777777" w:rsidR="003D0490" w:rsidRDefault="003D0490" w:rsidP="00E1353C">
            <w:pPr>
              <w:jc w:val="center"/>
              <w:rPr>
                <w:sz w:val="22"/>
                <w:szCs w:val="22"/>
              </w:rPr>
            </w:pPr>
            <w:r>
              <w:rPr>
                <w:sz w:val="22"/>
                <w:szCs w:val="22"/>
              </w:rPr>
              <w:t>Lys38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1EF7270E" w14:textId="77777777" w:rsidR="003D0490" w:rsidRDefault="003D0490" w:rsidP="00E1353C">
            <w:pPr>
              <w:jc w:val="center"/>
              <w:rPr>
                <w:sz w:val="22"/>
                <w:szCs w:val="22"/>
              </w:rPr>
            </w:pPr>
            <w:r>
              <w:rPr>
                <w:sz w:val="22"/>
                <w:szCs w:val="22"/>
              </w:rPr>
              <w:t>3.89</w:t>
            </w:r>
          </w:p>
        </w:tc>
        <w:tc>
          <w:tcPr>
            <w:tcW w:w="962" w:type="dxa"/>
            <w:tcBorders>
              <w:top w:val="single" w:sz="4" w:space="0" w:color="auto"/>
              <w:left w:val="single" w:sz="4" w:space="0" w:color="auto"/>
              <w:bottom w:val="single" w:sz="4" w:space="0" w:color="auto"/>
              <w:right w:val="single" w:sz="4" w:space="0" w:color="auto"/>
            </w:tcBorders>
            <w:vAlign w:val="center"/>
          </w:tcPr>
          <w:p w14:paraId="0AA212D7"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06B971EA"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1353CD24"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10F19B39" w14:textId="77777777" w:rsidR="003D0490" w:rsidRDefault="003D0490" w:rsidP="00E1353C">
            <w:pPr>
              <w:jc w:val="center"/>
              <w:rPr>
                <w:sz w:val="22"/>
                <w:szCs w:val="22"/>
              </w:rPr>
            </w:pPr>
          </w:p>
        </w:tc>
      </w:tr>
      <w:tr w:rsidR="003D0490" w14:paraId="19D5FCAE"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C630742" w14:textId="77777777" w:rsidR="003D0490" w:rsidRDefault="003D0490" w:rsidP="00E1353C">
            <w:pPr>
              <w:jc w:val="center"/>
              <w:rPr>
                <w:sz w:val="22"/>
                <w:szCs w:val="22"/>
              </w:rPr>
            </w:pPr>
            <w:r>
              <w:rPr>
                <w:sz w:val="22"/>
                <w:szCs w:val="22"/>
              </w:rPr>
              <w:t>4b</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E1A6D88" w14:textId="77777777" w:rsidR="003D0490" w:rsidRDefault="003D0490" w:rsidP="00E1353C">
            <w:pPr>
              <w:jc w:val="center"/>
              <w:rPr>
                <w:sz w:val="22"/>
                <w:szCs w:val="22"/>
              </w:rPr>
            </w:pPr>
            <w:r>
              <w:rPr>
                <w:sz w:val="22"/>
                <w:szCs w:val="22"/>
                <w:lang w:val="pt-BR"/>
              </w:rPr>
              <w:t>-9.3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6E8CC4E" w14:textId="77777777" w:rsidR="003D0490" w:rsidRDefault="003D0490" w:rsidP="00E1353C">
            <w:pPr>
              <w:jc w:val="center"/>
              <w:rPr>
                <w:sz w:val="22"/>
                <w:szCs w:val="22"/>
              </w:rPr>
            </w:pPr>
            <w:r>
              <w:rPr>
                <w:sz w:val="22"/>
                <w:szCs w:val="22"/>
              </w:rPr>
              <w:t>233.4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BF29444" w14:textId="77777777" w:rsidR="003D0490" w:rsidRDefault="003D0490" w:rsidP="00E1353C">
            <w:pPr>
              <w:jc w:val="center"/>
              <w:rPr>
                <w:sz w:val="22"/>
                <w:szCs w:val="22"/>
              </w:rPr>
            </w:pPr>
            <w:r>
              <w:rPr>
                <w:sz w:val="22"/>
                <w:szCs w:val="22"/>
              </w:rPr>
              <w:t>-1.5</w:t>
            </w:r>
          </w:p>
        </w:tc>
        <w:tc>
          <w:tcPr>
            <w:tcW w:w="901" w:type="dxa"/>
            <w:tcBorders>
              <w:top w:val="single" w:sz="4" w:space="0" w:color="auto"/>
              <w:left w:val="single" w:sz="4" w:space="0" w:color="auto"/>
              <w:bottom w:val="single" w:sz="4" w:space="0" w:color="auto"/>
              <w:right w:val="single" w:sz="4" w:space="0" w:color="auto"/>
            </w:tcBorders>
            <w:vAlign w:val="center"/>
            <w:hideMark/>
          </w:tcPr>
          <w:p w14:paraId="542EDCED"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24DE636A" w14:textId="77777777" w:rsidR="003D0490" w:rsidRDefault="003D0490" w:rsidP="00E1353C">
            <w:pPr>
              <w:jc w:val="center"/>
              <w:rPr>
                <w:sz w:val="22"/>
                <w:szCs w:val="22"/>
              </w:rPr>
            </w:pPr>
            <w:r>
              <w:rPr>
                <w:sz w:val="22"/>
                <w:szCs w:val="22"/>
              </w:rPr>
              <w:t>3.74</w:t>
            </w:r>
          </w:p>
        </w:tc>
        <w:tc>
          <w:tcPr>
            <w:tcW w:w="962" w:type="dxa"/>
            <w:tcBorders>
              <w:top w:val="single" w:sz="4" w:space="0" w:color="auto"/>
              <w:left w:val="single" w:sz="4" w:space="0" w:color="auto"/>
              <w:bottom w:val="single" w:sz="4" w:space="0" w:color="auto"/>
              <w:right w:val="single" w:sz="4" w:space="0" w:color="auto"/>
            </w:tcBorders>
            <w:vAlign w:val="center"/>
            <w:hideMark/>
          </w:tcPr>
          <w:p w14:paraId="0298A1E5" w14:textId="77777777" w:rsidR="003D0490" w:rsidRDefault="003D0490" w:rsidP="00E1353C">
            <w:pPr>
              <w:jc w:val="center"/>
              <w:rPr>
                <w:sz w:val="22"/>
                <w:szCs w:val="22"/>
              </w:rPr>
            </w:pPr>
            <w:r>
              <w:rPr>
                <w:sz w:val="22"/>
                <w:szCs w:val="22"/>
              </w:rPr>
              <w:t>Ala19</w:t>
            </w:r>
          </w:p>
        </w:tc>
        <w:tc>
          <w:tcPr>
            <w:tcW w:w="986" w:type="dxa"/>
            <w:tcBorders>
              <w:top w:val="single" w:sz="4" w:space="0" w:color="auto"/>
              <w:left w:val="single" w:sz="4" w:space="0" w:color="auto"/>
              <w:bottom w:val="single" w:sz="4" w:space="0" w:color="auto"/>
              <w:right w:val="single" w:sz="4" w:space="0" w:color="auto"/>
            </w:tcBorders>
            <w:vAlign w:val="center"/>
            <w:hideMark/>
          </w:tcPr>
          <w:p w14:paraId="34876D23" w14:textId="77777777" w:rsidR="003D0490" w:rsidRDefault="003D0490" w:rsidP="00E1353C">
            <w:pPr>
              <w:jc w:val="center"/>
              <w:rPr>
                <w:sz w:val="22"/>
                <w:szCs w:val="22"/>
              </w:rPr>
            </w:pPr>
            <w:r>
              <w:rPr>
                <w:sz w:val="22"/>
                <w:szCs w:val="22"/>
              </w:rPr>
              <w:t>2.25</w:t>
            </w:r>
          </w:p>
        </w:tc>
        <w:tc>
          <w:tcPr>
            <w:tcW w:w="986" w:type="dxa"/>
            <w:tcBorders>
              <w:top w:val="single" w:sz="4" w:space="0" w:color="auto"/>
              <w:left w:val="single" w:sz="4" w:space="0" w:color="auto"/>
              <w:bottom w:val="single" w:sz="4" w:space="0" w:color="auto"/>
              <w:right w:val="single" w:sz="4" w:space="0" w:color="auto"/>
            </w:tcBorders>
            <w:vAlign w:val="center"/>
            <w:hideMark/>
          </w:tcPr>
          <w:p w14:paraId="4A72B23B" w14:textId="77777777" w:rsidR="003D0490" w:rsidRDefault="003D0490" w:rsidP="00E1353C">
            <w:pPr>
              <w:jc w:val="center"/>
              <w:rPr>
                <w:sz w:val="22"/>
                <w:szCs w:val="22"/>
              </w:rPr>
            </w:pPr>
            <w:r>
              <w:rPr>
                <w:sz w:val="22"/>
                <w:szCs w:val="22"/>
              </w:rPr>
              <w:t>3.23</w:t>
            </w:r>
          </w:p>
        </w:tc>
        <w:tc>
          <w:tcPr>
            <w:tcW w:w="821" w:type="dxa"/>
            <w:tcBorders>
              <w:top w:val="single" w:sz="4" w:space="0" w:color="auto"/>
              <w:left w:val="single" w:sz="4" w:space="0" w:color="auto"/>
              <w:bottom w:val="single" w:sz="4" w:space="0" w:color="auto"/>
              <w:right w:val="single" w:sz="4" w:space="0" w:color="auto"/>
            </w:tcBorders>
            <w:vAlign w:val="center"/>
            <w:hideMark/>
          </w:tcPr>
          <w:p w14:paraId="2D2C5C19" w14:textId="77777777" w:rsidR="003D0490" w:rsidRDefault="003D0490" w:rsidP="00E1353C">
            <w:pPr>
              <w:jc w:val="center"/>
              <w:rPr>
                <w:sz w:val="22"/>
                <w:szCs w:val="22"/>
              </w:rPr>
            </w:pPr>
            <w:r>
              <w:rPr>
                <w:sz w:val="22"/>
                <w:szCs w:val="22"/>
              </w:rPr>
              <w:t>172.70</w:t>
            </w:r>
          </w:p>
        </w:tc>
      </w:tr>
      <w:tr w:rsidR="003D0490" w14:paraId="4A5BDC8F"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B71A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3263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D3DE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CBCC8"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1C9313C8"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516AB24D" w14:textId="77777777" w:rsidR="003D0490" w:rsidRDefault="003D0490" w:rsidP="00E1353C">
            <w:pPr>
              <w:jc w:val="center"/>
              <w:rPr>
                <w:sz w:val="22"/>
                <w:szCs w:val="22"/>
              </w:rPr>
            </w:pPr>
            <w:r>
              <w:rPr>
                <w:sz w:val="22"/>
                <w:szCs w:val="22"/>
              </w:rPr>
              <w:t>3.78</w:t>
            </w:r>
          </w:p>
        </w:tc>
        <w:tc>
          <w:tcPr>
            <w:tcW w:w="962" w:type="dxa"/>
            <w:tcBorders>
              <w:top w:val="single" w:sz="4" w:space="0" w:color="auto"/>
              <w:left w:val="single" w:sz="4" w:space="0" w:color="auto"/>
              <w:bottom w:val="single" w:sz="4" w:space="0" w:color="auto"/>
              <w:right w:val="single" w:sz="4" w:space="0" w:color="auto"/>
            </w:tcBorders>
            <w:vAlign w:val="center"/>
          </w:tcPr>
          <w:p w14:paraId="05471B3A"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13EC3F17"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93CFF9D"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642714F5" w14:textId="77777777" w:rsidR="003D0490" w:rsidRDefault="003D0490" w:rsidP="00E1353C">
            <w:pPr>
              <w:jc w:val="center"/>
              <w:rPr>
                <w:sz w:val="22"/>
                <w:szCs w:val="22"/>
              </w:rPr>
            </w:pPr>
          </w:p>
        </w:tc>
      </w:tr>
      <w:tr w:rsidR="003D0490" w14:paraId="3F4DD25C"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946D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EBD3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D68B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6A20D"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8A38C56" w14:textId="77777777" w:rsidR="003D0490" w:rsidRDefault="003D0490" w:rsidP="00E1353C">
            <w:pPr>
              <w:jc w:val="center"/>
              <w:rPr>
                <w:sz w:val="22"/>
                <w:szCs w:val="22"/>
              </w:rPr>
            </w:pPr>
            <w:r>
              <w:rPr>
                <w:sz w:val="22"/>
                <w:szCs w:val="22"/>
              </w:rPr>
              <w:t>Ala36</w:t>
            </w:r>
          </w:p>
        </w:tc>
        <w:tc>
          <w:tcPr>
            <w:tcW w:w="986" w:type="dxa"/>
            <w:tcBorders>
              <w:top w:val="single" w:sz="4" w:space="0" w:color="auto"/>
              <w:left w:val="single" w:sz="4" w:space="0" w:color="auto"/>
              <w:bottom w:val="single" w:sz="4" w:space="0" w:color="auto"/>
              <w:right w:val="single" w:sz="4" w:space="0" w:color="auto"/>
            </w:tcBorders>
            <w:vAlign w:val="center"/>
            <w:hideMark/>
          </w:tcPr>
          <w:p w14:paraId="454BA140" w14:textId="77777777" w:rsidR="003D0490" w:rsidRDefault="003D0490" w:rsidP="00E1353C">
            <w:pPr>
              <w:jc w:val="center"/>
              <w:rPr>
                <w:sz w:val="22"/>
                <w:szCs w:val="22"/>
              </w:rPr>
            </w:pPr>
            <w:r>
              <w:rPr>
                <w:sz w:val="22"/>
                <w:szCs w:val="22"/>
              </w:rPr>
              <w:t>3.47</w:t>
            </w:r>
          </w:p>
        </w:tc>
        <w:tc>
          <w:tcPr>
            <w:tcW w:w="962" w:type="dxa"/>
            <w:tcBorders>
              <w:top w:val="single" w:sz="4" w:space="0" w:color="auto"/>
              <w:left w:val="single" w:sz="4" w:space="0" w:color="auto"/>
              <w:bottom w:val="single" w:sz="4" w:space="0" w:color="auto"/>
              <w:right w:val="single" w:sz="4" w:space="0" w:color="auto"/>
            </w:tcBorders>
            <w:vAlign w:val="center"/>
          </w:tcPr>
          <w:p w14:paraId="0175DE35"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1DA5572"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00CC71D"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153F7A91" w14:textId="77777777" w:rsidR="003D0490" w:rsidRDefault="003D0490" w:rsidP="00E1353C">
            <w:pPr>
              <w:jc w:val="center"/>
              <w:rPr>
                <w:sz w:val="22"/>
                <w:szCs w:val="22"/>
              </w:rPr>
            </w:pPr>
          </w:p>
        </w:tc>
      </w:tr>
      <w:tr w:rsidR="003D0490" w14:paraId="5A69DDF4"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BEA6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CB9ED"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6595A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2A4E35"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C06FF60" w14:textId="77777777" w:rsidR="003D0490" w:rsidRDefault="003D0490" w:rsidP="00E1353C">
            <w:pPr>
              <w:jc w:val="center"/>
              <w:rPr>
                <w:sz w:val="22"/>
                <w:szCs w:val="22"/>
              </w:rPr>
            </w:pPr>
            <w:r>
              <w:rPr>
                <w:sz w:val="22"/>
                <w:szCs w:val="22"/>
              </w:rPr>
              <w:t>Lys38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437FE196" w14:textId="77777777" w:rsidR="003D0490" w:rsidRDefault="003D0490" w:rsidP="00E1353C">
            <w:pPr>
              <w:jc w:val="center"/>
              <w:rPr>
                <w:sz w:val="22"/>
                <w:szCs w:val="22"/>
              </w:rPr>
            </w:pPr>
            <w:r>
              <w:rPr>
                <w:sz w:val="22"/>
                <w:szCs w:val="22"/>
              </w:rPr>
              <w:t>3.75</w:t>
            </w:r>
          </w:p>
        </w:tc>
        <w:tc>
          <w:tcPr>
            <w:tcW w:w="962" w:type="dxa"/>
            <w:tcBorders>
              <w:top w:val="single" w:sz="4" w:space="0" w:color="auto"/>
              <w:left w:val="single" w:sz="4" w:space="0" w:color="auto"/>
              <w:bottom w:val="single" w:sz="4" w:space="0" w:color="auto"/>
              <w:right w:val="single" w:sz="4" w:space="0" w:color="auto"/>
            </w:tcBorders>
            <w:vAlign w:val="center"/>
          </w:tcPr>
          <w:p w14:paraId="1BFE1DEC"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ECEA5D2"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8BC673E"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4ED19C66" w14:textId="77777777" w:rsidR="003D0490" w:rsidRDefault="003D0490" w:rsidP="00E1353C">
            <w:pPr>
              <w:jc w:val="center"/>
              <w:rPr>
                <w:sz w:val="22"/>
                <w:szCs w:val="22"/>
              </w:rPr>
            </w:pPr>
          </w:p>
        </w:tc>
      </w:tr>
      <w:tr w:rsidR="003D0490" w14:paraId="08102F05"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4BED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B33B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B26D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D73D2"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62313334" w14:textId="77777777" w:rsidR="003D0490" w:rsidRDefault="003D0490" w:rsidP="00E1353C">
            <w:pPr>
              <w:jc w:val="center"/>
              <w:rPr>
                <w:sz w:val="22"/>
                <w:szCs w:val="22"/>
              </w:rPr>
            </w:pPr>
            <w:r>
              <w:rPr>
                <w:sz w:val="22"/>
                <w:szCs w:val="22"/>
              </w:rPr>
              <w:t>Leu84</w:t>
            </w:r>
          </w:p>
        </w:tc>
        <w:tc>
          <w:tcPr>
            <w:tcW w:w="986" w:type="dxa"/>
            <w:tcBorders>
              <w:top w:val="single" w:sz="4" w:space="0" w:color="auto"/>
              <w:left w:val="single" w:sz="4" w:space="0" w:color="auto"/>
              <w:bottom w:val="single" w:sz="4" w:space="0" w:color="auto"/>
              <w:right w:val="single" w:sz="4" w:space="0" w:color="auto"/>
            </w:tcBorders>
            <w:vAlign w:val="center"/>
            <w:hideMark/>
          </w:tcPr>
          <w:p w14:paraId="14862BBC" w14:textId="77777777" w:rsidR="003D0490" w:rsidRDefault="003D0490" w:rsidP="00E1353C">
            <w:pPr>
              <w:jc w:val="center"/>
              <w:rPr>
                <w:sz w:val="22"/>
                <w:szCs w:val="22"/>
              </w:rPr>
            </w:pPr>
            <w:r>
              <w:rPr>
                <w:sz w:val="22"/>
                <w:szCs w:val="22"/>
              </w:rPr>
              <w:t>3.98</w:t>
            </w:r>
          </w:p>
        </w:tc>
        <w:tc>
          <w:tcPr>
            <w:tcW w:w="962" w:type="dxa"/>
            <w:tcBorders>
              <w:top w:val="single" w:sz="4" w:space="0" w:color="auto"/>
              <w:left w:val="single" w:sz="4" w:space="0" w:color="auto"/>
              <w:bottom w:val="single" w:sz="4" w:space="0" w:color="auto"/>
              <w:right w:val="single" w:sz="4" w:space="0" w:color="auto"/>
            </w:tcBorders>
            <w:vAlign w:val="center"/>
          </w:tcPr>
          <w:p w14:paraId="7A48769A"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8FAF1B3"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E172E53"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3A591F3D" w14:textId="77777777" w:rsidR="003D0490" w:rsidRDefault="003D0490" w:rsidP="00E1353C">
            <w:pPr>
              <w:jc w:val="center"/>
              <w:rPr>
                <w:sz w:val="22"/>
                <w:szCs w:val="22"/>
              </w:rPr>
            </w:pPr>
          </w:p>
        </w:tc>
      </w:tr>
      <w:tr w:rsidR="003D0490" w14:paraId="4F7F6910"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88DB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1501D"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B500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95703"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008BD25B"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0F118C62" w14:textId="77777777" w:rsidR="003D0490" w:rsidRDefault="003D0490" w:rsidP="00E1353C">
            <w:pPr>
              <w:jc w:val="center"/>
              <w:rPr>
                <w:sz w:val="22"/>
                <w:szCs w:val="22"/>
              </w:rPr>
            </w:pPr>
            <w:r>
              <w:rPr>
                <w:sz w:val="22"/>
                <w:szCs w:val="22"/>
              </w:rPr>
              <w:t>3.68</w:t>
            </w:r>
          </w:p>
        </w:tc>
        <w:tc>
          <w:tcPr>
            <w:tcW w:w="962" w:type="dxa"/>
            <w:tcBorders>
              <w:top w:val="single" w:sz="4" w:space="0" w:color="auto"/>
              <w:left w:val="single" w:sz="4" w:space="0" w:color="auto"/>
              <w:bottom w:val="single" w:sz="4" w:space="0" w:color="auto"/>
              <w:right w:val="single" w:sz="4" w:space="0" w:color="auto"/>
            </w:tcBorders>
            <w:vAlign w:val="center"/>
          </w:tcPr>
          <w:p w14:paraId="2F433C3C"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16A845B"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E645BE2"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5B25AD8A" w14:textId="77777777" w:rsidR="003D0490" w:rsidRDefault="003D0490" w:rsidP="00E1353C">
            <w:pPr>
              <w:jc w:val="center"/>
              <w:rPr>
                <w:sz w:val="22"/>
                <w:szCs w:val="22"/>
              </w:rPr>
            </w:pPr>
          </w:p>
        </w:tc>
      </w:tr>
      <w:tr w:rsidR="003D0490" w14:paraId="1811C99B"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E742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B319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97E5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D184D7" w14:textId="77777777" w:rsidR="003D0490" w:rsidRDefault="003D0490" w:rsidP="00E1353C">
            <w:pPr>
              <w:rPr>
                <w:sz w:val="22"/>
                <w:szCs w:val="22"/>
              </w:rPr>
            </w:pPr>
          </w:p>
        </w:tc>
        <w:tc>
          <w:tcPr>
            <w:tcW w:w="2849" w:type="dxa"/>
            <w:gridSpan w:val="3"/>
            <w:tcBorders>
              <w:top w:val="single" w:sz="4" w:space="0" w:color="auto"/>
              <w:left w:val="single" w:sz="4" w:space="0" w:color="auto"/>
              <w:bottom w:val="single" w:sz="4" w:space="0" w:color="auto"/>
              <w:right w:val="single" w:sz="4" w:space="0" w:color="auto"/>
            </w:tcBorders>
            <w:vAlign w:val="center"/>
            <w:hideMark/>
          </w:tcPr>
          <w:p w14:paraId="2EE1D16C" w14:textId="77777777" w:rsidR="003D0490" w:rsidRDefault="003D0490" w:rsidP="00E1353C">
            <w:pPr>
              <w:jc w:val="center"/>
              <w:rPr>
                <w:sz w:val="22"/>
                <w:szCs w:val="22"/>
              </w:rPr>
            </w:pPr>
            <w:r>
              <w:rPr>
                <w:sz w:val="22"/>
                <w:szCs w:val="22"/>
              </w:rPr>
              <w:t>π-Cation Interactions</w:t>
            </w:r>
          </w:p>
        </w:tc>
        <w:tc>
          <w:tcPr>
            <w:tcW w:w="986" w:type="dxa"/>
            <w:tcBorders>
              <w:top w:val="single" w:sz="4" w:space="0" w:color="auto"/>
              <w:left w:val="single" w:sz="4" w:space="0" w:color="auto"/>
              <w:bottom w:val="single" w:sz="4" w:space="0" w:color="auto"/>
              <w:right w:val="single" w:sz="4" w:space="0" w:color="auto"/>
            </w:tcBorders>
            <w:vAlign w:val="center"/>
          </w:tcPr>
          <w:p w14:paraId="282BE13F"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366CEC87"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0BBACB31" w14:textId="77777777" w:rsidR="003D0490" w:rsidRDefault="003D0490" w:rsidP="00E1353C">
            <w:pPr>
              <w:jc w:val="center"/>
              <w:rPr>
                <w:sz w:val="22"/>
                <w:szCs w:val="22"/>
              </w:rPr>
            </w:pPr>
          </w:p>
        </w:tc>
      </w:tr>
      <w:tr w:rsidR="003D0490" w14:paraId="5AFFC8C1"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FF8A0"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2109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3D52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57157"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2E0A0294" w14:textId="77777777" w:rsidR="003D0490" w:rsidRDefault="003D0490" w:rsidP="00E1353C">
            <w:pPr>
              <w:jc w:val="center"/>
              <w:rPr>
                <w:sz w:val="22"/>
                <w:szCs w:val="22"/>
              </w:rPr>
            </w:pPr>
            <w:r>
              <w:rPr>
                <w:sz w:val="22"/>
                <w:szCs w:val="22"/>
              </w:rPr>
              <w:t>Lys38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5111B7CA" w14:textId="77777777" w:rsidR="003D0490" w:rsidRDefault="003D0490" w:rsidP="00E1353C">
            <w:pPr>
              <w:jc w:val="center"/>
              <w:rPr>
                <w:sz w:val="22"/>
                <w:szCs w:val="22"/>
              </w:rPr>
            </w:pPr>
            <w:r>
              <w:rPr>
                <w:sz w:val="22"/>
                <w:szCs w:val="22"/>
              </w:rPr>
              <w:t>3.90</w:t>
            </w:r>
          </w:p>
        </w:tc>
        <w:tc>
          <w:tcPr>
            <w:tcW w:w="962" w:type="dxa"/>
            <w:tcBorders>
              <w:top w:val="single" w:sz="4" w:space="0" w:color="auto"/>
              <w:left w:val="single" w:sz="4" w:space="0" w:color="auto"/>
              <w:bottom w:val="single" w:sz="4" w:space="0" w:color="auto"/>
              <w:right w:val="single" w:sz="4" w:space="0" w:color="auto"/>
            </w:tcBorders>
            <w:vAlign w:val="center"/>
          </w:tcPr>
          <w:p w14:paraId="2FC499EC"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451CEE6"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17B1110"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194A85E8" w14:textId="77777777" w:rsidR="003D0490" w:rsidRDefault="003D0490" w:rsidP="00E1353C">
            <w:pPr>
              <w:jc w:val="center"/>
              <w:rPr>
                <w:sz w:val="22"/>
                <w:szCs w:val="22"/>
              </w:rPr>
            </w:pPr>
          </w:p>
        </w:tc>
      </w:tr>
      <w:tr w:rsidR="003D0490" w14:paraId="55CFE635"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58C27"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E673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9B76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2D4314" w14:textId="77777777" w:rsidR="003D0490" w:rsidRDefault="003D0490" w:rsidP="00E1353C">
            <w:pPr>
              <w:rPr>
                <w:sz w:val="22"/>
                <w:szCs w:val="22"/>
              </w:rPr>
            </w:pPr>
          </w:p>
        </w:tc>
        <w:tc>
          <w:tcPr>
            <w:tcW w:w="1887" w:type="dxa"/>
            <w:gridSpan w:val="2"/>
            <w:tcBorders>
              <w:top w:val="single" w:sz="4" w:space="0" w:color="auto"/>
              <w:left w:val="single" w:sz="4" w:space="0" w:color="auto"/>
              <w:bottom w:val="single" w:sz="4" w:space="0" w:color="auto"/>
              <w:right w:val="single" w:sz="4" w:space="0" w:color="auto"/>
            </w:tcBorders>
            <w:vAlign w:val="center"/>
            <w:hideMark/>
          </w:tcPr>
          <w:p w14:paraId="2973489C" w14:textId="77777777" w:rsidR="003D0490" w:rsidRDefault="003D0490" w:rsidP="00E1353C">
            <w:pPr>
              <w:rPr>
                <w:sz w:val="22"/>
                <w:szCs w:val="22"/>
              </w:rPr>
            </w:pPr>
            <w:r>
              <w:rPr>
                <w:sz w:val="22"/>
                <w:szCs w:val="22"/>
              </w:rPr>
              <w:t>Salt Bridges</w:t>
            </w:r>
          </w:p>
        </w:tc>
        <w:tc>
          <w:tcPr>
            <w:tcW w:w="962" w:type="dxa"/>
            <w:tcBorders>
              <w:top w:val="single" w:sz="4" w:space="0" w:color="auto"/>
              <w:left w:val="single" w:sz="4" w:space="0" w:color="auto"/>
              <w:bottom w:val="single" w:sz="4" w:space="0" w:color="auto"/>
              <w:right w:val="single" w:sz="4" w:space="0" w:color="auto"/>
            </w:tcBorders>
            <w:vAlign w:val="center"/>
          </w:tcPr>
          <w:p w14:paraId="46B55A45"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3654DB7D"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0751CC1"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57DD09DA" w14:textId="77777777" w:rsidR="003D0490" w:rsidRDefault="003D0490" w:rsidP="00E1353C">
            <w:pPr>
              <w:jc w:val="center"/>
              <w:rPr>
                <w:sz w:val="22"/>
                <w:szCs w:val="22"/>
              </w:rPr>
            </w:pPr>
          </w:p>
        </w:tc>
      </w:tr>
      <w:tr w:rsidR="003D0490" w14:paraId="4B9090F2"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F5C51"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559D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4020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E31CA"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5868E028" w14:textId="77777777" w:rsidR="003D0490" w:rsidRDefault="003D0490" w:rsidP="00E1353C">
            <w:pPr>
              <w:jc w:val="center"/>
              <w:rPr>
                <w:sz w:val="22"/>
                <w:szCs w:val="22"/>
              </w:rPr>
            </w:pPr>
            <w:r>
              <w:rPr>
                <w:sz w:val="22"/>
                <w:szCs w:val="22"/>
              </w:rPr>
              <w:t>Lys38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4A6C4D33" w14:textId="77777777" w:rsidR="003D0490" w:rsidRDefault="003D0490" w:rsidP="00E1353C">
            <w:pPr>
              <w:jc w:val="center"/>
              <w:rPr>
                <w:sz w:val="22"/>
                <w:szCs w:val="22"/>
              </w:rPr>
            </w:pPr>
            <w:r>
              <w:rPr>
                <w:sz w:val="22"/>
                <w:szCs w:val="22"/>
              </w:rPr>
              <w:t>4.35</w:t>
            </w:r>
          </w:p>
        </w:tc>
        <w:tc>
          <w:tcPr>
            <w:tcW w:w="962" w:type="dxa"/>
            <w:tcBorders>
              <w:top w:val="single" w:sz="4" w:space="0" w:color="auto"/>
              <w:left w:val="single" w:sz="4" w:space="0" w:color="auto"/>
              <w:bottom w:val="single" w:sz="4" w:space="0" w:color="auto"/>
              <w:right w:val="single" w:sz="4" w:space="0" w:color="auto"/>
            </w:tcBorders>
            <w:vAlign w:val="center"/>
          </w:tcPr>
          <w:p w14:paraId="37DA823B"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4C2F011"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580A5D3"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43666DD6" w14:textId="77777777" w:rsidR="003D0490" w:rsidRDefault="003D0490" w:rsidP="00E1353C">
            <w:pPr>
              <w:jc w:val="center"/>
              <w:rPr>
                <w:sz w:val="22"/>
                <w:szCs w:val="22"/>
              </w:rPr>
            </w:pPr>
          </w:p>
        </w:tc>
      </w:tr>
      <w:tr w:rsidR="003D0490" w14:paraId="0554653D"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156477" w14:textId="77777777" w:rsidR="003D0490" w:rsidRDefault="003D0490" w:rsidP="00E1353C">
            <w:pPr>
              <w:jc w:val="center"/>
              <w:rPr>
                <w:sz w:val="22"/>
                <w:szCs w:val="22"/>
              </w:rPr>
            </w:pPr>
            <w:r>
              <w:rPr>
                <w:sz w:val="22"/>
                <w:szCs w:val="22"/>
              </w:rPr>
              <w:t>4c</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BBE6D2" w14:textId="77777777" w:rsidR="003D0490" w:rsidRDefault="003D0490" w:rsidP="00E1353C">
            <w:pPr>
              <w:jc w:val="center"/>
              <w:rPr>
                <w:sz w:val="22"/>
                <w:szCs w:val="22"/>
              </w:rPr>
            </w:pPr>
            <w:r>
              <w:rPr>
                <w:sz w:val="22"/>
                <w:szCs w:val="22"/>
                <w:lang w:val="pt-BR"/>
              </w:rPr>
              <w:t>-9.1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A92EBF8" w14:textId="77777777" w:rsidR="003D0490" w:rsidRDefault="003D0490" w:rsidP="00E1353C">
            <w:pPr>
              <w:jc w:val="center"/>
              <w:rPr>
                <w:sz w:val="22"/>
                <w:szCs w:val="22"/>
              </w:rPr>
            </w:pPr>
            <w:r>
              <w:rPr>
                <w:sz w:val="22"/>
                <w:szCs w:val="22"/>
              </w:rPr>
              <w:t>168.7</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1734F3B" w14:textId="77777777" w:rsidR="003D0490" w:rsidRDefault="003D0490" w:rsidP="00E1353C">
            <w:pPr>
              <w:jc w:val="center"/>
              <w:rPr>
                <w:sz w:val="22"/>
                <w:szCs w:val="22"/>
              </w:rPr>
            </w:pPr>
            <w:r>
              <w:rPr>
                <w:sz w:val="22"/>
                <w:szCs w:val="22"/>
              </w:rPr>
              <w:t>-1.5</w:t>
            </w:r>
          </w:p>
        </w:tc>
        <w:tc>
          <w:tcPr>
            <w:tcW w:w="901" w:type="dxa"/>
            <w:tcBorders>
              <w:top w:val="single" w:sz="4" w:space="0" w:color="auto"/>
              <w:left w:val="single" w:sz="4" w:space="0" w:color="auto"/>
              <w:bottom w:val="single" w:sz="4" w:space="0" w:color="auto"/>
              <w:right w:val="single" w:sz="4" w:space="0" w:color="auto"/>
            </w:tcBorders>
            <w:vAlign w:val="center"/>
            <w:hideMark/>
          </w:tcPr>
          <w:p w14:paraId="0FB33E83" w14:textId="77777777" w:rsidR="003D0490" w:rsidRDefault="003D0490" w:rsidP="00E1353C">
            <w:pPr>
              <w:jc w:val="center"/>
              <w:rPr>
                <w:sz w:val="22"/>
                <w:szCs w:val="22"/>
              </w:rPr>
            </w:pPr>
            <w:r>
              <w:rPr>
                <w:sz w:val="22"/>
                <w:szCs w:val="22"/>
              </w:rPr>
              <w:t>Leu15</w:t>
            </w:r>
          </w:p>
        </w:tc>
        <w:tc>
          <w:tcPr>
            <w:tcW w:w="986" w:type="dxa"/>
            <w:tcBorders>
              <w:top w:val="single" w:sz="4" w:space="0" w:color="auto"/>
              <w:left w:val="single" w:sz="4" w:space="0" w:color="auto"/>
              <w:bottom w:val="single" w:sz="4" w:space="0" w:color="auto"/>
              <w:right w:val="single" w:sz="4" w:space="0" w:color="auto"/>
            </w:tcBorders>
            <w:vAlign w:val="center"/>
            <w:hideMark/>
          </w:tcPr>
          <w:p w14:paraId="6A71E448" w14:textId="77777777" w:rsidR="003D0490" w:rsidRDefault="003D0490" w:rsidP="00E1353C">
            <w:pPr>
              <w:jc w:val="center"/>
              <w:rPr>
                <w:sz w:val="22"/>
                <w:szCs w:val="22"/>
              </w:rPr>
            </w:pPr>
            <w:r>
              <w:rPr>
                <w:sz w:val="22"/>
                <w:szCs w:val="22"/>
              </w:rPr>
              <w:t>3.80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E4F7CF1" w14:textId="77777777" w:rsidR="003D0490" w:rsidRDefault="003D0490" w:rsidP="00E1353C">
            <w:pPr>
              <w:jc w:val="center"/>
              <w:rPr>
                <w:sz w:val="22"/>
                <w:szCs w:val="22"/>
              </w:rPr>
            </w:pPr>
            <w:r>
              <w:rPr>
                <w:sz w:val="22"/>
                <w:szCs w:val="22"/>
              </w:rPr>
              <w:t>Glu17</w:t>
            </w:r>
          </w:p>
        </w:tc>
        <w:tc>
          <w:tcPr>
            <w:tcW w:w="986" w:type="dxa"/>
            <w:tcBorders>
              <w:top w:val="single" w:sz="4" w:space="0" w:color="auto"/>
              <w:left w:val="single" w:sz="4" w:space="0" w:color="auto"/>
              <w:bottom w:val="single" w:sz="4" w:space="0" w:color="auto"/>
              <w:right w:val="single" w:sz="4" w:space="0" w:color="auto"/>
            </w:tcBorders>
            <w:vAlign w:val="center"/>
            <w:hideMark/>
          </w:tcPr>
          <w:p w14:paraId="3A78FAC6" w14:textId="77777777" w:rsidR="003D0490" w:rsidRDefault="003D0490" w:rsidP="00E1353C">
            <w:pPr>
              <w:jc w:val="center"/>
              <w:rPr>
                <w:sz w:val="22"/>
                <w:szCs w:val="22"/>
              </w:rPr>
            </w:pPr>
            <w:r>
              <w:rPr>
                <w:sz w:val="22"/>
                <w:szCs w:val="22"/>
              </w:rPr>
              <w:t>2.05</w:t>
            </w:r>
          </w:p>
        </w:tc>
        <w:tc>
          <w:tcPr>
            <w:tcW w:w="986" w:type="dxa"/>
            <w:tcBorders>
              <w:top w:val="single" w:sz="4" w:space="0" w:color="auto"/>
              <w:left w:val="single" w:sz="4" w:space="0" w:color="auto"/>
              <w:bottom w:val="single" w:sz="4" w:space="0" w:color="auto"/>
              <w:right w:val="single" w:sz="4" w:space="0" w:color="auto"/>
            </w:tcBorders>
            <w:vAlign w:val="center"/>
            <w:hideMark/>
          </w:tcPr>
          <w:p w14:paraId="4E3953DF" w14:textId="77777777" w:rsidR="003D0490" w:rsidRDefault="003D0490" w:rsidP="00E1353C">
            <w:pPr>
              <w:jc w:val="center"/>
              <w:rPr>
                <w:sz w:val="22"/>
                <w:szCs w:val="22"/>
              </w:rPr>
            </w:pPr>
            <w:r>
              <w:rPr>
                <w:sz w:val="22"/>
                <w:szCs w:val="22"/>
              </w:rPr>
              <w:t>3.03</w:t>
            </w:r>
          </w:p>
        </w:tc>
        <w:tc>
          <w:tcPr>
            <w:tcW w:w="821" w:type="dxa"/>
            <w:tcBorders>
              <w:top w:val="single" w:sz="4" w:space="0" w:color="auto"/>
              <w:left w:val="single" w:sz="4" w:space="0" w:color="auto"/>
              <w:bottom w:val="single" w:sz="4" w:space="0" w:color="auto"/>
              <w:right w:val="single" w:sz="4" w:space="0" w:color="auto"/>
            </w:tcBorders>
            <w:vAlign w:val="center"/>
            <w:hideMark/>
          </w:tcPr>
          <w:p w14:paraId="085378F8" w14:textId="77777777" w:rsidR="003D0490" w:rsidRDefault="003D0490" w:rsidP="00E1353C">
            <w:pPr>
              <w:jc w:val="center"/>
              <w:rPr>
                <w:sz w:val="22"/>
                <w:szCs w:val="22"/>
              </w:rPr>
            </w:pPr>
            <w:r>
              <w:rPr>
                <w:sz w:val="22"/>
                <w:szCs w:val="22"/>
              </w:rPr>
              <w:t>177.36</w:t>
            </w:r>
          </w:p>
        </w:tc>
      </w:tr>
      <w:tr w:rsidR="003D0490" w14:paraId="1F7F68B2"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C8FE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97A5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74B3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EA273"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270B0B91" w14:textId="77777777" w:rsidR="003D0490" w:rsidRDefault="003D0490" w:rsidP="00E1353C">
            <w:pPr>
              <w:jc w:val="center"/>
              <w:rPr>
                <w:sz w:val="22"/>
                <w:szCs w:val="22"/>
              </w:rPr>
            </w:pPr>
            <w:r>
              <w:rPr>
                <w:sz w:val="22"/>
                <w:szCs w:val="22"/>
              </w:rPr>
              <w:t>Leu15</w:t>
            </w:r>
          </w:p>
        </w:tc>
        <w:tc>
          <w:tcPr>
            <w:tcW w:w="986" w:type="dxa"/>
            <w:tcBorders>
              <w:top w:val="single" w:sz="4" w:space="0" w:color="auto"/>
              <w:left w:val="single" w:sz="4" w:space="0" w:color="auto"/>
              <w:bottom w:val="single" w:sz="4" w:space="0" w:color="auto"/>
              <w:right w:val="single" w:sz="4" w:space="0" w:color="auto"/>
            </w:tcBorders>
            <w:vAlign w:val="center"/>
            <w:hideMark/>
          </w:tcPr>
          <w:p w14:paraId="6DC781D4" w14:textId="77777777" w:rsidR="003D0490" w:rsidRDefault="003D0490" w:rsidP="00E1353C">
            <w:pPr>
              <w:jc w:val="center"/>
              <w:rPr>
                <w:sz w:val="22"/>
                <w:szCs w:val="22"/>
              </w:rPr>
            </w:pPr>
            <w:r>
              <w:rPr>
                <w:sz w:val="22"/>
                <w:szCs w:val="22"/>
              </w:rPr>
              <w:t>3.56</w:t>
            </w:r>
          </w:p>
        </w:tc>
        <w:tc>
          <w:tcPr>
            <w:tcW w:w="962" w:type="dxa"/>
            <w:tcBorders>
              <w:top w:val="single" w:sz="4" w:space="0" w:color="auto"/>
              <w:left w:val="single" w:sz="4" w:space="0" w:color="auto"/>
              <w:bottom w:val="single" w:sz="4" w:space="0" w:color="auto"/>
              <w:right w:val="single" w:sz="4" w:space="0" w:color="auto"/>
            </w:tcBorders>
            <w:vAlign w:val="center"/>
            <w:hideMark/>
          </w:tcPr>
          <w:p w14:paraId="19CC9F26" w14:textId="77777777" w:rsidR="003D0490" w:rsidRDefault="003D0490" w:rsidP="00E1353C">
            <w:pPr>
              <w:jc w:val="center"/>
              <w:rPr>
                <w:sz w:val="22"/>
                <w:szCs w:val="22"/>
              </w:rPr>
            </w:pPr>
            <w:r>
              <w:rPr>
                <w:sz w:val="22"/>
                <w:szCs w:val="22"/>
              </w:rPr>
              <w:t>Cys87</w:t>
            </w:r>
          </w:p>
        </w:tc>
        <w:tc>
          <w:tcPr>
            <w:tcW w:w="986" w:type="dxa"/>
            <w:tcBorders>
              <w:top w:val="single" w:sz="4" w:space="0" w:color="auto"/>
              <w:left w:val="single" w:sz="4" w:space="0" w:color="auto"/>
              <w:bottom w:val="single" w:sz="4" w:space="0" w:color="auto"/>
              <w:right w:val="single" w:sz="4" w:space="0" w:color="auto"/>
            </w:tcBorders>
            <w:vAlign w:val="center"/>
            <w:hideMark/>
          </w:tcPr>
          <w:p w14:paraId="5A023577" w14:textId="77777777" w:rsidR="003D0490" w:rsidRDefault="003D0490" w:rsidP="00E1353C">
            <w:pPr>
              <w:jc w:val="center"/>
              <w:rPr>
                <w:sz w:val="22"/>
                <w:szCs w:val="22"/>
              </w:rPr>
            </w:pPr>
            <w:r>
              <w:rPr>
                <w:sz w:val="22"/>
                <w:szCs w:val="22"/>
              </w:rPr>
              <w:t>2.38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21CA0D12" w14:textId="77777777" w:rsidR="003D0490" w:rsidRDefault="003D0490" w:rsidP="00E1353C">
            <w:pPr>
              <w:jc w:val="center"/>
              <w:rPr>
                <w:sz w:val="22"/>
                <w:szCs w:val="22"/>
              </w:rPr>
            </w:pPr>
            <w:r>
              <w:rPr>
                <w:sz w:val="22"/>
                <w:szCs w:val="22"/>
              </w:rPr>
              <w:t>3.32</w:t>
            </w:r>
          </w:p>
        </w:tc>
        <w:tc>
          <w:tcPr>
            <w:tcW w:w="821" w:type="dxa"/>
            <w:tcBorders>
              <w:top w:val="single" w:sz="4" w:space="0" w:color="auto"/>
              <w:left w:val="single" w:sz="4" w:space="0" w:color="auto"/>
              <w:bottom w:val="single" w:sz="4" w:space="0" w:color="auto"/>
              <w:right w:val="single" w:sz="4" w:space="0" w:color="auto"/>
            </w:tcBorders>
            <w:vAlign w:val="center"/>
            <w:hideMark/>
          </w:tcPr>
          <w:p w14:paraId="5F642229" w14:textId="77777777" w:rsidR="003D0490" w:rsidRDefault="003D0490" w:rsidP="00E1353C">
            <w:pPr>
              <w:jc w:val="center"/>
              <w:rPr>
                <w:sz w:val="22"/>
                <w:szCs w:val="22"/>
              </w:rPr>
            </w:pPr>
            <w:r>
              <w:rPr>
                <w:sz w:val="22"/>
                <w:szCs w:val="22"/>
              </w:rPr>
              <w:t>158.83</w:t>
            </w:r>
          </w:p>
        </w:tc>
      </w:tr>
      <w:tr w:rsidR="003D0490" w14:paraId="1AB88EB3"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03A6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E1F3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F929D"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585585"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30D5A9E8"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0FE3F3EA" w14:textId="77777777" w:rsidR="003D0490" w:rsidRDefault="003D0490" w:rsidP="00E1353C">
            <w:pPr>
              <w:jc w:val="center"/>
              <w:rPr>
                <w:sz w:val="22"/>
                <w:szCs w:val="22"/>
              </w:rPr>
            </w:pPr>
            <w:r>
              <w:rPr>
                <w:sz w:val="22"/>
                <w:szCs w:val="22"/>
              </w:rPr>
              <w:t>3.72</w:t>
            </w:r>
          </w:p>
        </w:tc>
        <w:tc>
          <w:tcPr>
            <w:tcW w:w="962" w:type="dxa"/>
            <w:tcBorders>
              <w:top w:val="single" w:sz="4" w:space="0" w:color="auto"/>
              <w:left w:val="single" w:sz="4" w:space="0" w:color="auto"/>
              <w:bottom w:val="single" w:sz="4" w:space="0" w:color="auto"/>
              <w:right w:val="single" w:sz="4" w:space="0" w:color="auto"/>
            </w:tcBorders>
            <w:vAlign w:val="center"/>
          </w:tcPr>
          <w:p w14:paraId="37110830"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373EB69"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311AEA0C"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70918C19" w14:textId="77777777" w:rsidR="003D0490" w:rsidRDefault="003D0490" w:rsidP="00E1353C">
            <w:pPr>
              <w:jc w:val="center"/>
              <w:rPr>
                <w:sz w:val="22"/>
                <w:szCs w:val="22"/>
              </w:rPr>
            </w:pPr>
          </w:p>
        </w:tc>
      </w:tr>
      <w:tr w:rsidR="003D0490" w14:paraId="4A891B9B"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4726FE"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FC06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7613D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46E82"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47042AC" w14:textId="77777777" w:rsidR="003D0490" w:rsidRDefault="003D0490" w:rsidP="00E1353C">
            <w:pPr>
              <w:jc w:val="center"/>
              <w:rPr>
                <w:sz w:val="22"/>
                <w:szCs w:val="22"/>
              </w:rPr>
            </w:pPr>
            <w:r>
              <w:rPr>
                <w:sz w:val="22"/>
                <w:szCs w:val="22"/>
              </w:rPr>
              <w:t>Ala36</w:t>
            </w:r>
          </w:p>
        </w:tc>
        <w:tc>
          <w:tcPr>
            <w:tcW w:w="986" w:type="dxa"/>
            <w:tcBorders>
              <w:top w:val="single" w:sz="4" w:space="0" w:color="auto"/>
              <w:left w:val="single" w:sz="4" w:space="0" w:color="auto"/>
              <w:bottom w:val="single" w:sz="4" w:space="0" w:color="auto"/>
              <w:right w:val="single" w:sz="4" w:space="0" w:color="auto"/>
            </w:tcBorders>
            <w:vAlign w:val="center"/>
            <w:hideMark/>
          </w:tcPr>
          <w:p w14:paraId="21BAAB56" w14:textId="77777777" w:rsidR="003D0490" w:rsidRDefault="003D0490" w:rsidP="00E1353C">
            <w:pPr>
              <w:jc w:val="center"/>
              <w:rPr>
                <w:sz w:val="22"/>
                <w:szCs w:val="22"/>
              </w:rPr>
            </w:pPr>
            <w:r>
              <w:rPr>
                <w:sz w:val="22"/>
                <w:szCs w:val="22"/>
              </w:rPr>
              <w:t>3.46</w:t>
            </w:r>
          </w:p>
        </w:tc>
        <w:tc>
          <w:tcPr>
            <w:tcW w:w="962" w:type="dxa"/>
            <w:tcBorders>
              <w:top w:val="single" w:sz="4" w:space="0" w:color="auto"/>
              <w:left w:val="single" w:sz="4" w:space="0" w:color="auto"/>
              <w:bottom w:val="single" w:sz="4" w:space="0" w:color="auto"/>
              <w:right w:val="single" w:sz="4" w:space="0" w:color="auto"/>
            </w:tcBorders>
            <w:vAlign w:val="center"/>
          </w:tcPr>
          <w:p w14:paraId="114BB678"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0A3E439"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A773540"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5A42AA38" w14:textId="77777777" w:rsidR="003D0490" w:rsidRDefault="003D0490" w:rsidP="00E1353C">
            <w:pPr>
              <w:jc w:val="center"/>
              <w:rPr>
                <w:sz w:val="22"/>
                <w:szCs w:val="22"/>
              </w:rPr>
            </w:pPr>
          </w:p>
        </w:tc>
      </w:tr>
      <w:tr w:rsidR="003D0490" w14:paraId="7FBC2943"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4ED6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44C8C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69EB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4720"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0B794C47"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476FF55E" w14:textId="77777777" w:rsidR="003D0490" w:rsidRDefault="003D0490" w:rsidP="00E1353C">
            <w:pPr>
              <w:jc w:val="center"/>
              <w:rPr>
                <w:sz w:val="22"/>
                <w:szCs w:val="22"/>
              </w:rPr>
            </w:pPr>
            <w:r>
              <w:rPr>
                <w:sz w:val="22"/>
                <w:szCs w:val="22"/>
              </w:rPr>
              <w:t>3.26</w:t>
            </w:r>
          </w:p>
        </w:tc>
        <w:tc>
          <w:tcPr>
            <w:tcW w:w="962" w:type="dxa"/>
            <w:tcBorders>
              <w:top w:val="single" w:sz="4" w:space="0" w:color="auto"/>
              <w:left w:val="single" w:sz="4" w:space="0" w:color="auto"/>
              <w:bottom w:val="single" w:sz="4" w:space="0" w:color="auto"/>
              <w:right w:val="single" w:sz="4" w:space="0" w:color="auto"/>
            </w:tcBorders>
            <w:vAlign w:val="center"/>
          </w:tcPr>
          <w:p w14:paraId="2D24EC1E"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C8313FC"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BA2A9A0"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3A523B5D" w14:textId="77777777" w:rsidR="003D0490" w:rsidRDefault="003D0490" w:rsidP="00E1353C">
            <w:pPr>
              <w:jc w:val="center"/>
              <w:rPr>
                <w:sz w:val="22"/>
                <w:szCs w:val="22"/>
              </w:rPr>
            </w:pPr>
          </w:p>
        </w:tc>
      </w:tr>
      <w:tr w:rsidR="003D0490" w14:paraId="38F235A7"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7DE4E"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856FD"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DFD1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3BC71"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6CA10766"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78A5D7C7" w14:textId="77777777" w:rsidR="003D0490" w:rsidRDefault="003D0490" w:rsidP="00E1353C">
            <w:pPr>
              <w:jc w:val="center"/>
              <w:rPr>
                <w:sz w:val="22"/>
                <w:szCs w:val="22"/>
              </w:rPr>
            </w:pPr>
            <w:r>
              <w:rPr>
                <w:sz w:val="22"/>
                <w:szCs w:val="22"/>
              </w:rPr>
              <w:t>3.75</w:t>
            </w:r>
          </w:p>
        </w:tc>
        <w:tc>
          <w:tcPr>
            <w:tcW w:w="962" w:type="dxa"/>
            <w:tcBorders>
              <w:top w:val="single" w:sz="4" w:space="0" w:color="auto"/>
              <w:left w:val="single" w:sz="4" w:space="0" w:color="auto"/>
              <w:bottom w:val="single" w:sz="4" w:space="0" w:color="auto"/>
              <w:right w:val="single" w:sz="4" w:space="0" w:color="auto"/>
            </w:tcBorders>
            <w:vAlign w:val="center"/>
          </w:tcPr>
          <w:p w14:paraId="0D53D3B9"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3EE1F5F"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1365E12"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5DC3BB38" w14:textId="77777777" w:rsidR="003D0490" w:rsidRDefault="003D0490" w:rsidP="00E1353C">
            <w:pPr>
              <w:jc w:val="center"/>
              <w:rPr>
                <w:sz w:val="22"/>
                <w:szCs w:val="22"/>
              </w:rPr>
            </w:pPr>
          </w:p>
        </w:tc>
      </w:tr>
      <w:tr w:rsidR="003D0490" w14:paraId="36F0854B"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F010722" w14:textId="77777777" w:rsidR="003D0490" w:rsidRDefault="003D0490" w:rsidP="00E1353C">
            <w:pPr>
              <w:jc w:val="center"/>
              <w:rPr>
                <w:sz w:val="22"/>
                <w:szCs w:val="22"/>
              </w:rPr>
            </w:pPr>
            <w:r>
              <w:rPr>
                <w:sz w:val="22"/>
                <w:szCs w:val="22"/>
              </w:rPr>
              <w:t>4d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7B776C" w14:textId="77777777" w:rsidR="003D0490" w:rsidRDefault="003D0490" w:rsidP="00E1353C">
            <w:pPr>
              <w:jc w:val="center"/>
              <w:rPr>
                <w:sz w:val="22"/>
                <w:szCs w:val="22"/>
              </w:rPr>
            </w:pPr>
            <w:r>
              <w:rPr>
                <w:sz w:val="22"/>
                <w:szCs w:val="22"/>
                <w:lang w:val="pt-BR"/>
              </w:rPr>
              <w:t>-9.3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CA13C6F" w14:textId="77777777" w:rsidR="003D0490" w:rsidRDefault="003D0490" w:rsidP="00E1353C">
            <w:pPr>
              <w:jc w:val="center"/>
              <w:rPr>
                <w:sz w:val="22"/>
                <w:szCs w:val="22"/>
              </w:rPr>
            </w:pPr>
            <w:r>
              <w:rPr>
                <w:sz w:val="22"/>
                <w:szCs w:val="22"/>
              </w:rPr>
              <w:t>134.8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982BC5" w14:textId="77777777" w:rsidR="003D0490" w:rsidRDefault="003D0490" w:rsidP="00E1353C">
            <w:pPr>
              <w:jc w:val="center"/>
              <w:rPr>
                <w:sz w:val="22"/>
                <w:szCs w:val="22"/>
              </w:rPr>
            </w:pPr>
            <w:r>
              <w:rPr>
                <w:sz w:val="22"/>
                <w:szCs w:val="22"/>
              </w:rPr>
              <w:t>-0.9</w:t>
            </w:r>
          </w:p>
        </w:tc>
        <w:tc>
          <w:tcPr>
            <w:tcW w:w="901" w:type="dxa"/>
            <w:tcBorders>
              <w:top w:val="single" w:sz="4" w:space="0" w:color="auto"/>
              <w:left w:val="single" w:sz="4" w:space="0" w:color="auto"/>
              <w:bottom w:val="single" w:sz="4" w:space="0" w:color="auto"/>
              <w:right w:val="single" w:sz="4" w:space="0" w:color="auto"/>
            </w:tcBorders>
            <w:vAlign w:val="center"/>
            <w:hideMark/>
          </w:tcPr>
          <w:p w14:paraId="08D3D5F3" w14:textId="77777777" w:rsidR="003D0490" w:rsidRDefault="003D0490" w:rsidP="00E1353C">
            <w:pPr>
              <w:jc w:val="center"/>
              <w:rPr>
                <w:sz w:val="22"/>
                <w:szCs w:val="22"/>
              </w:rPr>
            </w:pPr>
            <w:r>
              <w:rPr>
                <w:sz w:val="22"/>
                <w:szCs w:val="22"/>
              </w:rPr>
              <w:t>Leu15</w:t>
            </w:r>
          </w:p>
        </w:tc>
        <w:tc>
          <w:tcPr>
            <w:tcW w:w="986" w:type="dxa"/>
            <w:tcBorders>
              <w:top w:val="single" w:sz="4" w:space="0" w:color="auto"/>
              <w:left w:val="single" w:sz="4" w:space="0" w:color="auto"/>
              <w:bottom w:val="single" w:sz="4" w:space="0" w:color="auto"/>
              <w:right w:val="single" w:sz="4" w:space="0" w:color="auto"/>
            </w:tcBorders>
            <w:vAlign w:val="center"/>
            <w:hideMark/>
          </w:tcPr>
          <w:p w14:paraId="41C3734A" w14:textId="77777777" w:rsidR="003D0490" w:rsidRDefault="003D0490" w:rsidP="00E1353C">
            <w:pPr>
              <w:jc w:val="center"/>
              <w:rPr>
                <w:sz w:val="22"/>
                <w:szCs w:val="22"/>
              </w:rPr>
            </w:pPr>
            <w:r>
              <w:rPr>
                <w:sz w:val="22"/>
                <w:szCs w:val="22"/>
              </w:rPr>
              <w:t>3.65</w:t>
            </w:r>
          </w:p>
        </w:tc>
        <w:tc>
          <w:tcPr>
            <w:tcW w:w="962" w:type="dxa"/>
            <w:tcBorders>
              <w:top w:val="single" w:sz="4" w:space="0" w:color="auto"/>
              <w:left w:val="single" w:sz="4" w:space="0" w:color="auto"/>
              <w:bottom w:val="single" w:sz="4" w:space="0" w:color="auto"/>
              <w:right w:val="single" w:sz="4" w:space="0" w:color="auto"/>
            </w:tcBorders>
            <w:vAlign w:val="center"/>
          </w:tcPr>
          <w:p w14:paraId="022AB793"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3BD14623"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67C8E59"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536DD0CF" w14:textId="77777777" w:rsidR="003D0490" w:rsidRDefault="003D0490" w:rsidP="00E1353C">
            <w:pPr>
              <w:jc w:val="center"/>
              <w:rPr>
                <w:sz w:val="22"/>
                <w:szCs w:val="22"/>
              </w:rPr>
            </w:pPr>
          </w:p>
        </w:tc>
      </w:tr>
      <w:tr w:rsidR="003D0490" w14:paraId="7A994205"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65DE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CF740"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6430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5D887"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CF09858" w14:textId="77777777" w:rsidR="003D0490" w:rsidRDefault="003D0490" w:rsidP="00E1353C">
            <w:pPr>
              <w:jc w:val="center"/>
              <w:rPr>
                <w:sz w:val="22"/>
                <w:szCs w:val="22"/>
              </w:rPr>
            </w:pPr>
            <w:r>
              <w:rPr>
                <w:sz w:val="22"/>
                <w:szCs w:val="22"/>
              </w:rPr>
              <w:t>Leu15</w:t>
            </w:r>
          </w:p>
        </w:tc>
        <w:tc>
          <w:tcPr>
            <w:tcW w:w="986" w:type="dxa"/>
            <w:tcBorders>
              <w:top w:val="single" w:sz="4" w:space="0" w:color="auto"/>
              <w:left w:val="single" w:sz="4" w:space="0" w:color="auto"/>
              <w:bottom w:val="single" w:sz="4" w:space="0" w:color="auto"/>
              <w:right w:val="single" w:sz="4" w:space="0" w:color="auto"/>
            </w:tcBorders>
            <w:vAlign w:val="center"/>
            <w:hideMark/>
          </w:tcPr>
          <w:p w14:paraId="451157FD" w14:textId="77777777" w:rsidR="003D0490" w:rsidRDefault="003D0490" w:rsidP="00E1353C">
            <w:pPr>
              <w:jc w:val="center"/>
              <w:rPr>
                <w:sz w:val="22"/>
                <w:szCs w:val="22"/>
              </w:rPr>
            </w:pPr>
            <w:r>
              <w:rPr>
                <w:sz w:val="22"/>
                <w:szCs w:val="22"/>
              </w:rPr>
              <w:t>3.75</w:t>
            </w:r>
          </w:p>
        </w:tc>
        <w:tc>
          <w:tcPr>
            <w:tcW w:w="962" w:type="dxa"/>
            <w:tcBorders>
              <w:top w:val="single" w:sz="4" w:space="0" w:color="auto"/>
              <w:left w:val="single" w:sz="4" w:space="0" w:color="auto"/>
              <w:bottom w:val="single" w:sz="4" w:space="0" w:color="auto"/>
              <w:right w:val="single" w:sz="4" w:space="0" w:color="auto"/>
            </w:tcBorders>
            <w:vAlign w:val="center"/>
          </w:tcPr>
          <w:p w14:paraId="45694D97"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3D27B09"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CC6F8A9"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283E56EB" w14:textId="77777777" w:rsidR="003D0490" w:rsidRDefault="003D0490" w:rsidP="00E1353C">
            <w:pPr>
              <w:jc w:val="center"/>
              <w:rPr>
                <w:sz w:val="22"/>
                <w:szCs w:val="22"/>
              </w:rPr>
            </w:pPr>
          </w:p>
        </w:tc>
      </w:tr>
      <w:tr w:rsidR="003D0490" w14:paraId="78C70328"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6B30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FCFA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E93B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5769F"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07492DE" w14:textId="77777777" w:rsidR="003D0490" w:rsidRDefault="003D0490" w:rsidP="00E1353C">
            <w:pPr>
              <w:jc w:val="center"/>
              <w:rPr>
                <w:sz w:val="22"/>
                <w:szCs w:val="22"/>
              </w:rPr>
            </w:pPr>
            <w:r>
              <w:rPr>
                <w:sz w:val="22"/>
                <w:szCs w:val="22"/>
              </w:rPr>
              <w:t>Ala36</w:t>
            </w:r>
          </w:p>
        </w:tc>
        <w:tc>
          <w:tcPr>
            <w:tcW w:w="986" w:type="dxa"/>
            <w:tcBorders>
              <w:top w:val="single" w:sz="4" w:space="0" w:color="auto"/>
              <w:left w:val="single" w:sz="4" w:space="0" w:color="auto"/>
              <w:bottom w:val="single" w:sz="4" w:space="0" w:color="auto"/>
              <w:right w:val="single" w:sz="4" w:space="0" w:color="auto"/>
            </w:tcBorders>
            <w:vAlign w:val="center"/>
            <w:hideMark/>
          </w:tcPr>
          <w:p w14:paraId="53333812" w14:textId="77777777" w:rsidR="003D0490" w:rsidRDefault="003D0490" w:rsidP="00E1353C">
            <w:pPr>
              <w:jc w:val="center"/>
              <w:rPr>
                <w:sz w:val="22"/>
                <w:szCs w:val="22"/>
              </w:rPr>
            </w:pPr>
            <w:r>
              <w:rPr>
                <w:sz w:val="22"/>
                <w:szCs w:val="22"/>
              </w:rPr>
              <w:t>3.70</w:t>
            </w:r>
          </w:p>
        </w:tc>
        <w:tc>
          <w:tcPr>
            <w:tcW w:w="962" w:type="dxa"/>
            <w:tcBorders>
              <w:top w:val="single" w:sz="4" w:space="0" w:color="auto"/>
              <w:left w:val="single" w:sz="4" w:space="0" w:color="auto"/>
              <w:bottom w:val="single" w:sz="4" w:space="0" w:color="auto"/>
              <w:right w:val="single" w:sz="4" w:space="0" w:color="auto"/>
            </w:tcBorders>
            <w:vAlign w:val="center"/>
          </w:tcPr>
          <w:p w14:paraId="6EFAFA2E"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D5CA947"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6D6D84A"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0B348460" w14:textId="77777777" w:rsidR="003D0490" w:rsidRDefault="003D0490" w:rsidP="00E1353C">
            <w:pPr>
              <w:jc w:val="center"/>
              <w:rPr>
                <w:sz w:val="22"/>
                <w:szCs w:val="22"/>
              </w:rPr>
            </w:pPr>
          </w:p>
        </w:tc>
      </w:tr>
      <w:tr w:rsidR="003D0490" w14:paraId="4C937ADA"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D0FCC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E6A2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C6BA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A0889"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1CA62BB7" w14:textId="77777777" w:rsidR="003D0490" w:rsidRDefault="003D0490" w:rsidP="00E1353C">
            <w:pPr>
              <w:jc w:val="center"/>
              <w:rPr>
                <w:sz w:val="22"/>
                <w:szCs w:val="22"/>
              </w:rPr>
            </w:pPr>
            <w:r>
              <w:rPr>
                <w:sz w:val="22"/>
                <w:szCs w:val="22"/>
              </w:rPr>
              <w:t>Val68</w:t>
            </w:r>
          </w:p>
        </w:tc>
        <w:tc>
          <w:tcPr>
            <w:tcW w:w="986" w:type="dxa"/>
            <w:tcBorders>
              <w:top w:val="single" w:sz="4" w:space="0" w:color="auto"/>
              <w:left w:val="single" w:sz="4" w:space="0" w:color="auto"/>
              <w:bottom w:val="single" w:sz="4" w:space="0" w:color="auto"/>
              <w:right w:val="single" w:sz="4" w:space="0" w:color="auto"/>
            </w:tcBorders>
            <w:vAlign w:val="center"/>
            <w:hideMark/>
          </w:tcPr>
          <w:p w14:paraId="2DE7CAF2" w14:textId="77777777" w:rsidR="003D0490" w:rsidRDefault="003D0490" w:rsidP="00E1353C">
            <w:pPr>
              <w:jc w:val="center"/>
              <w:rPr>
                <w:sz w:val="22"/>
                <w:szCs w:val="22"/>
              </w:rPr>
            </w:pPr>
            <w:r>
              <w:rPr>
                <w:sz w:val="22"/>
                <w:szCs w:val="22"/>
              </w:rPr>
              <w:t>3.76</w:t>
            </w:r>
          </w:p>
        </w:tc>
        <w:tc>
          <w:tcPr>
            <w:tcW w:w="962" w:type="dxa"/>
            <w:tcBorders>
              <w:top w:val="single" w:sz="4" w:space="0" w:color="auto"/>
              <w:left w:val="single" w:sz="4" w:space="0" w:color="auto"/>
              <w:bottom w:val="single" w:sz="4" w:space="0" w:color="auto"/>
              <w:right w:val="single" w:sz="4" w:space="0" w:color="auto"/>
            </w:tcBorders>
            <w:vAlign w:val="center"/>
          </w:tcPr>
          <w:p w14:paraId="306179FC"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6918ABF"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38847ED4"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4E0262C2" w14:textId="77777777" w:rsidR="003D0490" w:rsidRDefault="003D0490" w:rsidP="00E1353C">
            <w:pPr>
              <w:jc w:val="center"/>
              <w:rPr>
                <w:sz w:val="22"/>
                <w:szCs w:val="22"/>
              </w:rPr>
            </w:pPr>
          </w:p>
        </w:tc>
      </w:tr>
      <w:tr w:rsidR="003D0490" w14:paraId="51D3414D"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CD6E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C863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5342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ED660"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2F82CD4F"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480B1E86" w14:textId="77777777" w:rsidR="003D0490" w:rsidRDefault="003D0490" w:rsidP="00E1353C">
            <w:pPr>
              <w:jc w:val="center"/>
              <w:rPr>
                <w:sz w:val="22"/>
                <w:szCs w:val="22"/>
              </w:rPr>
            </w:pPr>
            <w:r>
              <w:rPr>
                <w:sz w:val="22"/>
                <w:szCs w:val="22"/>
              </w:rPr>
              <w:t>3.69</w:t>
            </w:r>
          </w:p>
        </w:tc>
        <w:tc>
          <w:tcPr>
            <w:tcW w:w="962" w:type="dxa"/>
            <w:tcBorders>
              <w:top w:val="single" w:sz="4" w:space="0" w:color="auto"/>
              <w:left w:val="single" w:sz="4" w:space="0" w:color="auto"/>
              <w:bottom w:val="single" w:sz="4" w:space="0" w:color="auto"/>
              <w:right w:val="single" w:sz="4" w:space="0" w:color="auto"/>
            </w:tcBorders>
            <w:vAlign w:val="center"/>
          </w:tcPr>
          <w:p w14:paraId="6D9ED7D0"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01CA3E4D"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6C4CDA3"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0711D2DE" w14:textId="77777777" w:rsidR="003D0490" w:rsidRDefault="003D0490" w:rsidP="00E1353C">
            <w:pPr>
              <w:jc w:val="center"/>
              <w:rPr>
                <w:sz w:val="22"/>
                <w:szCs w:val="22"/>
              </w:rPr>
            </w:pPr>
          </w:p>
        </w:tc>
      </w:tr>
      <w:tr w:rsidR="003D0490" w14:paraId="51EAC664"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7CF8B8" w14:textId="77777777" w:rsidR="003D0490" w:rsidRDefault="003D0490" w:rsidP="00E1353C">
            <w:pPr>
              <w:jc w:val="center"/>
              <w:rPr>
                <w:sz w:val="22"/>
                <w:szCs w:val="22"/>
              </w:rPr>
            </w:pPr>
            <w:r>
              <w:rPr>
                <w:sz w:val="22"/>
                <w:szCs w:val="22"/>
              </w:rPr>
              <w:t>4e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5E8B34" w14:textId="77777777" w:rsidR="003D0490" w:rsidRDefault="003D0490" w:rsidP="00E1353C">
            <w:pPr>
              <w:jc w:val="center"/>
              <w:rPr>
                <w:sz w:val="22"/>
                <w:szCs w:val="22"/>
              </w:rPr>
            </w:pPr>
            <w:r>
              <w:rPr>
                <w:sz w:val="22"/>
                <w:szCs w:val="22"/>
                <w:lang w:val="pt-BR"/>
              </w:rPr>
              <w:t>-9.3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70F13FE" w14:textId="77777777" w:rsidR="003D0490" w:rsidRDefault="003D0490" w:rsidP="00E1353C">
            <w:pPr>
              <w:jc w:val="center"/>
              <w:rPr>
                <w:sz w:val="22"/>
                <w:szCs w:val="22"/>
              </w:rPr>
            </w:pPr>
            <w:r>
              <w:rPr>
                <w:sz w:val="22"/>
                <w:szCs w:val="22"/>
              </w:rPr>
              <w:t>145.3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7EE9C3" w14:textId="77777777" w:rsidR="003D0490" w:rsidRDefault="003D0490" w:rsidP="00E1353C">
            <w:pPr>
              <w:jc w:val="center"/>
              <w:rPr>
                <w:sz w:val="22"/>
                <w:szCs w:val="22"/>
              </w:rPr>
            </w:pPr>
            <w:r>
              <w:rPr>
                <w:sz w:val="22"/>
                <w:szCs w:val="22"/>
              </w:rPr>
              <w:t>-0.6</w:t>
            </w:r>
          </w:p>
        </w:tc>
        <w:tc>
          <w:tcPr>
            <w:tcW w:w="901" w:type="dxa"/>
            <w:tcBorders>
              <w:top w:val="single" w:sz="4" w:space="0" w:color="auto"/>
              <w:left w:val="single" w:sz="4" w:space="0" w:color="auto"/>
              <w:bottom w:val="single" w:sz="4" w:space="0" w:color="auto"/>
              <w:right w:val="single" w:sz="4" w:space="0" w:color="auto"/>
            </w:tcBorders>
            <w:vAlign w:val="center"/>
            <w:hideMark/>
          </w:tcPr>
          <w:p w14:paraId="37DACCA9"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5FEA3BBF" w14:textId="77777777" w:rsidR="003D0490" w:rsidRDefault="003D0490" w:rsidP="00E1353C">
            <w:pPr>
              <w:jc w:val="center"/>
              <w:rPr>
                <w:sz w:val="22"/>
                <w:szCs w:val="22"/>
              </w:rPr>
            </w:pPr>
            <w:r>
              <w:rPr>
                <w:sz w:val="22"/>
                <w:szCs w:val="22"/>
              </w:rPr>
              <w:t>3.65</w:t>
            </w:r>
          </w:p>
        </w:tc>
        <w:tc>
          <w:tcPr>
            <w:tcW w:w="962" w:type="dxa"/>
            <w:tcBorders>
              <w:top w:val="single" w:sz="4" w:space="0" w:color="auto"/>
              <w:left w:val="single" w:sz="4" w:space="0" w:color="auto"/>
              <w:bottom w:val="single" w:sz="4" w:space="0" w:color="auto"/>
              <w:right w:val="single" w:sz="4" w:space="0" w:color="auto"/>
            </w:tcBorders>
            <w:vAlign w:val="center"/>
            <w:hideMark/>
          </w:tcPr>
          <w:p w14:paraId="3802EBC0" w14:textId="77777777" w:rsidR="003D0490" w:rsidRDefault="003D0490" w:rsidP="00E1353C">
            <w:pPr>
              <w:jc w:val="center"/>
              <w:rPr>
                <w:sz w:val="22"/>
                <w:szCs w:val="22"/>
              </w:rPr>
            </w:pPr>
            <w:r>
              <w:rPr>
                <w:sz w:val="22"/>
                <w:szCs w:val="22"/>
              </w:rPr>
              <w:t>Lys 132</w:t>
            </w:r>
          </w:p>
        </w:tc>
        <w:tc>
          <w:tcPr>
            <w:tcW w:w="986" w:type="dxa"/>
            <w:tcBorders>
              <w:top w:val="single" w:sz="4" w:space="0" w:color="auto"/>
              <w:left w:val="single" w:sz="4" w:space="0" w:color="auto"/>
              <w:bottom w:val="single" w:sz="4" w:space="0" w:color="auto"/>
              <w:right w:val="single" w:sz="4" w:space="0" w:color="auto"/>
            </w:tcBorders>
            <w:vAlign w:val="center"/>
            <w:hideMark/>
          </w:tcPr>
          <w:p w14:paraId="631AE4A9" w14:textId="77777777" w:rsidR="003D0490" w:rsidRDefault="003D0490" w:rsidP="00E1353C">
            <w:pPr>
              <w:jc w:val="center"/>
              <w:rPr>
                <w:sz w:val="22"/>
                <w:szCs w:val="22"/>
              </w:rPr>
            </w:pPr>
            <w:r>
              <w:rPr>
                <w:sz w:val="22"/>
                <w:szCs w:val="22"/>
              </w:rPr>
              <w:t>2.17</w:t>
            </w:r>
          </w:p>
        </w:tc>
        <w:tc>
          <w:tcPr>
            <w:tcW w:w="986" w:type="dxa"/>
            <w:tcBorders>
              <w:top w:val="single" w:sz="4" w:space="0" w:color="auto"/>
              <w:left w:val="single" w:sz="4" w:space="0" w:color="auto"/>
              <w:bottom w:val="single" w:sz="4" w:space="0" w:color="auto"/>
              <w:right w:val="single" w:sz="4" w:space="0" w:color="auto"/>
            </w:tcBorders>
            <w:vAlign w:val="center"/>
            <w:hideMark/>
          </w:tcPr>
          <w:p w14:paraId="19C32547" w14:textId="77777777" w:rsidR="003D0490" w:rsidRDefault="003D0490" w:rsidP="00E1353C">
            <w:pPr>
              <w:jc w:val="center"/>
              <w:rPr>
                <w:sz w:val="22"/>
                <w:szCs w:val="22"/>
              </w:rPr>
            </w:pPr>
            <w:r>
              <w:rPr>
                <w:sz w:val="22"/>
                <w:szCs w:val="22"/>
              </w:rPr>
              <w:t>3.06</w:t>
            </w:r>
          </w:p>
        </w:tc>
        <w:tc>
          <w:tcPr>
            <w:tcW w:w="821" w:type="dxa"/>
            <w:tcBorders>
              <w:top w:val="single" w:sz="4" w:space="0" w:color="auto"/>
              <w:left w:val="single" w:sz="4" w:space="0" w:color="auto"/>
              <w:bottom w:val="single" w:sz="4" w:space="0" w:color="auto"/>
              <w:right w:val="single" w:sz="4" w:space="0" w:color="auto"/>
            </w:tcBorders>
            <w:vAlign w:val="center"/>
            <w:hideMark/>
          </w:tcPr>
          <w:p w14:paraId="6E79CE43" w14:textId="77777777" w:rsidR="003D0490" w:rsidRDefault="003D0490" w:rsidP="00E1353C">
            <w:pPr>
              <w:jc w:val="center"/>
              <w:rPr>
                <w:sz w:val="22"/>
                <w:szCs w:val="22"/>
              </w:rPr>
            </w:pPr>
            <w:r>
              <w:rPr>
                <w:sz w:val="22"/>
                <w:szCs w:val="22"/>
              </w:rPr>
              <w:t>143.82</w:t>
            </w:r>
          </w:p>
        </w:tc>
      </w:tr>
      <w:tr w:rsidR="003D0490" w14:paraId="1FBFE2E4"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9D37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1DCE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4B35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091E1"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740941F2" w14:textId="77777777" w:rsidR="003D0490" w:rsidRDefault="003D0490" w:rsidP="00E1353C">
            <w:pPr>
              <w:jc w:val="center"/>
              <w:rPr>
                <w:sz w:val="22"/>
                <w:szCs w:val="22"/>
              </w:rPr>
            </w:pPr>
            <w:r>
              <w:rPr>
                <w:sz w:val="22"/>
                <w:szCs w:val="22"/>
              </w:rPr>
              <w:t>Val68</w:t>
            </w:r>
          </w:p>
        </w:tc>
        <w:tc>
          <w:tcPr>
            <w:tcW w:w="986" w:type="dxa"/>
            <w:tcBorders>
              <w:top w:val="single" w:sz="4" w:space="0" w:color="auto"/>
              <w:left w:val="single" w:sz="4" w:space="0" w:color="auto"/>
              <w:bottom w:val="single" w:sz="4" w:space="0" w:color="auto"/>
              <w:right w:val="single" w:sz="4" w:space="0" w:color="auto"/>
            </w:tcBorders>
            <w:vAlign w:val="center"/>
            <w:hideMark/>
          </w:tcPr>
          <w:p w14:paraId="2233DF9F" w14:textId="77777777" w:rsidR="003D0490" w:rsidRDefault="003D0490" w:rsidP="00E1353C">
            <w:pPr>
              <w:jc w:val="center"/>
              <w:rPr>
                <w:sz w:val="22"/>
                <w:szCs w:val="22"/>
              </w:rPr>
            </w:pPr>
            <w:r>
              <w:rPr>
                <w:sz w:val="22"/>
                <w:szCs w:val="22"/>
              </w:rPr>
              <w:t>3.66</w:t>
            </w:r>
          </w:p>
        </w:tc>
        <w:tc>
          <w:tcPr>
            <w:tcW w:w="962" w:type="dxa"/>
            <w:tcBorders>
              <w:top w:val="single" w:sz="4" w:space="0" w:color="auto"/>
              <w:left w:val="single" w:sz="4" w:space="0" w:color="auto"/>
              <w:bottom w:val="single" w:sz="4" w:space="0" w:color="auto"/>
              <w:right w:val="single" w:sz="4" w:space="0" w:color="auto"/>
            </w:tcBorders>
            <w:vAlign w:val="center"/>
            <w:hideMark/>
          </w:tcPr>
          <w:p w14:paraId="3B16903B" w14:textId="77777777" w:rsidR="003D0490" w:rsidRDefault="003D0490" w:rsidP="00E1353C">
            <w:pPr>
              <w:jc w:val="center"/>
              <w:rPr>
                <w:sz w:val="22"/>
                <w:szCs w:val="22"/>
              </w:rPr>
            </w:pPr>
            <w:r>
              <w:rPr>
                <w:sz w:val="22"/>
                <w:szCs w:val="22"/>
              </w:rPr>
              <w:t>Ser147</w:t>
            </w:r>
          </w:p>
        </w:tc>
        <w:tc>
          <w:tcPr>
            <w:tcW w:w="986" w:type="dxa"/>
            <w:tcBorders>
              <w:top w:val="single" w:sz="4" w:space="0" w:color="auto"/>
              <w:left w:val="single" w:sz="4" w:space="0" w:color="auto"/>
              <w:bottom w:val="single" w:sz="4" w:space="0" w:color="auto"/>
              <w:right w:val="single" w:sz="4" w:space="0" w:color="auto"/>
            </w:tcBorders>
            <w:vAlign w:val="center"/>
            <w:hideMark/>
          </w:tcPr>
          <w:p w14:paraId="6BA80D7C" w14:textId="77777777" w:rsidR="003D0490" w:rsidRDefault="003D0490" w:rsidP="00E1353C">
            <w:pPr>
              <w:jc w:val="center"/>
              <w:rPr>
                <w:sz w:val="22"/>
                <w:szCs w:val="22"/>
              </w:rPr>
            </w:pPr>
            <w:r>
              <w:rPr>
                <w:sz w:val="22"/>
                <w:szCs w:val="22"/>
              </w:rPr>
              <w:t>2.21</w:t>
            </w:r>
          </w:p>
        </w:tc>
        <w:tc>
          <w:tcPr>
            <w:tcW w:w="986" w:type="dxa"/>
            <w:tcBorders>
              <w:top w:val="single" w:sz="4" w:space="0" w:color="auto"/>
              <w:left w:val="single" w:sz="4" w:space="0" w:color="auto"/>
              <w:bottom w:val="single" w:sz="4" w:space="0" w:color="auto"/>
              <w:right w:val="single" w:sz="4" w:space="0" w:color="auto"/>
            </w:tcBorders>
            <w:vAlign w:val="center"/>
            <w:hideMark/>
          </w:tcPr>
          <w:p w14:paraId="291A3706" w14:textId="77777777" w:rsidR="003D0490" w:rsidRDefault="003D0490" w:rsidP="00E1353C">
            <w:pPr>
              <w:jc w:val="center"/>
              <w:rPr>
                <w:sz w:val="22"/>
                <w:szCs w:val="22"/>
              </w:rPr>
            </w:pPr>
            <w:r>
              <w:rPr>
                <w:sz w:val="22"/>
                <w:szCs w:val="22"/>
              </w:rPr>
              <w:t>2.97</w:t>
            </w:r>
          </w:p>
        </w:tc>
        <w:tc>
          <w:tcPr>
            <w:tcW w:w="821" w:type="dxa"/>
            <w:tcBorders>
              <w:top w:val="single" w:sz="4" w:space="0" w:color="auto"/>
              <w:left w:val="single" w:sz="4" w:space="0" w:color="auto"/>
              <w:bottom w:val="single" w:sz="4" w:space="0" w:color="auto"/>
              <w:right w:val="single" w:sz="4" w:space="0" w:color="auto"/>
            </w:tcBorders>
            <w:vAlign w:val="center"/>
            <w:hideMark/>
          </w:tcPr>
          <w:p w14:paraId="6DBDA716" w14:textId="77777777" w:rsidR="003D0490" w:rsidRDefault="003D0490" w:rsidP="00E1353C">
            <w:pPr>
              <w:jc w:val="center"/>
              <w:rPr>
                <w:sz w:val="22"/>
                <w:szCs w:val="22"/>
              </w:rPr>
            </w:pPr>
            <w:r>
              <w:rPr>
                <w:sz w:val="22"/>
                <w:szCs w:val="22"/>
              </w:rPr>
              <w:t>134.82</w:t>
            </w:r>
          </w:p>
        </w:tc>
      </w:tr>
      <w:tr w:rsidR="003D0490" w14:paraId="24F9C30D"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00DE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174C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938A1"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E3F84"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D57B2A6" w14:textId="77777777" w:rsidR="003D0490" w:rsidRDefault="003D0490" w:rsidP="00E1353C">
            <w:pPr>
              <w:jc w:val="center"/>
              <w:rPr>
                <w:sz w:val="22"/>
                <w:szCs w:val="22"/>
              </w:rPr>
            </w:pPr>
            <w:r>
              <w:rPr>
                <w:sz w:val="22"/>
                <w:szCs w:val="22"/>
              </w:rPr>
              <w:t>Leu84</w:t>
            </w:r>
          </w:p>
        </w:tc>
        <w:tc>
          <w:tcPr>
            <w:tcW w:w="986" w:type="dxa"/>
            <w:tcBorders>
              <w:top w:val="single" w:sz="4" w:space="0" w:color="auto"/>
              <w:left w:val="single" w:sz="4" w:space="0" w:color="auto"/>
              <w:bottom w:val="single" w:sz="4" w:space="0" w:color="auto"/>
              <w:right w:val="single" w:sz="4" w:space="0" w:color="auto"/>
            </w:tcBorders>
            <w:vAlign w:val="center"/>
            <w:hideMark/>
          </w:tcPr>
          <w:p w14:paraId="386D6259" w14:textId="77777777" w:rsidR="003D0490" w:rsidRDefault="003D0490" w:rsidP="00E1353C">
            <w:pPr>
              <w:jc w:val="center"/>
              <w:rPr>
                <w:sz w:val="22"/>
                <w:szCs w:val="22"/>
              </w:rPr>
            </w:pPr>
            <w:r>
              <w:rPr>
                <w:sz w:val="22"/>
                <w:szCs w:val="22"/>
              </w:rPr>
              <w:t>3.41</w:t>
            </w:r>
          </w:p>
        </w:tc>
        <w:tc>
          <w:tcPr>
            <w:tcW w:w="1948" w:type="dxa"/>
            <w:gridSpan w:val="2"/>
            <w:tcBorders>
              <w:top w:val="single" w:sz="4" w:space="0" w:color="auto"/>
              <w:left w:val="single" w:sz="4" w:space="0" w:color="auto"/>
              <w:bottom w:val="single" w:sz="4" w:space="0" w:color="auto"/>
              <w:right w:val="single" w:sz="4" w:space="0" w:color="auto"/>
            </w:tcBorders>
            <w:vAlign w:val="center"/>
            <w:hideMark/>
          </w:tcPr>
          <w:p w14:paraId="5762B437" w14:textId="77777777" w:rsidR="003D0490" w:rsidRDefault="003D0490" w:rsidP="00E1353C">
            <w:pPr>
              <w:jc w:val="center"/>
              <w:rPr>
                <w:sz w:val="22"/>
                <w:szCs w:val="22"/>
              </w:rPr>
            </w:pPr>
            <w:r>
              <w:rPr>
                <w:sz w:val="22"/>
                <w:szCs w:val="22"/>
              </w:rPr>
              <w:t>Halogen Bonds</w:t>
            </w:r>
          </w:p>
        </w:tc>
        <w:tc>
          <w:tcPr>
            <w:tcW w:w="986" w:type="dxa"/>
            <w:tcBorders>
              <w:top w:val="single" w:sz="4" w:space="0" w:color="auto"/>
              <w:left w:val="single" w:sz="4" w:space="0" w:color="auto"/>
              <w:bottom w:val="single" w:sz="4" w:space="0" w:color="auto"/>
              <w:right w:val="single" w:sz="4" w:space="0" w:color="auto"/>
            </w:tcBorders>
            <w:vAlign w:val="center"/>
          </w:tcPr>
          <w:p w14:paraId="00A8918E"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5DE49374" w14:textId="77777777" w:rsidR="003D0490" w:rsidRDefault="003D0490" w:rsidP="00E1353C">
            <w:pPr>
              <w:jc w:val="center"/>
              <w:rPr>
                <w:sz w:val="22"/>
                <w:szCs w:val="22"/>
              </w:rPr>
            </w:pPr>
          </w:p>
        </w:tc>
      </w:tr>
      <w:tr w:rsidR="003D0490" w14:paraId="5662070B"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C9CF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EA85E"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DE290"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95B92"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6EDABEC9"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58D6218D" w14:textId="77777777" w:rsidR="003D0490" w:rsidRDefault="003D0490" w:rsidP="00E1353C">
            <w:pPr>
              <w:jc w:val="center"/>
              <w:rPr>
                <w:sz w:val="22"/>
                <w:szCs w:val="22"/>
              </w:rPr>
            </w:pPr>
            <w:r>
              <w:rPr>
                <w:sz w:val="22"/>
                <w:szCs w:val="22"/>
              </w:rPr>
              <w:t>4.00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D1F3DE" w14:textId="77777777" w:rsidR="003D0490" w:rsidRDefault="003D0490" w:rsidP="00E1353C">
            <w:pPr>
              <w:jc w:val="center"/>
              <w:rPr>
                <w:sz w:val="22"/>
                <w:szCs w:val="22"/>
              </w:rPr>
            </w:pPr>
            <w:r>
              <w:rPr>
                <w:sz w:val="22"/>
                <w:szCs w:val="22"/>
              </w:rPr>
              <w:t>Glu22</w:t>
            </w:r>
          </w:p>
        </w:tc>
        <w:tc>
          <w:tcPr>
            <w:tcW w:w="986" w:type="dxa"/>
            <w:tcBorders>
              <w:top w:val="single" w:sz="4" w:space="0" w:color="auto"/>
              <w:left w:val="single" w:sz="4" w:space="0" w:color="auto"/>
              <w:bottom w:val="single" w:sz="4" w:space="0" w:color="auto"/>
              <w:right w:val="single" w:sz="4" w:space="0" w:color="auto"/>
            </w:tcBorders>
            <w:vAlign w:val="center"/>
            <w:hideMark/>
          </w:tcPr>
          <w:p w14:paraId="768556B9" w14:textId="77777777" w:rsidR="003D0490" w:rsidRDefault="003D0490" w:rsidP="00E1353C">
            <w:pPr>
              <w:jc w:val="center"/>
              <w:rPr>
                <w:sz w:val="22"/>
                <w:szCs w:val="22"/>
              </w:rPr>
            </w:pPr>
            <w:r>
              <w:rPr>
                <w:sz w:val="22"/>
                <w:szCs w:val="22"/>
              </w:rPr>
              <w:t>3.07</w:t>
            </w:r>
          </w:p>
        </w:tc>
        <w:tc>
          <w:tcPr>
            <w:tcW w:w="986" w:type="dxa"/>
            <w:tcBorders>
              <w:top w:val="single" w:sz="4" w:space="0" w:color="auto"/>
              <w:left w:val="single" w:sz="4" w:space="0" w:color="auto"/>
              <w:bottom w:val="single" w:sz="4" w:space="0" w:color="auto"/>
              <w:right w:val="single" w:sz="4" w:space="0" w:color="auto"/>
            </w:tcBorders>
            <w:vAlign w:val="center"/>
            <w:hideMark/>
          </w:tcPr>
          <w:p w14:paraId="745CF78E" w14:textId="77777777" w:rsidR="003D0490" w:rsidRDefault="003D0490" w:rsidP="00E1353C">
            <w:pPr>
              <w:jc w:val="center"/>
              <w:rPr>
                <w:sz w:val="22"/>
                <w:szCs w:val="22"/>
              </w:rPr>
            </w:pPr>
            <w:r>
              <w:rPr>
                <w:sz w:val="22"/>
                <w:szCs w:val="22"/>
              </w:rPr>
              <w:t>153.19</w:t>
            </w:r>
          </w:p>
        </w:tc>
        <w:tc>
          <w:tcPr>
            <w:tcW w:w="821" w:type="dxa"/>
            <w:tcBorders>
              <w:top w:val="single" w:sz="4" w:space="0" w:color="auto"/>
              <w:left w:val="single" w:sz="4" w:space="0" w:color="auto"/>
              <w:bottom w:val="single" w:sz="4" w:space="0" w:color="auto"/>
              <w:right w:val="single" w:sz="4" w:space="0" w:color="auto"/>
            </w:tcBorders>
            <w:vAlign w:val="center"/>
            <w:hideMark/>
          </w:tcPr>
          <w:p w14:paraId="2D9208A2" w14:textId="77777777" w:rsidR="003D0490" w:rsidRDefault="003D0490" w:rsidP="00E1353C">
            <w:pPr>
              <w:jc w:val="center"/>
              <w:rPr>
                <w:sz w:val="22"/>
                <w:szCs w:val="22"/>
              </w:rPr>
            </w:pPr>
            <w:r>
              <w:rPr>
                <w:sz w:val="22"/>
                <w:szCs w:val="22"/>
              </w:rPr>
              <w:t>96.44</w:t>
            </w:r>
          </w:p>
        </w:tc>
      </w:tr>
      <w:tr w:rsidR="003D0490" w14:paraId="7AC5B689"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502D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9F34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5CA9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A1C17" w14:textId="77777777" w:rsidR="003D0490" w:rsidRDefault="003D0490" w:rsidP="00E1353C">
            <w:pPr>
              <w:rPr>
                <w:sz w:val="22"/>
                <w:szCs w:val="22"/>
              </w:rPr>
            </w:pPr>
          </w:p>
        </w:tc>
        <w:tc>
          <w:tcPr>
            <w:tcW w:w="1887" w:type="dxa"/>
            <w:gridSpan w:val="2"/>
            <w:tcBorders>
              <w:top w:val="single" w:sz="4" w:space="0" w:color="auto"/>
              <w:left w:val="single" w:sz="4" w:space="0" w:color="auto"/>
              <w:bottom w:val="single" w:sz="4" w:space="0" w:color="auto"/>
              <w:right w:val="single" w:sz="4" w:space="0" w:color="auto"/>
            </w:tcBorders>
            <w:vAlign w:val="center"/>
            <w:hideMark/>
          </w:tcPr>
          <w:p w14:paraId="75044B4F" w14:textId="77777777" w:rsidR="003D0490" w:rsidRDefault="003D0490" w:rsidP="00E1353C">
            <w:pPr>
              <w:jc w:val="center"/>
              <w:rPr>
                <w:sz w:val="22"/>
                <w:szCs w:val="22"/>
              </w:rPr>
            </w:pPr>
            <w:r>
              <w:rPr>
                <w:sz w:val="22"/>
                <w:szCs w:val="22"/>
              </w:rPr>
              <w:t>π-Cation Interactions</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CA154D" w14:textId="77777777" w:rsidR="003D0490" w:rsidRDefault="003D0490" w:rsidP="00E1353C">
            <w:pPr>
              <w:jc w:val="center"/>
              <w:rPr>
                <w:sz w:val="22"/>
                <w:szCs w:val="22"/>
              </w:rPr>
            </w:pPr>
            <w:r>
              <w:rPr>
                <w:sz w:val="22"/>
                <w:szCs w:val="22"/>
              </w:rPr>
              <w:t>Ile39</w:t>
            </w:r>
          </w:p>
        </w:tc>
        <w:tc>
          <w:tcPr>
            <w:tcW w:w="986" w:type="dxa"/>
            <w:tcBorders>
              <w:top w:val="single" w:sz="4" w:space="0" w:color="auto"/>
              <w:left w:val="single" w:sz="4" w:space="0" w:color="auto"/>
              <w:bottom w:val="single" w:sz="4" w:space="0" w:color="auto"/>
              <w:right w:val="single" w:sz="4" w:space="0" w:color="auto"/>
            </w:tcBorders>
            <w:vAlign w:val="center"/>
            <w:hideMark/>
          </w:tcPr>
          <w:p w14:paraId="23A011B4" w14:textId="77777777" w:rsidR="003D0490" w:rsidRDefault="003D0490" w:rsidP="00E1353C">
            <w:pPr>
              <w:jc w:val="center"/>
              <w:rPr>
                <w:sz w:val="22"/>
                <w:szCs w:val="22"/>
              </w:rPr>
            </w:pPr>
            <w:r>
              <w:rPr>
                <w:sz w:val="22"/>
                <w:szCs w:val="22"/>
              </w:rPr>
              <w:t>3.76</w:t>
            </w:r>
          </w:p>
        </w:tc>
        <w:tc>
          <w:tcPr>
            <w:tcW w:w="986" w:type="dxa"/>
            <w:tcBorders>
              <w:top w:val="single" w:sz="4" w:space="0" w:color="auto"/>
              <w:left w:val="single" w:sz="4" w:space="0" w:color="auto"/>
              <w:bottom w:val="single" w:sz="4" w:space="0" w:color="auto"/>
              <w:right w:val="single" w:sz="4" w:space="0" w:color="auto"/>
            </w:tcBorders>
            <w:vAlign w:val="center"/>
            <w:hideMark/>
          </w:tcPr>
          <w:p w14:paraId="4ED3DAFD" w14:textId="77777777" w:rsidR="003D0490" w:rsidRDefault="003D0490" w:rsidP="00E1353C">
            <w:pPr>
              <w:jc w:val="center"/>
              <w:rPr>
                <w:sz w:val="22"/>
                <w:szCs w:val="22"/>
              </w:rPr>
            </w:pPr>
            <w:r>
              <w:rPr>
                <w:sz w:val="22"/>
                <w:szCs w:val="22"/>
              </w:rPr>
              <w:t>139.37</w:t>
            </w:r>
          </w:p>
        </w:tc>
        <w:tc>
          <w:tcPr>
            <w:tcW w:w="821" w:type="dxa"/>
            <w:tcBorders>
              <w:top w:val="single" w:sz="4" w:space="0" w:color="auto"/>
              <w:left w:val="single" w:sz="4" w:space="0" w:color="auto"/>
              <w:bottom w:val="single" w:sz="4" w:space="0" w:color="auto"/>
              <w:right w:val="single" w:sz="4" w:space="0" w:color="auto"/>
            </w:tcBorders>
            <w:vAlign w:val="center"/>
            <w:hideMark/>
          </w:tcPr>
          <w:p w14:paraId="30850962" w14:textId="77777777" w:rsidR="003D0490" w:rsidRDefault="003D0490" w:rsidP="00E1353C">
            <w:pPr>
              <w:jc w:val="center"/>
              <w:rPr>
                <w:sz w:val="22"/>
                <w:szCs w:val="22"/>
              </w:rPr>
            </w:pPr>
            <w:r>
              <w:rPr>
                <w:sz w:val="22"/>
                <w:szCs w:val="22"/>
              </w:rPr>
              <w:t>113.64</w:t>
            </w:r>
          </w:p>
        </w:tc>
      </w:tr>
      <w:tr w:rsidR="003D0490" w14:paraId="0BD2B4F4"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89FF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E1D8E"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07AF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B5B22"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17C400AB" w14:textId="77777777" w:rsidR="003D0490" w:rsidRDefault="003D0490" w:rsidP="00E1353C">
            <w:pPr>
              <w:jc w:val="center"/>
              <w:rPr>
                <w:sz w:val="22"/>
                <w:szCs w:val="22"/>
              </w:rPr>
            </w:pPr>
            <w:r>
              <w:rPr>
                <w:sz w:val="22"/>
                <w:szCs w:val="22"/>
              </w:rPr>
              <w:t>Lys38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555A6760" w14:textId="77777777" w:rsidR="003D0490" w:rsidRDefault="003D0490" w:rsidP="00E1353C">
            <w:pPr>
              <w:jc w:val="center"/>
              <w:rPr>
                <w:sz w:val="22"/>
                <w:szCs w:val="22"/>
              </w:rPr>
            </w:pPr>
            <w:r>
              <w:rPr>
                <w:sz w:val="22"/>
                <w:szCs w:val="22"/>
              </w:rPr>
              <w:t>4.32</w:t>
            </w:r>
          </w:p>
        </w:tc>
        <w:tc>
          <w:tcPr>
            <w:tcW w:w="962" w:type="dxa"/>
            <w:tcBorders>
              <w:top w:val="single" w:sz="4" w:space="0" w:color="auto"/>
              <w:left w:val="single" w:sz="4" w:space="0" w:color="auto"/>
              <w:bottom w:val="single" w:sz="4" w:space="0" w:color="auto"/>
              <w:right w:val="single" w:sz="4" w:space="0" w:color="auto"/>
            </w:tcBorders>
            <w:vAlign w:val="center"/>
          </w:tcPr>
          <w:p w14:paraId="083CC41E"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1E3C5824"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0C0E1B1F"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14333707" w14:textId="77777777" w:rsidR="003D0490" w:rsidRDefault="003D0490" w:rsidP="00E1353C">
            <w:pPr>
              <w:jc w:val="center"/>
              <w:rPr>
                <w:sz w:val="22"/>
                <w:szCs w:val="22"/>
              </w:rPr>
            </w:pPr>
          </w:p>
        </w:tc>
      </w:tr>
      <w:tr w:rsidR="003D0490" w14:paraId="0BD60657"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4AAF7"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F93A7"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06A47"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9DBF7"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0AD87916" w14:textId="77777777" w:rsidR="003D0490" w:rsidRDefault="003D0490" w:rsidP="00E1353C">
            <w:pPr>
              <w:jc w:val="center"/>
              <w:rPr>
                <w:sz w:val="22"/>
                <w:szCs w:val="22"/>
              </w:rPr>
            </w:pPr>
            <w:r>
              <w:rPr>
                <w:sz w:val="22"/>
                <w:szCs w:val="22"/>
              </w:rPr>
              <w:t>Lys38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2DA9F91D" w14:textId="77777777" w:rsidR="003D0490" w:rsidRDefault="003D0490" w:rsidP="00E1353C">
            <w:pPr>
              <w:jc w:val="center"/>
              <w:rPr>
                <w:sz w:val="22"/>
                <w:szCs w:val="22"/>
              </w:rPr>
            </w:pPr>
            <w:r>
              <w:rPr>
                <w:sz w:val="22"/>
                <w:szCs w:val="22"/>
              </w:rPr>
              <w:t>3.94</w:t>
            </w:r>
          </w:p>
        </w:tc>
        <w:tc>
          <w:tcPr>
            <w:tcW w:w="962" w:type="dxa"/>
            <w:tcBorders>
              <w:top w:val="single" w:sz="4" w:space="0" w:color="auto"/>
              <w:left w:val="single" w:sz="4" w:space="0" w:color="auto"/>
              <w:bottom w:val="single" w:sz="4" w:space="0" w:color="auto"/>
              <w:right w:val="single" w:sz="4" w:space="0" w:color="auto"/>
            </w:tcBorders>
            <w:vAlign w:val="center"/>
          </w:tcPr>
          <w:p w14:paraId="6CC6A93F"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1C57BC51"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CE02E97"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6F68356A" w14:textId="77777777" w:rsidR="003D0490" w:rsidRDefault="003D0490" w:rsidP="00E1353C">
            <w:pPr>
              <w:jc w:val="center"/>
              <w:rPr>
                <w:sz w:val="22"/>
                <w:szCs w:val="22"/>
              </w:rPr>
            </w:pPr>
          </w:p>
        </w:tc>
      </w:tr>
      <w:tr w:rsidR="003D0490" w14:paraId="0454D32B"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CBE0190" w14:textId="77777777" w:rsidR="003D0490" w:rsidRDefault="003D0490" w:rsidP="00E1353C">
            <w:pPr>
              <w:jc w:val="center"/>
              <w:rPr>
                <w:sz w:val="22"/>
                <w:szCs w:val="22"/>
              </w:rPr>
            </w:pPr>
            <w:r>
              <w:rPr>
                <w:sz w:val="22"/>
                <w:szCs w:val="22"/>
              </w:rPr>
              <w:t>4f</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04EAF82" w14:textId="77777777" w:rsidR="003D0490" w:rsidRDefault="003D0490" w:rsidP="00E1353C">
            <w:pPr>
              <w:jc w:val="center"/>
              <w:rPr>
                <w:sz w:val="22"/>
                <w:szCs w:val="22"/>
              </w:rPr>
            </w:pPr>
            <w:r>
              <w:rPr>
                <w:sz w:val="22"/>
                <w:szCs w:val="22"/>
                <w:lang w:val="pt-BR"/>
              </w:rPr>
              <w:t>-9.0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5AFB890" w14:textId="77777777" w:rsidR="003D0490" w:rsidRDefault="003D0490" w:rsidP="00E1353C">
            <w:pPr>
              <w:jc w:val="center"/>
              <w:rPr>
                <w:sz w:val="22"/>
                <w:szCs w:val="22"/>
              </w:rPr>
            </w:pPr>
            <w:r>
              <w:rPr>
                <w:sz w:val="22"/>
                <w:szCs w:val="22"/>
              </w:rPr>
              <w:t>125.6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4837D7" w14:textId="77777777" w:rsidR="003D0490" w:rsidRDefault="003D0490" w:rsidP="00E1353C">
            <w:pPr>
              <w:jc w:val="center"/>
              <w:rPr>
                <w:sz w:val="22"/>
                <w:szCs w:val="22"/>
              </w:rPr>
            </w:pPr>
            <w:r>
              <w:rPr>
                <w:sz w:val="22"/>
                <w:szCs w:val="22"/>
              </w:rPr>
              <w:t>0.1</w:t>
            </w:r>
          </w:p>
        </w:tc>
        <w:tc>
          <w:tcPr>
            <w:tcW w:w="901" w:type="dxa"/>
            <w:tcBorders>
              <w:top w:val="single" w:sz="4" w:space="0" w:color="auto"/>
              <w:left w:val="single" w:sz="4" w:space="0" w:color="auto"/>
              <w:bottom w:val="single" w:sz="4" w:space="0" w:color="auto"/>
              <w:right w:val="single" w:sz="4" w:space="0" w:color="auto"/>
            </w:tcBorders>
            <w:vAlign w:val="center"/>
            <w:hideMark/>
          </w:tcPr>
          <w:p w14:paraId="3A93108B"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36EE6B61" w14:textId="77777777" w:rsidR="003D0490" w:rsidRDefault="003D0490" w:rsidP="00E1353C">
            <w:pPr>
              <w:jc w:val="center"/>
              <w:rPr>
                <w:sz w:val="22"/>
                <w:szCs w:val="22"/>
              </w:rPr>
            </w:pPr>
            <w:r>
              <w:rPr>
                <w:sz w:val="22"/>
                <w:szCs w:val="22"/>
              </w:rPr>
              <w:t>3.72</w:t>
            </w:r>
          </w:p>
        </w:tc>
        <w:tc>
          <w:tcPr>
            <w:tcW w:w="962" w:type="dxa"/>
            <w:tcBorders>
              <w:top w:val="single" w:sz="4" w:space="0" w:color="auto"/>
              <w:left w:val="single" w:sz="4" w:space="0" w:color="auto"/>
              <w:bottom w:val="single" w:sz="4" w:space="0" w:color="auto"/>
              <w:right w:val="single" w:sz="4" w:space="0" w:color="auto"/>
            </w:tcBorders>
            <w:vAlign w:val="center"/>
          </w:tcPr>
          <w:p w14:paraId="739A3BA1"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EEE960E"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1FF9FFB"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66A934A0" w14:textId="77777777" w:rsidR="003D0490" w:rsidRDefault="003D0490" w:rsidP="00E1353C">
            <w:pPr>
              <w:jc w:val="center"/>
              <w:rPr>
                <w:sz w:val="22"/>
                <w:szCs w:val="22"/>
              </w:rPr>
            </w:pPr>
          </w:p>
        </w:tc>
      </w:tr>
      <w:tr w:rsidR="003D0490" w14:paraId="0E91CC8E"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5C17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B7F1E"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58850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4434C"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00C687DD" w14:textId="77777777" w:rsidR="003D0490" w:rsidRDefault="003D0490" w:rsidP="00E1353C">
            <w:pPr>
              <w:jc w:val="center"/>
              <w:rPr>
                <w:sz w:val="22"/>
                <w:szCs w:val="22"/>
              </w:rPr>
            </w:pPr>
            <w:r>
              <w:rPr>
                <w:sz w:val="22"/>
                <w:szCs w:val="22"/>
              </w:rPr>
              <w:t>Ala36</w:t>
            </w:r>
          </w:p>
        </w:tc>
        <w:tc>
          <w:tcPr>
            <w:tcW w:w="986" w:type="dxa"/>
            <w:tcBorders>
              <w:top w:val="single" w:sz="4" w:space="0" w:color="auto"/>
              <w:left w:val="single" w:sz="4" w:space="0" w:color="auto"/>
              <w:bottom w:val="single" w:sz="4" w:space="0" w:color="auto"/>
              <w:right w:val="single" w:sz="4" w:space="0" w:color="auto"/>
            </w:tcBorders>
            <w:vAlign w:val="center"/>
            <w:hideMark/>
          </w:tcPr>
          <w:p w14:paraId="5B56E72D" w14:textId="77777777" w:rsidR="003D0490" w:rsidRDefault="003D0490" w:rsidP="00E1353C">
            <w:pPr>
              <w:jc w:val="center"/>
              <w:rPr>
                <w:sz w:val="22"/>
                <w:szCs w:val="22"/>
              </w:rPr>
            </w:pPr>
            <w:r>
              <w:rPr>
                <w:sz w:val="22"/>
                <w:szCs w:val="22"/>
              </w:rPr>
              <w:t>3.63</w:t>
            </w:r>
          </w:p>
        </w:tc>
        <w:tc>
          <w:tcPr>
            <w:tcW w:w="962" w:type="dxa"/>
            <w:tcBorders>
              <w:top w:val="single" w:sz="4" w:space="0" w:color="auto"/>
              <w:left w:val="single" w:sz="4" w:space="0" w:color="auto"/>
              <w:bottom w:val="single" w:sz="4" w:space="0" w:color="auto"/>
              <w:right w:val="single" w:sz="4" w:space="0" w:color="auto"/>
            </w:tcBorders>
            <w:vAlign w:val="center"/>
            <w:hideMark/>
          </w:tcPr>
          <w:p w14:paraId="2FEF848A" w14:textId="77777777" w:rsidR="003D0490" w:rsidRDefault="003D0490" w:rsidP="00E1353C">
            <w:pPr>
              <w:jc w:val="center"/>
              <w:rPr>
                <w:sz w:val="22"/>
                <w:szCs w:val="22"/>
              </w:rPr>
            </w:pPr>
            <w:r>
              <w:rPr>
                <w:sz w:val="22"/>
                <w:szCs w:val="22"/>
              </w:rPr>
              <w:t>Cys87</w:t>
            </w:r>
          </w:p>
        </w:tc>
        <w:tc>
          <w:tcPr>
            <w:tcW w:w="986" w:type="dxa"/>
            <w:tcBorders>
              <w:top w:val="single" w:sz="4" w:space="0" w:color="auto"/>
              <w:left w:val="single" w:sz="4" w:space="0" w:color="auto"/>
              <w:bottom w:val="single" w:sz="4" w:space="0" w:color="auto"/>
              <w:right w:val="single" w:sz="4" w:space="0" w:color="auto"/>
            </w:tcBorders>
            <w:vAlign w:val="center"/>
            <w:hideMark/>
          </w:tcPr>
          <w:p w14:paraId="12BC6340" w14:textId="77777777" w:rsidR="003D0490" w:rsidRDefault="003D0490" w:rsidP="00E1353C">
            <w:pPr>
              <w:jc w:val="center"/>
              <w:rPr>
                <w:sz w:val="22"/>
                <w:szCs w:val="22"/>
              </w:rPr>
            </w:pPr>
            <w:r>
              <w:rPr>
                <w:sz w:val="22"/>
                <w:szCs w:val="22"/>
              </w:rPr>
              <w:t>2.30</w:t>
            </w:r>
          </w:p>
        </w:tc>
        <w:tc>
          <w:tcPr>
            <w:tcW w:w="986" w:type="dxa"/>
            <w:tcBorders>
              <w:top w:val="single" w:sz="4" w:space="0" w:color="auto"/>
              <w:left w:val="single" w:sz="4" w:space="0" w:color="auto"/>
              <w:bottom w:val="single" w:sz="4" w:space="0" w:color="auto"/>
              <w:right w:val="single" w:sz="4" w:space="0" w:color="auto"/>
            </w:tcBorders>
            <w:vAlign w:val="center"/>
            <w:hideMark/>
          </w:tcPr>
          <w:p w14:paraId="60383BCE" w14:textId="77777777" w:rsidR="003D0490" w:rsidRDefault="003D0490" w:rsidP="00E1353C">
            <w:pPr>
              <w:jc w:val="center"/>
              <w:rPr>
                <w:sz w:val="22"/>
                <w:szCs w:val="22"/>
              </w:rPr>
            </w:pPr>
            <w:r>
              <w:rPr>
                <w:sz w:val="22"/>
                <w:szCs w:val="22"/>
              </w:rPr>
              <w:t>3.21</w:t>
            </w:r>
          </w:p>
        </w:tc>
        <w:tc>
          <w:tcPr>
            <w:tcW w:w="821" w:type="dxa"/>
            <w:tcBorders>
              <w:top w:val="single" w:sz="4" w:space="0" w:color="auto"/>
              <w:left w:val="single" w:sz="4" w:space="0" w:color="auto"/>
              <w:bottom w:val="single" w:sz="4" w:space="0" w:color="auto"/>
              <w:right w:val="single" w:sz="4" w:space="0" w:color="auto"/>
            </w:tcBorders>
            <w:vAlign w:val="center"/>
            <w:hideMark/>
          </w:tcPr>
          <w:p w14:paraId="685B3875" w14:textId="77777777" w:rsidR="003D0490" w:rsidRDefault="003D0490" w:rsidP="00E1353C">
            <w:pPr>
              <w:jc w:val="center"/>
              <w:rPr>
                <w:sz w:val="22"/>
                <w:szCs w:val="22"/>
              </w:rPr>
            </w:pPr>
            <w:r>
              <w:rPr>
                <w:sz w:val="22"/>
                <w:szCs w:val="22"/>
              </w:rPr>
              <w:t>153.03</w:t>
            </w:r>
          </w:p>
        </w:tc>
      </w:tr>
      <w:tr w:rsidR="003D0490" w14:paraId="173ABA2B"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1143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1576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2C097"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34736"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17FF9ABE" w14:textId="77777777" w:rsidR="003D0490" w:rsidRDefault="003D0490" w:rsidP="00E1353C">
            <w:pPr>
              <w:jc w:val="center"/>
              <w:rPr>
                <w:sz w:val="22"/>
                <w:szCs w:val="22"/>
              </w:rPr>
            </w:pPr>
            <w:r>
              <w:rPr>
                <w:sz w:val="22"/>
                <w:szCs w:val="22"/>
              </w:rPr>
              <w:t>Val68</w:t>
            </w:r>
          </w:p>
        </w:tc>
        <w:tc>
          <w:tcPr>
            <w:tcW w:w="986" w:type="dxa"/>
            <w:tcBorders>
              <w:top w:val="single" w:sz="4" w:space="0" w:color="auto"/>
              <w:left w:val="single" w:sz="4" w:space="0" w:color="auto"/>
              <w:bottom w:val="single" w:sz="4" w:space="0" w:color="auto"/>
              <w:right w:val="single" w:sz="4" w:space="0" w:color="auto"/>
            </w:tcBorders>
            <w:vAlign w:val="center"/>
            <w:hideMark/>
          </w:tcPr>
          <w:p w14:paraId="43E0205F" w14:textId="77777777" w:rsidR="003D0490" w:rsidRDefault="003D0490" w:rsidP="00E1353C">
            <w:pPr>
              <w:jc w:val="center"/>
              <w:rPr>
                <w:sz w:val="22"/>
                <w:szCs w:val="22"/>
              </w:rPr>
            </w:pPr>
            <w:r>
              <w:rPr>
                <w:sz w:val="22"/>
                <w:szCs w:val="22"/>
              </w:rPr>
              <w:t>3.68</w:t>
            </w:r>
          </w:p>
        </w:tc>
        <w:tc>
          <w:tcPr>
            <w:tcW w:w="962" w:type="dxa"/>
            <w:tcBorders>
              <w:top w:val="single" w:sz="4" w:space="0" w:color="auto"/>
              <w:left w:val="single" w:sz="4" w:space="0" w:color="auto"/>
              <w:bottom w:val="single" w:sz="4" w:space="0" w:color="auto"/>
              <w:right w:val="single" w:sz="4" w:space="0" w:color="auto"/>
            </w:tcBorders>
            <w:vAlign w:val="center"/>
            <w:hideMark/>
          </w:tcPr>
          <w:p w14:paraId="0846C2F1" w14:textId="77777777" w:rsidR="003D0490" w:rsidRDefault="003D0490" w:rsidP="00E1353C">
            <w:pPr>
              <w:jc w:val="center"/>
              <w:rPr>
                <w:sz w:val="22"/>
                <w:szCs w:val="22"/>
              </w:rPr>
            </w:pPr>
            <w:r>
              <w:rPr>
                <w:sz w:val="22"/>
                <w:szCs w:val="22"/>
              </w:rPr>
              <w:t>Lys132</w:t>
            </w:r>
          </w:p>
        </w:tc>
        <w:tc>
          <w:tcPr>
            <w:tcW w:w="986" w:type="dxa"/>
            <w:tcBorders>
              <w:top w:val="single" w:sz="4" w:space="0" w:color="auto"/>
              <w:left w:val="single" w:sz="4" w:space="0" w:color="auto"/>
              <w:bottom w:val="single" w:sz="4" w:space="0" w:color="auto"/>
              <w:right w:val="single" w:sz="4" w:space="0" w:color="auto"/>
            </w:tcBorders>
            <w:vAlign w:val="center"/>
            <w:hideMark/>
          </w:tcPr>
          <w:p w14:paraId="1DB156A5" w14:textId="77777777" w:rsidR="003D0490" w:rsidRDefault="003D0490" w:rsidP="00E1353C">
            <w:pPr>
              <w:jc w:val="center"/>
              <w:rPr>
                <w:sz w:val="22"/>
                <w:szCs w:val="22"/>
              </w:rPr>
            </w:pPr>
            <w:r>
              <w:rPr>
                <w:sz w:val="22"/>
                <w:szCs w:val="22"/>
              </w:rPr>
              <w:t>2.48</w:t>
            </w:r>
          </w:p>
        </w:tc>
        <w:tc>
          <w:tcPr>
            <w:tcW w:w="986" w:type="dxa"/>
            <w:tcBorders>
              <w:top w:val="single" w:sz="4" w:space="0" w:color="auto"/>
              <w:left w:val="single" w:sz="4" w:space="0" w:color="auto"/>
              <w:bottom w:val="single" w:sz="4" w:space="0" w:color="auto"/>
              <w:right w:val="single" w:sz="4" w:space="0" w:color="auto"/>
            </w:tcBorders>
            <w:vAlign w:val="center"/>
            <w:hideMark/>
          </w:tcPr>
          <w:p w14:paraId="3755A92C" w14:textId="77777777" w:rsidR="003D0490" w:rsidRDefault="003D0490" w:rsidP="00E1353C">
            <w:pPr>
              <w:jc w:val="center"/>
              <w:rPr>
                <w:sz w:val="22"/>
                <w:szCs w:val="22"/>
              </w:rPr>
            </w:pPr>
            <w:r>
              <w:rPr>
                <w:sz w:val="22"/>
                <w:szCs w:val="22"/>
              </w:rPr>
              <w:t>3.34</w:t>
            </w:r>
          </w:p>
        </w:tc>
        <w:tc>
          <w:tcPr>
            <w:tcW w:w="821" w:type="dxa"/>
            <w:tcBorders>
              <w:top w:val="single" w:sz="4" w:space="0" w:color="auto"/>
              <w:left w:val="single" w:sz="4" w:space="0" w:color="auto"/>
              <w:bottom w:val="single" w:sz="4" w:space="0" w:color="auto"/>
              <w:right w:val="single" w:sz="4" w:space="0" w:color="auto"/>
            </w:tcBorders>
            <w:vAlign w:val="center"/>
            <w:hideMark/>
          </w:tcPr>
          <w:p w14:paraId="6C47BD6C" w14:textId="77777777" w:rsidR="003D0490" w:rsidRDefault="003D0490" w:rsidP="00E1353C">
            <w:pPr>
              <w:jc w:val="center"/>
              <w:rPr>
                <w:sz w:val="22"/>
                <w:szCs w:val="22"/>
              </w:rPr>
            </w:pPr>
            <w:r>
              <w:rPr>
                <w:sz w:val="22"/>
                <w:szCs w:val="22"/>
              </w:rPr>
              <w:t>142.06</w:t>
            </w:r>
          </w:p>
        </w:tc>
      </w:tr>
      <w:tr w:rsidR="003D0490" w14:paraId="463BC092"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C6A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6F0D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2CDC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C8144"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6727D5DB" w14:textId="77777777" w:rsidR="003D0490" w:rsidRDefault="003D0490" w:rsidP="00E1353C">
            <w:pPr>
              <w:jc w:val="center"/>
              <w:rPr>
                <w:sz w:val="22"/>
                <w:szCs w:val="22"/>
              </w:rPr>
            </w:pPr>
            <w:r>
              <w:rPr>
                <w:sz w:val="22"/>
                <w:szCs w:val="22"/>
              </w:rPr>
              <w:t>Leu84</w:t>
            </w:r>
          </w:p>
        </w:tc>
        <w:tc>
          <w:tcPr>
            <w:tcW w:w="986" w:type="dxa"/>
            <w:tcBorders>
              <w:top w:val="single" w:sz="4" w:space="0" w:color="auto"/>
              <w:left w:val="single" w:sz="4" w:space="0" w:color="auto"/>
              <w:bottom w:val="single" w:sz="4" w:space="0" w:color="auto"/>
              <w:right w:val="single" w:sz="4" w:space="0" w:color="auto"/>
            </w:tcBorders>
            <w:vAlign w:val="center"/>
            <w:hideMark/>
          </w:tcPr>
          <w:p w14:paraId="7E442FAF" w14:textId="77777777" w:rsidR="003D0490" w:rsidRDefault="003D0490" w:rsidP="00E1353C">
            <w:pPr>
              <w:jc w:val="center"/>
              <w:rPr>
                <w:sz w:val="22"/>
                <w:szCs w:val="22"/>
              </w:rPr>
            </w:pPr>
            <w:r>
              <w:rPr>
                <w:sz w:val="22"/>
                <w:szCs w:val="22"/>
              </w:rPr>
              <w:t>3.87</w:t>
            </w:r>
          </w:p>
        </w:tc>
        <w:tc>
          <w:tcPr>
            <w:tcW w:w="962" w:type="dxa"/>
            <w:tcBorders>
              <w:top w:val="single" w:sz="4" w:space="0" w:color="auto"/>
              <w:left w:val="single" w:sz="4" w:space="0" w:color="auto"/>
              <w:bottom w:val="single" w:sz="4" w:space="0" w:color="auto"/>
              <w:right w:val="single" w:sz="4" w:space="0" w:color="auto"/>
            </w:tcBorders>
            <w:vAlign w:val="center"/>
            <w:hideMark/>
          </w:tcPr>
          <w:p w14:paraId="18E659D1" w14:textId="77777777" w:rsidR="003D0490" w:rsidRDefault="003D0490" w:rsidP="00E1353C">
            <w:pPr>
              <w:jc w:val="center"/>
              <w:rPr>
                <w:sz w:val="22"/>
                <w:szCs w:val="22"/>
              </w:rPr>
            </w:pPr>
            <w:r>
              <w:rPr>
                <w:sz w:val="22"/>
                <w:szCs w:val="22"/>
              </w:rPr>
              <w:t>Asp148</w:t>
            </w:r>
          </w:p>
        </w:tc>
        <w:tc>
          <w:tcPr>
            <w:tcW w:w="986" w:type="dxa"/>
            <w:tcBorders>
              <w:top w:val="single" w:sz="4" w:space="0" w:color="auto"/>
              <w:left w:val="single" w:sz="4" w:space="0" w:color="auto"/>
              <w:bottom w:val="single" w:sz="4" w:space="0" w:color="auto"/>
              <w:right w:val="single" w:sz="4" w:space="0" w:color="auto"/>
            </w:tcBorders>
            <w:vAlign w:val="center"/>
            <w:hideMark/>
          </w:tcPr>
          <w:p w14:paraId="58106989" w14:textId="77777777" w:rsidR="003D0490" w:rsidRDefault="003D0490" w:rsidP="00E1353C">
            <w:pPr>
              <w:jc w:val="center"/>
              <w:rPr>
                <w:sz w:val="22"/>
                <w:szCs w:val="22"/>
              </w:rPr>
            </w:pPr>
            <w:r>
              <w:rPr>
                <w:sz w:val="22"/>
                <w:szCs w:val="22"/>
              </w:rPr>
              <w:t>2.02</w:t>
            </w:r>
          </w:p>
        </w:tc>
        <w:tc>
          <w:tcPr>
            <w:tcW w:w="986" w:type="dxa"/>
            <w:tcBorders>
              <w:top w:val="single" w:sz="4" w:space="0" w:color="auto"/>
              <w:left w:val="single" w:sz="4" w:space="0" w:color="auto"/>
              <w:bottom w:val="single" w:sz="4" w:space="0" w:color="auto"/>
              <w:right w:val="single" w:sz="4" w:space="0" w:color="auto"/>
            </w:tcBorders>
            <w:vAlign w:val="center"/>
            <w:hideMark/>
          </w:tcPr>
          <w:p w14:paraId="08AD98F8" w14:textId="77777777" w:rsidR="003D0490" w:rsidRDefault="003D0490" w:rsidP="00E1353C">
            <w:pPr>
              <w:jc w:val="center"/>
              <w:rPr>
                <w:sz w:val="22"/>
                <w:szCs w:val="22"/>
              </w:rPr>
            </w:pPr>
            <w:r>
              <w:rPr>
                <w:sz w:val="22"/>
                <w:szCs w:val="22"/>
              </w:rPr>
              <w:t>2.92</w:t>
            </w:r>
          </w:p>
        </w:tc>
        <w:tc>
          <w:tcPr>
            <w:tcW w:w="821" w:type="dxa"/>
            <w:tcBorders>
              <w:top w:val="single" w:sz="4" w:space="0" w:color="auto"/>
              <w:left w:val="single" w:sz="4" w:space="0" w:color="auto"/>
              <w:bottom w:val="single" w:sz="4" w:space="0" w:color="auto"/>
              <w:right w:val="single" w:sz="4" w:space="0" w:color="auto"/>
            </w:tcBorders>
            <w:vAlign w:val="center"/>
            <w:hideMark/>
          </w:tcPr>
          <w:p w14:paraId="06D220AA" w14:textId="77777777" w:rsidR="003D0490" w:rsidRDefault="003D0490" w:rsidP="00E1353C">
            <w:pPr>
              <w:jc w:val="center"/>
              <w:rPr>
                <w:sz w:val="22"/>
                <w:szCs w:val="22"/>
              </w:rPr>
            </w:pPr>
            <w:r>
              <w:rPr>
                <w:sz w:val="22"/>
                <w:szCs w:val="22"/>
              </w:rPr>
              <w:t>150.87</w:t>
            </w:r>
          </w:p>
        </w:tc>
      </w:tr>
      <w:tr w:rsidR="003D0490" w14:paraId="26FA4268"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77E5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61577"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22B81"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BD353"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3CB6DA5D"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4DE3F900" w14:textId="77777777" w:rsidR="003D0490" w:rsidRDefault="003D0490" w:rsidP="00E1353C">
            <w:pPr>
              <w:jc w:val="center"/>
              <w:rPr>
                <w:sz w:val="22"/>
                <w:szCs w:val="22"/>
              </w:rPr>
            </w:pPr>
            <w:r>
              <w:rPr>
                <w:sz w:val="22"/>
                <w:szCs w:val="22"/>
              </w:rPr>
              <w:t>3.43</w:t>
            </w:r>
          </w:p>
        </w:tc>
        <w:tc>
          <w:tcPr>
            <w:tcW w:w="962" w:type="dxa"/>
            <w:tcBorders>
              <w:top w:val="single" w:sz="4" w:space="0" w:color="auto"/>
              <w:left w:val="single" w:sz="4" w:space="0" w:color="auto"/>
              <w:bottom w:val="single" w:sz="4" w:space="0" w:color="auto"/>
              <w:right w:val="single" w:sz="4" w:space="0" w:color="auto"/>
            </w:tcBorders>
            <w:vAlign w:val="center"/>
          </w:tcPr>
          <w:p w14:paraId="3DD45F53"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1759C354"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9A72EA0"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4DB4AA68" w14:textId="77777777" w:rsidR="003D0490" w:rsidRDefault="003D0490" w:rsidP="00E1353C">
            <w:pPr>
              <w:jc w:val="center"/>
              <w:rPr>
                <w:sz w:val="22"/>
                <w:szCs w:val="22"/>
              </w:rPr>
            </w:pPr>
          </w:p>
        </w:tc>
      </w:tr>
      <w:tr w:rsidR="003D0490" w14:paraId="2CA60367"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9D25576" w14:textId="77777777" w:rsidR="003D0490" w:rsidRDefault="003D0490" w:rsidP="00E1353C">
            <w:pPr>
              <w:jc w:val="center"/>
              <w:rPr>
                <w:sz w:val="22"/>
                <w:szCs w:val="22"/>
              </w:rPr>
            </w:pPr>
            <w:r>
              <w:rPr>
                <w:sz w:val="22"/>
                <w:szCs w:val="22"/>
              </w:rPr>
              <w:t>4g</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5258D39" w14:textId="77777777" w:rsidR="003D0490" w:rsidRDefault="003D0490" w:rsidP="00E1353C">
            <w:pPr>
              <w:jc w:val="center"/>
              <w:rPr>
                <w:sz w:val="22"/>
                <w:szCs w:val="22"/>
              </w:rPr>
            </w:pPr>
            <w:r>
              <w:rPr>
                <w:sz w:val="22"/>
                <w:szCs w:val="22"/>
                <w:lang w:val="pt-BR"/>
              </w:rPr>
              <w:t>-9.5</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A79920" w14:textId="77777777" w:rsidR="003D0490" w:rsidRDefault="003D0490" w:rsidP="00E1353C">
            <w:pPr>
              <w:jc w:val="center"/>
              <w:rPr>
                <w:sz w:val="22"/>
                <w:szCs w:val="22"/>
              </w:rPr>
            </w:pPr>
            <w:r>
              <w:rPr>
                <w:sz w:val="22"/>
                <w:szCs w:val="22"/>
              </w:rPr>
              <w:t>179.0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AA3D29" w14:textId="77777777" w:rsidR="003D0490" w:rsidRDefault="003D0490" w:rsidP="00E1353C">
            <w:pPr>
              <w:jc w:val="center"/>
              <w:rPr>
                <w:sz w:val="22"/>
                <w:szCs w:val="22"/>
              </w:rPr>
            </w:pPr>
            <w:r>
              <w:rPr>
                <w:sz w:val="22"/>
                <w:szCs w:val="22"/>
              </w:rPr>
              <w:t>-1.5</w:t>
            </w:r>
          </w:p>
        </w:tc>
        <w:tc>
          <w:tcPr>
            <w:tcW w:w="901" w:type="dxa"/>
            <w:tcBorders>
              <w:top w:val="single" w:sz="4" w:space="0" w:color="auto"/>
              <w:left w:val="single" w:sz="4" w:space="0" w:color="auto"/>
              <w:bottom w:val="single" w:sz="4" w:space="0" w:color="auto"/>
              <w:right w:val="single" w:sz="4" w:space="0" w:color="auto"/>
            </w:tcBorders>
            <w:vAlign w:val="center"/>
            <w:hideMark/>
          </w:tcPr>
          <w:p w14:paraId="21F93440" w14:textId="77777777" w:rsidR="003D0490" w:rsidRDefault="003D0490" w:rsidP="00E1353C">
            <w:pPr>
              <w:jc w:val="center"/>
              <w:rPr>
                <w:sz w:val="22"/>
                <w:szCs w:val="22"/>
              </w:rPr>
            </w:pPr>
            <w:r>
              <w:rPr>
                <w:sz w:val="22"/>
                <w:szCs w:val="22"/>
              </w:rPr>
              <w:t>Leu15</w:t>
            </w:r>
          </w:p>
        </w:tc>
        <w:tc>
          <w:tcPr>
            <w:tcW w:w="986" w:type="dxa"/>
            <w:tcBorders>
              <w:top w:val="single" w:sz="4" w:space="0" w:color="auto"/>
              <w:left w:val="single" w:sz="4" w:space="0" w:color="auto"/>
              <w:bottom w:val="single" w:sz="4" w:space="0" w:color="auto"/>
              <w:right w:val="single" w:sz="4" w:space="0" w:color="auto"/>
            </w:tcBorders>
            <w:vAlign w:val="center"/>
            <w:hideMark/>
          </w:tcPr>
          <w:p w14:paraId="7056335E" w14:textId="77777777" w:rsidR="003D0490" w:rsidRDefault="003D0490" w:rsidP="00E1353C">
            <w:pPr>
              <w:jc w:val="center"/>
              <w:rPr>
                <w:sz w:val="22"/>
                <w:szCs w:val="22"/>
              </w:rPr>
            </w:pPr>
            <w:r>
              <w:rPr>
                <w:sz w:val="22"/>
                <w:szCs w:val="22"/>
              </w:rPr>
              <w:t>3.97</w:t>
            </w:r>
          </w:p>
        </w:tc>
        <w:tc>
          <w:tcPr>
            <w:tcW w:w="962" w:type="dxa"/>
            <w:tcBorders>
              <w:top w:val="single" w:sz="4" w:space="0" w:color="auto"/>
              <w:left w:val="single" w:sz="4" w:space="0" w:color="auto"/>
              <w:bottom w:val="single" w:sz="4" w:space="0" w:color="auto"/>
              <w:right w:val="single" w:sz="4" w:space="0" w:color="auto"/>
            </w:tcBorders>
            <w:vAlign w:val="center"/>
            <w:hideMark/>
          </w:tcPr>
          <w:p w14:paraId="35FD9F3A" w14:textId="77777777" w:rsidR="003D0490" w:rsidRDefault="003D0490" w:rsidP="00E1353C">
            <w:pPr>
              <w:jc w:val="center"/>
              <w:rPr>
                <w:sz w:val="22"/>
                <w:szCs w:val="22"/>
              </w:rPr>
            </w:pPr>
            <w:r>
              <w:rPr>
                <w:sz w:val="22"/>
                <w:szCs w:val="22"/>
              </w:rPr>
              <w:t>Asn135</w:t>
            </w:r>
          </w:p>
        </w:tc>
        <w:tc>
          <w:tcPr>
            <w:tcW w:w="986" w:type="dxa"/>
            <w:tcBorders>
              <w:top w:val="single" w:sz="4" w:space="0" w:color="auto"/>
              <w:left w:val="single" w:sz="4" w:space="0" w:color="auto"/>
              <w:bottom w:val="single" w:sz="4" w:space="0" w:color="auto"/>
              <w:right w:val="single" w:sz="4" w:space="0" w:color="auto"/>
            </w:tcBorders>
            <w:vAlign w:val="center"/>
            <w:hideMark/>
          </w:tcPr>
          <w:p w14:paraId="5DD23422" w14:textId="77777777" w:rsidR="003D0490" w:rsidRDefault="003D0490" w:rsidP="00E1353C">
            <w:pPr>
              <w:jc w:val="center"/>
              <w:rPr>
                <w:sz w:val="22"/>
                <w:szCs w:val="22"/>
              </w:rPr>
            </w:pPr>
            <w:r>
              <w:rPr>
                <w:sz w:val="22"/>
                <w:szCs w:val="22"/>
              </w:rPr>
              <w:t>2.96</w:t>
            </w:r>
          </w:p>
        </w:tc>
        <w:tc>
          <w:tcPr>
            <w:tcW w:w="986" w:type="dxa"/>
            <w:tcBorders>
              <w:top w:val="single" w:sz="4" w:space="0" w:color="auto"/>
              <w:left w:val="single" w:sz="4" w:space="0" w:color="auto"/>
              <w:bottom w:val="single" w:sz="4" w:space="0" w:color="auto"/>
              <w:right w:val="single" w:sz="4" w:space="0" w:color="auto"/>
            </w:tcBorders>
            <w:vAlign w:val="center"/>
            <w:hideMark/>
          </w:tcPr>
          <w:p w14:paraId="6426E1CD" w14:textId="77777777" w:rsidR="003D0490" w:rsidRDefault="003D0490" w:rsidP="00E1353C">
            <w:pPr>
              <w:jc w:val="center"/>
              <w:rPr>
                <w:sz w:val="22"/>
                <w:szCs w:val="22"/>
              </w:rPr>
            </w:pPr>
            <w:r>
              <w:rPr>
                <w:sz w:val="22"/>
                <w:szCs w:val="22"/>
              </w:rPr>
              <w:t>3.77</w:t>
            </w:r>
          </w:p>
        </w:tc>
        <w:tc>
          <w:tcPr>
            <w:tcW w:w="821" w:type="dxa"/>
            <w:tcBorders>
              <w:top w:val="single" w:sz="4" w:space="0" w:color="auto"/>
              <w:left w:val="single" w:sz="4" w:space="0" w:color="auto"/>
              <w:bottom w:val="single" w:sz="4" w:space="0" w:color="auto"/>
              <w:right w:val="single" w:sz="4" w:space="0" w:color="auto"/>
            </w:tcBorders>
            <w:vAlign w:val="center"/>
            <w:hideMark/>
          </w:tcPr>
          <w:p w14:paraId="42B1736D" w14:textId="77777777" w:rsidR="003D0490" w:rsidRDefault="003D0490" w:rsidP="00E1353C">
            <w:pPr>
              <w:jc w:val="center"/>
              <w:rPr>
                <w:sz w:val="22"/>
                <w:szCs w:val="22"/>
              </w:rPr>
            </w:pPr>
            <w:r>
              <w:rPr>
                <w:sz w:val="22"/>
                <w:szCs w:val="22"/>
              </w:rPr>
              <w:t>140.92</w:t>
            </w:r>
          </w:p>
        </w:tc>
      </w:tr>
      <w:tr w:rsidR="003D0490" w14:paraId="17D42E1A"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D41F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949E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4BF0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0DAC9"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DC6453C"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4A5ADE12" w14:textId="77777777" w:rsidR="003D0490" w:rsidRDefault="003D0490" w:rsidP="00E1353C">
            <w:pPr>
              <w:jc w:val="center"/>
              <w:rPr>
                <w:sz w:val="22"/>
                <w:szCs w:val="22"/>
              </w:rPr>
            </w:pPr>
            <w:r>
              <w:rPr>
                <w:sz w:val="22"/>
                <w:szCs w:val="22"/>
              </w:rPr>
              <w:t>3.37</w:t>
            </w:r>
          </w:p>
        </w:tc>
        <w:tc>
          <w:tcPr>
            <w:tcW w:w="962" w:type="dxa"/>
            <w:tcBorders>
              <w:top w:val="single" w:sz="4" w:space="0" w:color="auto"/>
              <w:left w:val="single" w:sz="4" w:space="0" w:color="auto"/>
              <w:bottom w:val="single" w:sz="4" w:space="0" w:color="auto"/>
              <w:right w:val="single" w:sz="4" w:space="0" w:color="auto"/>
            </w:tcBorders>
            <w:vAlign w:val="center"/>
          </w:tcPr>
          <w:p w14:paraId="1B063920"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8CA3945"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103F231"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6F6F31BE" w14:textId="77777777" w:rsidR="003D0490" w:rsidRDefault="003D0490" w:rsidP="00E1353C">
            <w:pPr>
              <w:jc w:val="center"/>
              <w:rPr>
                <w:sz w:val="22"/>
                <w:szCs w:val="22"/>
              </w:rPr>
            </w:pPr>
          </w:p>
        </w:tc>
      </w:tr>
      <w:tr w:rsidR="003D0490" w14:paraId="7F387B8F"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95A7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0317E"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7735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20656F"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3BE04032" w14:textId="77777777" w:rsidR="003D0490" w:rsidRDefault="003D0490" w:rsidP="00E1353C">
            <w:pPr>
              <w:jc w:val="center"/>
              <w:rPr>
                <w:sz w:val="22"/>
                <w:szCs w:val="22"/>
              </w:rPr>
            </w:pPr>
            <w:r>
              <w:rPr>
                <w:sz w:val="22"/>
                <w:szCs w:val="22"/>
              </w:rPr>
              <w:t>Val68</w:t>
            </w:r>
          </w:p>
        </w:tc>
        <w:tc>
          <w:tcPr>
            <w:tcW w:w="986" w:type="dxa"/>
            <w:tcBorders>
              <w:top w:val="single" w:sz="4" w:space="0" w:color="auto"/>
              <w:left w:val="single" w:sz="4" w:space="0" w:color="auto"/>
              <w:bottom w:val="single" w:sz="4" w:space="0" w:color="auto"/>
              <w:right w:val="single" w:sz="4" w:space="0" w:color="auto"/>
            </w:tcBorders>
            <w:vAlign w:val="center"/>
            <w:hideMark/>
          </w:tcPr>
          <w:p w14:paraId="250B9528" w14:textId="77777777" w:rsidR="003D0490" w:rsidRDefault="003D0490" w:rsidP="00E1353C">
            <w:pPr>
              <w:jc w:val="center"/>
              <w:rPr>
                <w:sz w:val="22"/>
                <w:szCs w:val="22"/>
              </w:rPr>
            </w:pPr>
            <w:r>
              <w:rPr>
                <w:sz w:val="22"/>
                <w:szCs w:val="22"/>
              </w:rPr>
              <w:t>3.88</w:t>
            </w:r>
          </w:p>
        </w:tc>
        <w:tc>
          <w:tcPr>
            <w:tcW w:w="962" w:type="dxa"/>
            <w:tcBorders>
              <w:top w:val="single" w:sz="4" w:space="0" w:color="auto"/>
              <w:left w:val="single" w:sz="4" w:space="0" w:color="auto"/>
              <w:bottom w:val="single" w:sz="4" w:space="0" w:color="auto"/>
              <w:right w:val="single" w:sz="4" w:space="0" w:color="auto"/>
            </w:tcBorders>
            <w:vAlign w:val="center"/>
          </w:tcPr>
          <w:p w14:paraId="4865F4F3"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0A72EAD1"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5A713E9"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25B3D67F" w14:textId="77777777" w:rsidR="003D0490" w:rsidRDefault="003D0490" w:rsidP="00E1353C">
            <w:pPr>
              <w:jc w:val="center"/>
              <w:rPr>
                <w:sz w:val="22"/>
                <w:szCs w:val="22"/>
              </w:rPr>
            </w:pPr>
          </w:p>
        </w:tc>
      </w:tr>
      <w:tr w:rsidR="003D0490" w14:paraId="347C3182"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E90A5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EB34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168F0"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D3A29F"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7E1262A8" w14:textId="77777777" w:rsidR="003D0490" w:rsidRDefault="003D0490" w:rsidP="00E1353C">
            <w:pPr>
              <w:jc w:val="center"/>
              <w:rPr>
                <w:sz w:val="22"/>
                <w:szCs w:val="22"/>
              </w:rPr>
            </w:pPr>
            <w:r>
              <w:rPr>
                <w:sz w:val="22"/>
                <w:szCs w:val="22"/>
              </w:rPr>
              <w:t>Leu84</w:t>
            </w:r>
          </w:p>
        </w:tc>
        <w:tc>
          <w:tcPr>
            <w:tcW w:w="986" w:type="dxa"/>
            <w:tcBorders>
              <w:top w:val="single" w:sz="4" w:space="0" w:color="auto"/>
              <w:left w:val="single" w:sz="4" w:space="0" w:color="auto"/>
              <w:bottom w:val="single" w:sz="4" w:space="0" w:color="auto"/>
              <w:right w:val="single" w:sz="4" w:space="0" w:color="auto"/>
            </w:tcBorders>
            <w:vAlign w:val="center"/>
            <w:hideMark/>
          </w:tcPr>
          <w:p w14:paraId="225FD060" w14:textId="77777777" w:rsidR="003D0490" w:rsidRDefault="003D0490" w:rsidP="00E1353C">
            <w:pPr>
              <w:jc w:val="center"/>
              <w:rPr>
                <w:sz w:val="22"/>
                <w:szCs w:val="22"/>
              </w:rPr>
            </w:pPr>
            <w:r>
              <w:rPr>
                <w:sz w:val="22"/>
                <w:szCs w:val="22"/>
              </w:rPr>
              <w:t>3.80</w:t>
            </w:r>
          </w:p>
        </w:tc>
        <w:tc>
          <w:tcPr>
            <w:tcW w:w="962" w:type="dxa"/>
            <w:tcBorders>
              <w:top w:val="single" w:sz="4" w:space="0" w:color="auto"/>
              <w:left w:val="single" w:sz="4" w:space="0" w:color="auto"/>
              <w:bottom w:val="single" w:sz="4" w:space="0" w:color="auto"/>
              <w:right w:val="single" w:sz="4" w:space="0" w:color="auto"/>
            </w:tcBorders>
            <w:vAlign w:val="center"/>
          </w:tcPr>
          <w:p w14:paraId="50C9CAC4"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8749D83"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CCBA266"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0B220DE8" w14:textId="77777777" w:rsidR="003D0490" w:rsidRDefault="003D0490" w:rsidP="00E1353C">
            <w:pPr>
              <w:jc w:val="center"/>
              <w:rPr>
                <w:sz w:val="22"/>
                <w:szCs w:val="22"/>
              </w:rPr>
            </w:pPr>
          </w:p>
        </w:tc>
      </w:tr>
      <w:tr w:rsidR="003D0490" w14:paraId="642472F7"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412D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4321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2E16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E94C5"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61FE2DAB"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6F2AECBC" w14:textId="77777777" w:rsidR="003D0490" w:rsidRDefault="003D0490" w:rsidP="00E1353C">
            <w:pPr>
              <w:jc w:val="center"/>
              <w:rPr>
                <w:sz w:val="22"/>
                <w:szCs w:val="22"/>
              </w:rPr>
            </w:pPr>
            <w:r>
              <w:rPr>
                <w:sz w:val="22"/>
                <w:szCs w:val="22"/>
              </w:rPr>
              <w:t>3.59</w:t>
            </w:r>
          </w:p>
        </w:tc>
        <w:tc>
          <w:tcPr>
            <w:tcW w:w="962" w:type="dxa"/>
            <w:tcBorders>
              <w:top w:val="single" w:sz="4" w:space="0" w:color="auto"/>
              <w:left w:val="single" w:sz="4" w:space="0" w:color="auto"/>
              <w:bottom w:val="single" w:sz="4" w:space="0" w:color="auto"/>
              <w:right w:val="single" w:sz="4" w:space="0" w:color="auto"/>
            </w:tcBorders>
            <w:vAlign w:val="center"/>
          </w:tcPr>
          <w:p w14:paraId="5CC8CC8D"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1E5C1890"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E270FE6"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4B99BE40" w14:textId="77777777" w:rsidR="003D0490" w:rsidRDefault="003D0490" w:rsidP="00E1353C">
            <w:pPr>
              <w:jc w:val="center"/>
              <w:rPr>
                <w:sz w:val="22"/>
                <w:szCs w:val="22"/>
              </w:rPr>
            </w:pPr>
          </w:p>
        </w:tc>
      </w:tr>
      <w:tr w:rsidR="003D0490" w14:paraId="23DF2D0A"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B662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A48F1"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D4BE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58442"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153F9951" w14:textId="77777777" w:rsidR="003D0490" w:rsidRDefault="003D0490" w:rsidP="00E1353C">
            <w:pPr>
              <w:jc w:val="center"/>
              <w:rPr>
                <w:sz w:val="22"/>
                <w:szCs w:val="22"/>
              </w:rPr>
            </w:pPr>
            <w:r>
              <w:rPr>
                <w:sz w:val="22"/>
                <w:szCs w:val="22"/>
              </w:rPr>
              <w:t>Asp148</w:t>
            </w:r>
          </w:p>
        </w:tc>
        <w:tc>
          <w:tcPr>
            <w:tcW w:w="986" w:type="dxa"/>
            <w:tcBorders>
              <w:top w:val="single" w:sz="4" w:space="0" w:color="auto"/>
              <w:left w:val="single" w:sz="4" w:space="0" w:color="auto"/>
              <w:bottom w:val="single" w:sz="4" w:space="0" w:color="auto"/>
              <w:right w:val="single" w:sz="4" w:space="0" w:color="auto"/>
            </w:tcBorders>
            <w:vAlign w:val="center"/>
            <w:hideMark/>
          </w:tcPr>
          <w:p w14:paraId="43E97AE3" w14:textId="77777777" w:rsidR="003D0490" w:rsidRDefault="003D0490" w:rsidP="00E1353C">
            <w:pPr>
              <w:jc w:val="center"/>
              <w:rPr>
                <w:sz w:val="22"/>
                <w:szCs w:val="22"/>
              </w:rPr>
            </w:pPr>
            <w:r>
              <w:rPr>
                <w:sz w:val="22"/>
                <w:szCs w:val="22"/>
              </w:rPr>
              <w:t>3.96</w:t>
            </w:r>
          </w:p>
        </w:tc>
        <w:tc>
          <w:tcPr>
            <w:tcW w:w="962" w:type="dxa"/>
            <w:tcBorders>
              <w:top w:val="single" w:sz="4" w:space="0" w:color="auto"/>
              <w:left w:val="single" w:sz="4" w:space="0" w:color="auto"/>
              <w:bottom w:val="single" w:sz="4" w:space="0" w:color="auto"/>
              <w:right w:val="single" w:sz="4" w:space="0" w:color="auto"/>
            </w:tcBorders>
            <w:vAlign w:val="center"/>
          </w:tcPr>
          <w:p w14:paraId="6F1C34B9"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81F8A61"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D0C77BD"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425A78F5" w14:textId="77777777" w:rsidR="003D0490" w:rsidRDefault="003D0490" w:rsidP="00E1353C">
            <w:pPr>
              <w:jc w:val="center"/>
              <w:rPr>
                <w:sz w:val="22"/>
                <w:szCs w:val="22"/>
              </w:rPr>
            </w:pPr>
          </w:p>
        </w:tc>
      </w:tr>
      <w:tr w:rsidR="003D0490" w14:paraId="23AA9227"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FB0E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2405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B532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2ABB4"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662207BB" w14:textId="77777777" w:rsidR="003D0490" w:rsidRDefault="003D0490" w:rsidP="00E1353C">
            <w:pPr>
              <w:jc w:val="center"/>
              <w:rPr>
                <w:sz w:val="22"/>
                <w:szCs w:val="22"/>
              </w:rPr>
            </w:pPr>
            <w:r>
              <w:rPr>
                <w:sz w:val="22"/>
                <w:szCs w:val="22"/>
              </w:rPr>
              <w:t>Leu151</w:t>
            </w:r>
          </w:p>
        </w:tc>
        <w:tc>
          <w:tcPr>
            <w:tcW w:w="986" w:type="dxa"/>
            <w:tcBorders>
              <w:top w:val="single" w:sz="4" w:space="0" w:color="auto"/>
              <w:left w:val="single" w:sz="4" w:space="0" w:color="auto"/>
              <w:bottom w:val="single" w:sz="4" w:space="0" w:color="auto"/>
              <w:right w:val="single" w:sz="4" w:space="0" w:color="auto"/>
            </w:tcBorders>
            <w:vAlign w:val="center"/>
            <w:hideMark/>
          </w:tcPr>
          <w:p w14:paraId="428F8E24" w14:textId="77777777" w:rsidR="003D0490" w:rsidRDefault="003D0490" w:rsidP="00E1353C">
            <w:pPr>
              <w:jc w:val="center"/>
              <w:rPr>
                <w:sz w:val="22"/>
                <w:szCs w:val="22"/>
              </w:rPr>
            </w:pPr>
            <w:r>
              <w:rPr>
                <w:sz w:val="22"/>
                <w:szCs w:val="22"/>
              </w:rPr>
              <w:t>3.93</w:t>
            </w:r>
          </w:p>
        </w:tc>
        <w:tc>
          <w:tcPr>
            <w:tcW w:w="962" w:type="dxa"/>
            <w:tcBorders>
              <w:top w:val="single" w:sz="4" w:space="0" w:color="auto"/>
              <w:left w:val="single" w:sz="4" w:space="0" w:color="auto"/>
              <w:bottom w:val="single" w:sz="4" w:space="0" w:color="auto"/>
              <w:right w:val="single" w:sz="4" w:space="0" w:color="auto"/>
            </w:tcBorders>
            <w:vAlign w:val="center"/>
          </w:tcPr>
          <w:p w14:paraId="184CC290"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3D0CCBA"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0C4AE12D"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2FAD3A83" w14:textId="77777777" w:rsidR="003D0490" w:rsidRDefault="003D0490" w:rsidP="00E1353C">
            <w:pPr>
              <w:jc w:val="center"/>
              <w:rPr>
                <w:sz w:val="22"/>
                <w:szCs w:val="22"/>
              </w:rPr>
            </w:pPr>
          </w:p>
        </w:tc>
      </w:tr>
      <w:tr w:rsidR="003D0490" w14:paraId="20507F7D"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59E7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DDD5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1AB8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E07C0"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020C22F3" w14:textId="77777777" w:rsidR="003D0490" w:rsidRDefault="003D0490" w:rsidP="00E1353C">
            <w:pPr>
              <w:jc w:val="center"/>
              <w:rPr>
                <w:sz w:val="22"/>
                <w:szCs w:val="22"/>
              </w:rPr>
            </w:pPr>
            <w:r>
              <w:rPr>
                <w:sz w:val="22"/>
                <w:szCs w:val="22"/>
              </w:rPr>
              <w:t>Leu151</w:t>
            </w:r>
          </w:p>
        </w:tc>
        <w:tc>
          <w:tcPr>
            <w:tcW w:w="986" w:type="dxa"/>
            <w:tcBorders>
              <w:top w:val="single" w:sz="4" w:space="0" w:color="auto"/>
              <w:left w:val="single" w:sz="4" w:space="0" w:color="auto"/>
              <w:bottom w:val="single" w:sz="4" w:space="0" w:color="auto"/>
              <w:right w:val="single" w:sz="4" w:space="0" w:color="auto"/>
            </w:tcBorders>
            <w:vAlign w:val="center"/>
            <w:hideMark/>
          </w:tcPr>
          <w:p w14:paraId="26A581B8" w14:textId="77777777" w:rsidR="003D0490" w:rsidRDefault="003D0490" w:rsidP="00E1353C">
            <w:pPr>
              <w:jc w:val="center"/>
              <w:rPr>
                <w:sz w:val="22"/>
                <w:szCs w:val="22"/>
              </w:rPr>
            </w:pPr>
            <w:r>
              <w:rPr>
                <w:sz w:val="22"/>
                <w:szCs w:val="22"/>
              </w:rPr>
              <w:t>3.59</w:t>
            </w:r>
          </w:p>
        </w:tc>
        <w:tc>
          <w:tcPr>
            <w:tcW w:w="962" w:type="dxa"/>
            <w:tcBorders>
              <w:top w:val="single" w:sz="4" w:space="0" w:color="auto"/>
              <w:left w:val="single" w:sz="4" w:space="0" w:color="auto"/>
              <w:bottom w:val="single" w:sz="4" w:space="0" w:color="auto"/>
              <w:right w:val="single" w:sz="4" w:space="0" w:color="auto"/>
            </w:tcBorders>
            <w:vAlign w:val="center"/>
          </w:tcPr>
          <w:p w14:paraId="366E4797"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3FBD2ADF"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57227DA2"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613A9AC6" w14:textId="77777777" w:rsidR="003D0490" w:rsidRDefault="003D0490" w:rsidP="00E1353C">
            <w:pPr>
              <w:jc w:val="center"/>
              <w:rPr>
                <w:sz w:val="22"/>
                <w:szCs w:val="22"/>
              </w:rPr>
            </w:pPr>
          </w:p>
        </w:tc>
      </w:tr>
      <w:tr w:rsidR="003D0490" w14:paraId="30388378"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37A4E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EA24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4BF5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0D0089"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6DDA6DBF" w14:textId="77777777" w:rsidR="003D0490" w:rsidRDefault="003D0490" w:rsidP="00E1353C">
            <w:pPr>
              <w:jc w:val="center"/>
              <w:rPr>
                <w:sz w:val="22"/>
                <w:szCs w:val="22"/>
              </w:rPr>
            </w:pPr>
            <w:r>
              <w:rPr>
                <w:sz w:val="22"/>
                <w:szCs w:val="22"/>
              </w:rPr>
              <w:t>Leu151</w:t>
            </w:r>
          </w:p>
        </w:tc>
        <w:tc>
          <w:tcPr>
            <w:tcW w:w="986" w:type="dxa"/>
            <w:tcBorders>
              <w:top w:val="single" w:sz="4" w:space="0" w:color="auto"/>
              <w:left w:val="single" w:sz="4" w:space="0" w:color="auto"/>
              <w:bottom w:val="single" w:sz="4" w:space="0" w:color="auto"/>
              <w:right w:val="single" w:sz="4" w:space="0" w:color="auto"/>
            </w:tcBorders>
            <w:vAlign w:val="center"/>
            <w:hideMark/>
          </w:tcPr>
          <w:p w14:paraId="6FB11A64" w14:textId="77777777" w:rsidR="003D0490" w:rsidRDefault="003D0490" w:rsidP="00E1353C">
            <w:pPr>
              <w:jc w:val="center"/>
              <w:rPr>
                <w:sz w:val="22"/>
                <w:szCs w:val="22"/>
              </w:rPr>
            </w:pPr>
            <w:r>
              <w:rPr>
                <w:sz w:val="22"/>
                <w:szCs w:val="22"/>
              </w:rPr>
              <w:t>3.65</w:t>
            </w:r>
          </w:p>
        </w:tc>
        <w:tc>
          <w:tcPr>
            <w:tcW w:w="962" w:type="dxa"/>
            <w:tcBorders>
              <w:top w:val="single" w:sz="4" w:space="0" w:color="auto"/>
              <w:left w:val="single" w:sz="4" w:space="0" w:color="auto"/>
              <w:bottom w:val="single" w:sz="4" w:space="0" w:color="auto"/>
              <w:right w:val="single" w:sz="4" w:space="0" w:color="auto"/>
            </w:tcBorders>
            <w:vAlign w:val="center"/>
          </w:tcPr>
          <w:p w14:paraId="784E5EA4"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7191C491"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002EECC9"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233E831C" w14:textId="77777777" w:rsidR="003D0490" w:rsidRDefault="003D0490" w:rsidP="00E1353C">
            <w:pPr>
              <w:jc w:val="center"/>
              <w:rPr>
                <w:sz w:val="22"/>
                <w:szCs w:val="22"/>
              </w:rPr>
            </w:pPr>
          </w:p>
        </w:tc>
      </w:tr>
      <w:tr w:rsidR="003D0490" w14:paraId="5D9891C9"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3186099" w14:textId="77777777" w:rsidR="003D0490" w:rsidRDefault="003D0490" w:rsidP="00E1353C">
            <w:pPr>
              <w:jc w:val="center"/>
              <w:rPr>
                <w:sz w:val="22"/>
                <w:szCs w:val="22"/>
              </w:rPr>
            </w:pPr>
            <w:r>
              <w:rPr>
                <w:sz w:val="22"/>
                <w:szCs w:val="22"/>
              </w:rPr>
              <w:t>4h</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93E846E" w14:textId="77777777" w:rsidR="003D0490" w:rsidRDefault="003D0490" w:rsidP="00E1353C">
            <w:pPr>
              <w:jc w:val="center"/>
              <w:rPr>
                <w:sz w:val="22"/>
                <w:szCs w:val="22"/>
              </w:rPr>
            </w:pPr>
            <w:r>
              <w:rPr>
                <w:sz w:val="22"/>
                <w:szCs w:val="22"/>
                <w:lang w:val="pt-BR"/>
              </w:rPr>
              <w:t>-9.1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6B484E" w14:textId="77777777" w:rsidR="003D0490" w:rsidRDefault="003D0490" w:rsidP="00E1353C">
            <w:pPr>
              <w:jc w:val="center"/>
              <w:rPr>
                <w:sz w:val="22"/>
                <w:szCs w:val="22"/>
              </w:rPr>
            </w:pPr>
            <w:r>
              <w:rPr>
                <w:sz w:val="22"/>
                <w:szCs w:val="22"/>
              </w:rPr>
              <w:t>169.4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C1A8BD" w14:textId="77777777" w:rsidR="003D0490" w:rsidRDefault="003D0490" w:rsidP="00E1353C">
            <w:pPr>
              <w:jc w:val="center"/>
              <w:rPr>
                <w:sz w:val="22"/>
                <w:szCs w:val="22"/>
              </w:rPr>
            </w:pPr>
            <w:r>
              <w:rPr>
                <w:sz w:val="22"/>
                <w:szCs w:val="22"/>
              </w:rPr>
              <w:t>-1.7</w:t>
            </w:r>
          </w:p>
        </w:tc>
        <w:tc>
          <w:tcPr>
            <w:tcW w:w="901" w:type="dxa"/>
            <w:tcBorders>
              <w:top w:val="single" w:sz="4" w:space="0" w:color="auto"/>
              <w:left w:val="single" w:sz="4" w:space="0" w:color="auto"/>
              <w:bottom w:val="single" w:sz="4" w:space="0" w:color="auto"/>
              <w:right w:val="single" w:sz="4" w:space="0" w:color="auto"/>
            </w:tcBorders>
            <w:vAlign w:val="center"/>
            <w:hideMark/>
          </w:tcPr>
          <w:p w14:paraId="14730A51" w14:textId="77777777" w:rsidR="003D0490" w:rsidRDefault="003D0490" w:rsidP="00E1353C">
            <w:pPr>
              <w:jc w:val="center"/>
              <w:rPr>
                <w:sz w:val="22"/>
                <w:szCs w:val="22"/>
              </w:rPr>
            </w:pPr>
            <w:r>
              <w:rPr>
                <w:sz w:val="22"/>
                <w:szCs w:val="22"/>
              </w:rPr>
              <w:t>Leu15</w:t>
            </w:r>
          </w:p>
        </w:tc>
        <w:tc>
          <w:tcPr>
            <w:tcW w:w="986" w:type="dxa"/>
            <w:tcBorders>
              <w:top w:val="single" w:sz="4" w:space="0" w:color="auto"/>
              <w:left w:val="single" w:sz="4" w:space="0" w:color="auto"/>
              <w:bottom w:val="single" w:sz="4" w:space="0" w:color="auto"/>
              <w:right w:val="single" w:sz="4" w:space="0" w:color="auto"/>
            </w:tcBorders>
            <w:vAlign w:val="center"/>
            <w:hideMark/>
          </w:tcPr>
          <w:p w14:paraId="1C5F8CFC" w14:textId="77777777" w:rsidR="003D0490" w:rsidRDefault="003D0490" w:rsidP="00E1353C">
            <w:pPr>
              <w:jc w:val="center"/>
              <w:rPr>
                <w:sz w:val="22"/>
                <w:szCs w:val="22"/>
              </w:rPr>
            </w:pPr>
            <w:r>
              <w:rPr>
                <w:sz w:val="22"/>
                <w:szCs w:val="22"/>
              </w:rPr>
              <w:t>3.51</w:t>
            </w:r>
          </w:p>
        </w:tc>
        <w:tc>
          <w:tcPr>
            <w:tcW w:w="962" w:type="dxa"/>
            <w:tcBorders>
              <w:top w:val="single" w:sz="4" w:space="0" w:color="auto"/>
              <w:left w:val="single" w:sz="4" w:space="0" w:color="auto"/>
              <w:bottom w:val="single" w:sz="4" w:space="0" w:color="auto"/>
              <w:right w:val="single" w:sz="4" w:space="0" w:color="auto"/>
            </w:tcBorders>
            <w:vAlign w:val="center"/>
            <w:hideMark/>
          </w:tcPr>
          <w:p w14:paraId="18B064EF" w14:textId="77777777" w:rsidR="003D0490" w:rsidRDefault="003D0490" w:rsidP="00E1353C">
            <w:pPr>
              <w:jc w:val="center"/>
              <w:rPr>
                <w:sz w:val="22"/>
                <w:szCs w:val="22"/>
              </w:rPr>
            </w:pPr>
            <w:r>
              <w:rPr>
                <w:sz w:val="22"/>
                <w:szCs w:val="22"/>
              </w:rPr>
              <w:t>Asp130</w:t>
            </w:r>
          </w:p>
        </w:tc>
        <w:tc>
          <w:tcPr>
            <w:tcW w:w="986" w:type="dxa"/>
            <w:tcBorders>
              <w:top w:val="single" w:sz="4" w:space="0" w:color="auto"/>
              <w:left w:val="single" w:sz="4" w:space="0" w:color="auto"/>
              <w:bottom w:val="single" w:sz="4" w:space="0" w:color="auto"/>
              <w:right w:val="single" w:sz="4" w:space="0" w:color="auto"/>
            </w:tcBorders>
            <w:vAlign w:val="center"/>
            <w:hideMark/>
          </w:tcPr>
          <w:p w14:paraId="421CDFF1" w14:textId="77777777" w:rsidR="003D0490" w:rsidRDefault="003D0490" w:rsidP="00E1353C">
            <w:pPr>
              <w:jc w:val="center"/>
              <w:rPr>
                <w:sz w:val="22"/>
                <w:szCs w:val="22"/>
              </w:rPr>
            </w:pPr>
            <w:r>
              <w:rPr>
                <w:sz w:val="22"/>
                <w:szCs w:val="22"/>
              </w:rPr>
              <w:t>1.89</w:t>
            </w:r>
          </w:p>
        </w:tc>
        <w:tc>
          <w:tcPr>
            <w:tcW w:w="986" w:type="dxa"/>
            <w:tcBorders>
              <w:top w:val="single" w:sz="4" w:space="0" w:color="auto"/>
              <w:left w:val="single" w:sz="4" w:space="0" w:color="auto"/>
              <w:bottom w:val="single" w:sz="4" w:space="0" w:color="auto"/>
              <w:right w:val="single" w:sz="4" w:space="0" w:color="auto"/>
            </w:tcBorders>
            <w:vAlign w:val="center"/>
            <w:hideMark/>
          </w:tcPr>
          <w:p w14:paraId="68C80673" w14:textId="77777777" w:rsidR="003D0490" w:rsidRDefault="003D0490" w:rsidP="00E1353C">
            <w:pPr>
              <w:jc w:val="center"/>
              <w:rPr>
                <w:sz w:val="22"/>
                <w:szCs w:val="22"/>
              </w:rPr>
            </w:pPr>
            <w:r>
              <w:rPr>
                <w:sz w:val="22"/>
                <w:szCs w:val="22"/>
              </w:rPr>
              <w:t>2.85</w:t>
            </w:r>
          </w:p>
        </w:tc>
        <w:tc>
          <w:tcPr>
            <w:tcW w:w="821" w:type="dxa"/>
            <w:tcBorders>
              <w:top w:val="single" w:sz="4" w:space="0" w:color="auto"/>
              <w:left w:val="single" w:sz="4" w:space="0" w:color="auto"/>
              <w:bottom w:val="single" w:sz="4" w:space="0" w:color="auto"/>
              <w:right w:val="single" w:sz="4" w:space="0" w:color="auto"/>
            </w:tcBorders>
            <w:vAlign w:val="center"/>
            <w:hideMark/>
          </w:tcPr>
          <w:p w14:paraId="5CAC6B2D" w14:textId="77777777" w:rsidR="003D0490" w:rsidRDefault="003D0490" w:rsidP="00E1353C">
            <w:pPr>
              <w:jc w:val="center"/>
              <w:rPr>
                <w:sz w:val="22"/>
                <w:szCs w:val="22"/>
              </w:rPr>
            </w:pPr>
            <w:r>
              <w:rPr>
                <w:sz w:val="22"/>
                <w:szCs w:val="22"/>
              </w:rPr>
              <w:t>166.19</w:t>
            </w:r>
          </w:p>
        </w:tc>
      </w:tr>
      <w:tr w:rsidR="003D0490" w14:paraId="7319D491"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DB03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D68C0"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8478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C94E2"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1378543B"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0A4422C5" w14:textId="77777777" w:rsidR="003D0490" w:rsidRDefault="003D0490" w:rsidP="00E1353C">
            <w:pPr>
              <w:jc w:val="center"/>
              <w:rPr>
                <w:sz w:val="22"/>
                <w:szCs w:val="22"/>
              </w:rPr>
            </w:pPr>
            <w:r>
              <w:rPr>
                <w:sz w:val="22"/>
                <w:szCs w:val="22"/>
              </w:rPr>
              <w:t>3.81</w:t>
            </w:r>
          </w:p>
        </w:tc>
        <w:tc>
          <w:tcPr>
            <w:tcW w:w="962" w:type="dxa"/>
            <w:tcBorders>
              <w:top w:val="single" w:sz="4" w:space="0" w:color="auto"/>
              <w:left w:val="single" w:sz="4" w:space="0" w:color="auto"/>
              <w:bottom w:val="single" w:sz="4" w:space="0" w:color="auto"/>
              <w:right w:val="single" w:sz="4" w:space="0" w:color="auto"/>
            </w:tcBorders>
            <w:vAlign w:val="center"/>
            <w:hideMark/>
          </w:tcPr>
          <w:p w14:paraId="72F6900B" w14:textId="77777777" w:rsidR="003D0490" w:rsidRDefault="003D0490" w:rsidP="00E1353C">
            <w:pPr>
              <w:jc w:val="center"/>
              <w:rPr>
                <w:sz w:val="22"/>
                <w:szCs w:val="22"/>
              </w:rPr>
            </w:pPr>
            <w:r>
              <w:rPr>
                <w:sz w:val="22"/>
                <w:szCs w:val="22"/>
              </w:rPr>
              <w:t>Lys132</w:t>
            </w:r>
          </w:p>
        </w:tc>
        <w:tc>
          <w:tcPr>
            <w:tcW w:w="986" w:type="dxa"/>
            <w:tcBorders>
              <w:top w:val="single" w:sz="4" w:space="0" w:color="auto"/>
              <w:left w:val="single" w:sz="4" w:space="0" w:color="auto"/>
              <w:bottom w:val="single" w:sz="4" w:space="0" w:color="auto"/>
              <w:right w:val="single" w:sz="4" w:space="0" w:color="auto"/>
            </w:tcBorders>
            <w:vAlign w:val="center"/>
            <w:hideMark/>
          </w:tcPr>
          <w:p w14:paraId="7800E3D6" w14:textId="77777777" w:rsidR="003D0490" w:rsidRDefault="003D0490" w:rsidP="00E1353C">
            <w:pPr>
              <w:jc w:val="center"/>
              <w:rPr>
                <w:sz w:val="22"/>
                <w:szCs w:val="22"/>
              </w:rPr>
            </w:pPr>
            <w:r>
              <w:rPr>
                <w:sz w:val="22"/>
                <w:szCs w:val="22"/>
              </w:rPr>
              <w:t>2.33</w:t>
            </w:r>
          </w:p>
        </w:tc>
        <w:tc>
          <w:tcPr>
            <w:tcW w:w="986" w:type="dxa"/>
            <w:tcBorders>
              <w:top w:val="single" w:sz="4" w:space="0" w:color="auto"/>
              <w:left w:val="single" w:sz="4" w:space="0" w:color="auto"/>
              <w:bottom w:val="single" w:sz="4" w:space="0" w:color="auto"/>
              <w:right w:val="single" w:sz="4" w:space="0" w:color="auto"/>
            </w:tcBorders>
            <w:vAlign w:val="center"/>
            <w:hideMark/>
          </w:tcPr>
          <w:p w14:paraId="55319408" w14:textId="77777777" w:rsidR="003D0490" w:rsidRDefault="003D0490" w:rsidP="00E1353C">
            <w:pPr>
              <w:jc w:val="center"/>
              <w:rPr>
                <w:sz w:val="22"/>
                <w:szCs w:val="22"/>
              </w:rPr>
            </w:pPr>
            <w:r>
              <w:rPr>
                <w:sz w:val="22"/>
                <w:szCs w:val="22"/>
              </w:rPr>
              <w:t>3.24</w:t>
            </w:r>
          </w:p>
        </w:tc>
        <w:tc>
          <w:tcPr>
            <w:tcW w:w="821" w:type="dxa"/>
            <w:tcBorders>
              <w:top w:val="single" w:sz="4" w:space="0" w:color="auto"/>
              <w:left w:val="single" w:sz="4" w:space="0" w:color="auto"/>
              <w:bottom w:val="single" w:sz="4" w:space="0" w:color="auto"/>
              <w:right w:val="single" w:sz="4" w:space="0" w:color="auto"/>
            </w:tcBorders>
            <w:vAlign w:val="center"/>
            <w:hideMark/>
          </w:tcPr>
          <w:p w14:paraId="6A08EA85" w14:textId="77777777" w:rsidR="003D0490" w:rsidRDefault="003D0490" w:rsidP="00E1353C">
            <w:pPr>
              <w:jc w:val="center"/>
              <w:rPr>
                <w:sz w:val="22"/>
                <w:szCs w:val="22"/>
              </w:rPr>
            </w:pPr>
            <w:r>
              <w:rPr>
                <w:sz w:val="22"/>
                <w:szCs w:val="22"/>
              </w:rPr>
              <w:t>147.82</w:t>
            </w:r>
          </w:p>
        </w:tc>
      </w:tr>
      <w:tr w:rsidR="003D0490" w14:paraId="7F8D36B4"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CC03A"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674D2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7DA71"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3CB8A"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3EB4203C" w14:textId="77777777" w:rsidR="003D0490" w:rsidRDefault="003D0490" w:rsidP="00E1353C">
            <w:pPr>
              <w:jc w:val="center"/>
              <w:rPr>
                <w:sz w:val="22"/>
                <w:szCs w:val="22"/>
              </w:rPr>
            </w:pPr>
            <w:r>
              <w:rPr>
                <w:sz w:val="22"/>
                <w:szCs w:val="22"/>
              </w:rPr>
              <w:t>Ala36</w:t>
            </w:r>
          </w:p>
        </w:tc>
        <w:tc>
          <w:tcPr>
            <w:tcW w:w="986" w:type="dxa"/>
            <w:tcBorders>
              <w:top w:val="single" w:sz="4" w:space="0" w:color="auto"/>
              <w:left w:val="single" w:sz="4" w:space="0" w:color="auto"/>
              <w:bottom w:val="single" w:sz="4" w:space="0" w:color="auto"/>
              <w:right w:val="single" w:sz="4" w:space="0" w:color="auto"/>
            </w:tcBorders>
            <w:vAlign w:val="center"/>
            <w:hideMark/>
          </w:tcPr>
          <w:p w14:paraId="1F4572FE" w14:textId="77777777" w:rsidR="003D0490" w:rsidRDefault="003D0490" w:rsidP="00E1353C">
            <w:pPr>
              <w:jc w:val="center"/>
              <w:rPr>
                <w:sz w:val="22"/>
                <w:szCs w:val="22"/>
              </w:rPr>
            </w:pPr>
            <w:r>
              <w:rPr>
                <w:sz w:val="22"/>
                <w:szCs w:val="22"/>
              </w:rPr>
              <w:t>3.76</w:t>
            </w:r>
          </w:p>
        </w:tc>
        <w:tc>
          <w:tcPr>
            <w:tcW w:w="962" w:type="dxa"/>
            <w:tcBorders>
              <w:top w:val="single" w:sz="4" w:space="0" w:color="auto"/>
              <w:left w:val="single" w:sz="4" w:space="0" w:color="auto"/>
              <w:bottom w:val="single" w:sz="4" w:space="0" w:color="auto"/>
              <w:right w:val="single" w:sz="4" w:space="0" w:color="auto"/>
            </w:tcBorders>
            <w:vAlign w:val="center"/>
          </w:tcPr>
          <w:p w14:paraId="465941E8"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69422DA2"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ADD7D37"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0E1966E6" w14:textId="77777777" w:rsidR="003D0490" w:rsidRDefault="003D0490" w:rsidP="00E1353C">
            <w:pPr>
              <w:jc w:val="center"/>
              <w:rPr>
                <w:sz w:val="22"/>
                <w:szCs w:val="22"/>
              </w:rPr>
            </w:pPr>
          </w:p>
        </w:tc>
      </w:tr>
      <w:tr w:rsidR="003D0490" w14:paraId="59BEFD8D"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89D9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42699F"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AC258"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5E6BAF"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3355D784" w14:textId="77777777" w:rsidR="003D0490" w:rsidRDefault="003D0490" w:rsidP="00E1353C">
            <w:pPr>
              <w:jc w:val="center"/>
              <w:rPr>
                <w:sz w:val="22"/>
                <w:szCs w:val="22"/>
              </w:rPr>
            </w:pPr>
            <w:r>
              <w:rPr>
                <w:sz w:val="22"/>
                <w:szCs w:val="22"/>
              </w:rPr>
              <w:t>Leu137</w:t>
            </w:r>
          </w:p>
        </w:tc>
        <w:tc>
          <w:tcPr>
            <w:tcW w:w="986" w:type="dxa"/>
            <w:tcBorders>
              <w:top w:val="single" w:sz="4" w:space="0" w:color="auto"/>
              <w:left w:val="single" w:sz="4" w:space="0" w:color="auto"/>
              <w:bottom w:val="single" w:sz="4" w:space="0" w:color="auto"/>
              <w:right w:val="single" w:sz="4" w:space="0" w:color="auto"/>
            </w:tcBorders>
            <w:vAlign w:val="center"/>
            <w:hideMark/>
          </w:tcPr>
          <w:p w14:paraId="7F39AC9B" w14:textId="77777777" w:rsidR="003D0490" w:rsidRDefault="003D0490" w:rsidP="00E1353C">
            <w:pPr>
              <w:jc w:val="center"/>
              <w:rPr>
                <w:sz w:val="22"/>
                <w:szCs w:val="22"/>
              </w:rPr>
            </w:pPr>
            <w:r>
              <w:rPr>
                <w:sz w:val="22"/>
                <w:szCs w:val="22"/>
              </w:rPr>
              <w:t>3.60</w:t>
            </w:r>
          </w:p>
        </w:tc>
        <w:tc>
          <w:tcPr>
            <w:tcW w:w="962" w:type="dxa"/>
            <w:tcBorders>
              <w:top w:val="single" w:sz="4" w:space="0" w:color="auto"/>
              <w:left w:val="single" w:sz="4" w:space="0" w:color="auto"/>
              <w:bottom w:val="single" w:sz="4" w:space="0" w:color="auto"/>
              <w:right w:val="single" w:sz="4" w:space="0" w:color="auto"/>
            </w:tcBorders>
            <w:vAlign w:val="center"/>
          </w:tcPr>
          <w:p w14:paraId="629FA55A"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1974F08"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4BF9782"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05243983" w14:textId="77777777" w:rsidR="003D0490" w:rsidRDefault="003D0490" w:rsidP="00E1353C">
            <w:pPr>
              <w:jc w:val="center"/>
              <w:rPr>
                <w:sz w:val="22"/>
                <w:szCs w:val="22"/>
              </w:rPr>
            </w:pPr>
          </w:p>
        </w:tc>
      </w:tr>
      <w:tr w:rsidR="003D0490" w14:paraId="667DAED2"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1F573"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1ED7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06412"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BDEF4"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2C751D5E" w14:textId="77777777" w:rsidR="003D0490" w:rsidRDefault="003D0490" w:rsidP="00E1353C">
            <w:pPr>
              <w:jc w:val="center"/>
              <w:rPr>
                <w:sz w:val="22"/>
                <w:szCs w:val="22"/>
              </w:rPr>
            </w:pPr>
            <w:r>
              <w:rPr>
                <w:sz w:val="22"/>
                <w:szCs w:val="22"/>
              </w:rPr>
              <w:t>Leu151</w:t>
            </w:r>
          </w:p>
        </w:tc>
        <w:tc>
          <w:tcPr>
            <w:tcW w:w="986" w:type="dxa"/>
            <w:tcBorders>
              <w:top w:val="single" w:sz="4" w:space="0" w:color="auto"/>
              <w:left w:val="single" w:sz="4" w:space="0" w:color="auto"/>
              <w:bottom w:val="single" w:sz="4" w:space="0" w:color="auto"/>
              <w:right w:val="single" w:sz="4" w:space="0" w:color="auto"/>
            </w:tcBorders>
            <w:vAlign w:val="center"/>
            <w:hideMark/>
          </w:tcPr>
          <w:p w14:paraId="23F47A1D" w14:textId="77777777" w:rsidR="003D0490" w:rsidRDefault="003D0490" w:rsidP="00E1353C">
            <w:pPr>
              <w:jc w:val="center"/>
              <w:rPr>
                <w:sz w:val="22"/>
                <w:szCs w:val="22"/>
              </w:rPr>
            </w:pPr>
            <w:r>
              <w:rPr>
                <w:sz w:val="22"/>
                <w:szCs w:val="22"/>
              </w:rPr>
              <w:t>3.60</w:t>
            </w:r>
          </w:p>
        </w:tc>
        <w:tc>
          <w:tcPr>
            <w:tcW w:w="962" w:type="dxa"/>
            <w:tcBorders>
              <w:top w:val="single" w:sz="4" w:space="0" w:color="auto"/>
              <w:left w:val="single" w:sz="4" w:space="0" w:color="auto"/>
              <w:bottom w:val="single" w:sz="4" w:space="0" w:color="auto"/>
              <w:right w:val="single" w:sz="4" w:space="0" w:color="auto"/>
            </w:tcBorders>
            <w:vAlign w:val="center"/>
          </w:tcPr>
          <w:p w14:paraId="74FD71A4"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39FD88E1"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4E78F395" w14:textId="77777777" w:rsidR="003D0490" w:rsidRDefault="003D0490" w:rsidP="00E1353C">
            <w:pPr>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tcPr>
          <w:p w14:paraId="11257EC9" w14:textId="77777777" w:rsidR="003D0490" w:rsidRDefault="003D0490" w:rsidP="00E1353C">
            <w:pPr>
              <w:jc w:val="center"/>
              <w:rPr>
                <w:sz w:val="22"/>
                <w:szCs w:val="22"/>
              </w:rPr>
            </w:pPr>
          </w:p>
        </w:tc>
      </w:tr>
      <w:tr w:rsidR="003D0490" w14:paraId="16773991" w14:textId="77777777" w:rsidTr="00E1353C">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EA8AB44" w14:textId="77777777" w:rsidR="003D0490" w:rsidRDefault="003D0490" w:rsidP="00E1353C">
            <w:pPr>
              <w:jc w:val="center"/>
              <w:rPr>
                <w:sz w:val="22"/>
                <w:szCs w:val="22"/>
              </w:rPr>
            </w:pPr>
            <w:r>
              <w:rPr>
                <w:sz w:val="22"/>
                <w:szCs w:val="22"/>
              </w:rPr>
              <w:t>4i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7BF4F02" w14:textId="77777777" w:rsidR="003D0490" w:rsidRDefault="003D0490" w:rsidP="00E1353C">
            <w:pPr>
              <w:jc w:val="center"/>
              <w:rPr>
                <w:sz w:val="22"/>
                <w:szCs w:val="22"/>
              </w:rPr>
            </w:pPr>
            <w:r>
              <w:rPr>
                <w:sz w:val="22"/>
                <w:szCs w:val="22"/>
                <w:lang w:val="pt-BR"/>
              </w:rPr>
              <w:t>-8.5</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46CA94" w14:textId="77777777" w:rsidR="003D0490" w:rsidRDefault="003D0490" w:rsidP="00E1353C">
            <w:pPr>
              <w:jc w:val="center"/>
              <w:rPr>
                <w:sz w:val="22"/>
                <w:szCs w:val="22"/>
              </w:rPr>
            </w:pPr>
            <w:r>
              <w:rPr>
                <w:sz w:val="22"/>
                <w:szCs w:val="22"/>
              </w:rPr>
              <w:t>166.6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D67B37" w14:textId="77777777" w:rsidR="003D0490" w:rsidRDefault="003D0490" w:rsidP="00E1353C">
            <w:pPr>
              <w:jc w:val="center"/>
              <w:rPr>
                <w:sz w:val="22"/>
                <w:szCs w:val="22"/>
              </w:rPr>
            </w:pPr>
            <w:r>
              <w:rPr>
                <w:sz w:val="22"/>
                <w:szCs w:val="22"/>
              </w:rPr>
              <w:t>-1.6</w:t>
            </w:r>
          </w:p>
        </w:tc>
        <w:tc>
          <w:tcPr>
            <w:tcW w:w="901" w:type="dxa"/>
            <w:tcBorders>
              <w:top w:val="single" w:sz="4" w:space="0" w:color="auto"/>
              <w:left w:val="single" w:sz="4" w:space="0" w:color="auto"/>
              <w:bottom w:val="single" w:sz="4" w:space="0" w:color="auto"/>
              <w:right w:val="single" w:sz="4" w:space="0" w:color="auto"/>
            </w:tcBorders>
            <w:vAlign w:val="center"/>
            <w:hideMark/>
          </w:tcPr>
          <w:p w14:paraId="1641B2BE" w14:textId="77777777" w:rsidR="003D0490" w:rsidRDefault="003D0490" w:rsidP="00E1353C">
            <w:pPr>
              <w:jc w:val="center"/>
              <w:rPr>
                <w:sz w:val="22"/>
                <w:szCs w:val="22"/>
              </w:rPr>
            </w:pPr>
            <w:r>
              <w:rPr>
                <w:sz w:val="22"/>
                <w:szCs w:val="22"/>
              </w:rPr>
              <w:t>Val23</w:t>
            </w:r>
          </w:p>
        </w:tc>
        <w:tc>
          <w:tcPr>
            <w:tcW w:w="986" w:type="dxa"/>
            <w:tcBorders>
              <w:top w:val="single" w:sz="4" w:space="0" w:color="auto"/>
              <w:left w:val="single" w:sz="4" w:space="0" w:color="auto"/>
              <w:bottom w:val="single" w:sz="4" w:space="0" w:color="auto"/>
              <w:right w:val="single" w:sz="4" w:space="0" w:color="auto"/>
            </w:tcBorders>
            <w:vAlign w:val="center"/>
            <w:hideMark/>
          </w:tcPr>
          <w:p w14:paraId="7172DA9E" w14:textId="77777777" w:rsidR="003D0490" w:rsidRDefault="003D0490" w:rsidP="00E1353C">
            <w:pPr>
              <w:jc w:val="center"/>
              <w:rPr>
                <w:sz w:val="22"/>
                <w:szCs w:val="22"/>
              </w:rPr>
            </w:pPr>
            <w:r>
              <w:rPr>
                <w:sz w:val="22"/>
                <w:szCs w:val="22"/>
              </w:rPr>
              <w:t>3.69</w:t>
            </w:r>
          </w:p>
        </w:tc>
        <w:tc>
          <w:tcPr>
            <w:tcW w:w="962" w:type="dxa"/>
            <w:tcBorders>
              <w:top w:val="single" w:sz="4" w:space="0" w:color="auto"/>
              <w:left w:val="single" w:sz="4" w:space="0" w:color="auto"/>
              <w:bottom w:val="single" w:sz="4" w:space="0" w:color="auto"/>
              <w:right w:val="single" w:sz="4" w:space="0" w:color="auto"/>
            </w:tcBorders>
            <w:vAlign w:val="center"/>
            <w:hideMark/>
          </w:tcPr>
          <w:p w14:paraId="5E39D70F" w14:textId="77777777" w:rsidR="003D0490" w:rsidRDefault="003D0490" w:rsidP="00E1353C">
            <w:pPr>
              <w:jc w:val="center"/>
              <w:rPr>
                <w:sz w:val="22"/>
                <w:szCs w:val="22"/>
              </w:rPr>
            </w:pPr>
            <w:r>
              <w:rPr>
                <w:sz w:val="22"/>
                <w:szCs w:val="22"/>
              </w:rPr>
              <w:t>Lys132</w:t>
            </w:r>
          </w:p>
        </w:tc>
        <w:tc>
          <w:tcPr>
            <w:tcW w:w="986" w:type="dxa"/>
            <w:tcBorders>
              <w:top w:val="single" w:sz="4" w:space="0" w:color="auto"/>
              <w:left w:val="single" w:sz="4" w:space="0" w:color="auto"/>
              <w:bottom w:val="single" w:sz="4" w:space="0" w:color="auto"/>
              <w:right w:val="single" w:sz="4" w:space="0" w:color="auto"/>
            </w:tcBorders>
            <w:vAlign w:val="center"/>
            <w:hideMark/>
          </w:tcPr>
          <w:p w14:paraId="6BFC376F" w14:textId="77777777" w:rsidR="003D0490" w:rsidRDefault="003D0490" w:rsidP="00E1353C">
            <w:pPr>
              <w:jc w:val="center"/>
              <w:rPr>
                <w:sz w:val="22"/>
                <w:szCs w:val="22"/>
              </w:rPr>
            </w:pPr>
            <w:r>
              <w:rPr>
                <w:sz w:val="22"/>
                <w:szCs w:val="22"/>
              </w:rPr>
              <w:t>2.59</w:t>
            </w:r>
          </w:p>
        </w:tc>
        <w:tc>
          <w:tcPr>
            <w:tcW w:w="986" w:type="dxa"/>
            <w:tcBorders>
              <w:top w:val="single" w:sz="4" w:space="0" w:color="auto"/>
              <w:left w:val="single" w:sz="4" w:space="0" w:color="auto"/>
              <w:bottom w:val="single" w:sz="4" w:space="0" w:color="auto"/>
              <w:right w:val="single" w:sz="4" w:space="0" w:color="auto"/>
            </w:tcBorders>
            <w:vAlign w:val="center"/>
            <w:hideMark/>
          </w:tcPr>
          <w:p w14:paraId="45E7871F" w14:textId="77777777" w:rsidR="003D0490" w:rsidRDefault="003D0490" w:rsidP="00E1353C">
            <w:pPr>
              <w:jc w:val="center"/>
              <w:rPr>
                <w:sz w:val="22"/>
                <w:szCs w:val="22"/>
              </w:rPr>
            </w:pPr>
            <w:r>
              <w:rPr>
                <w:sz w:val="22"/>
                <w:szCs w:val="22"/>
              </w:rPr>
              <w:t>3.51</w:t>
            </w:r>
          </w:p>
        </w:tc>
        <w:tc>
          <w:tcPr>
            <w:tcW w:w="821" w:type="dxa"/>
            <w:tcBorders>
              <w:top w:val="single" w:sz="4" w:space="0" w:color="auto"/>
              <w:left w:val="single" w:sz="4" w:space="0" w:color="auto"/>
              <w:bottom w:val="single" w:sz="4" w:space="0" w:color="auto"/>
              <w:right w:val="single" w:sz="4" w:space="0" w:color="auto"/>
            </w:tcBorders>
            <w:vAlign w:val="center"/>
            <w:hideMark/>
          </w:tcPr>
          <w:p w14:paraId="5E379C62" w14:textId="77777777" w:rsidR="003D0490" w:rsidRDefault="003D0490" w:rsidP="00E1353C">
            <w:pPr>
              <w:jc w:val="center"/>
              <w:rPr>
                <w:sz w:val="22"/>
                <w:szCs w:val="22"/>
              </w:rPr>
            </w:pPr>
            <w:r>
              <w:rPr>
                <w:sz w:val="22"/>
                <w:szCs w:val="22"/>
              </w:rPr>
              <w:t>150.01</w:t>
            </w:r>
          </w:p>
        </w:tc>
      </w:tr>
      <w:tr w:rsidR="003D0490" w14:paraId="3FF7E8A5"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1A9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1AF9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9C9F5"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5AC3F"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46BDCA9F" w14:textId="77777777" w:rsidR="003D0490" w:rsidRDefault="003D0490" w:rsidP="00E1353C">
            <w:pPr>
              <w:jc w:val="center"/>
              <w:rPr>
                <w:sz w:val="22"/>
                <w:szCs w:val="22"/>
              </w:rPr>
            </w:pPr>
            <w:r>
              <w:rPr>
                <w:sz w:val="22"/>
                <w:szCs w:val="22"/>
              </w:rPr>
              <w:t>Leu151</w:t>
            </w:r>
          </w:p>
        </w:tc>
        <w:tc>
          <w:tcPr>
            <w:tcW w:w="986" w:type="dxa"/>
            <w:tcBorders>
              <w:top w:val="single" w:sz="4" w:space="0" w:color="auto"/>
              <w:left w:val="single" w:sz="4" w:space="0" w:color="auto"/>
              <w:bottom w:val="single" w:sz="4" w:space="0" w:color="auto"/>
              <w:right w:val="single" w:sz="4" w:space="0" w:color="auto"/>
            </w:tcBorders>
            <w:vAlign w:val="center"/>
            <w:hideMark/>
          </w:tcPr>
          <w:p w14:paraId="7A131884" w14:textId="77777777" w:rsidR="003D0490" w:rsidRDefault="003D0490" w:rsidP="00E1353C">
            <w:pPr>
              <w:jc w:val="center"/>
              <w:rPr>
                <w:sz w:val="22"/>
                <w:szCs w:val="22"/>
              </w:rPr>
            </w:pPr>
            <w:r>
              <w:rPr>
                <w:sz w:val="22"/>
                <w:szCs w:val="22"/>
              </w:rPr>
              <w:t>3.84</w:t>
            </w:r>
          </w:p>
        </w:tc>
        <w:tc>
          <w:tcPr>
            <w:tcW w:w="962" w:type="dxa"/>
            <w:tcBorders>
              <w:top w:val="single" w:sz="4" w:space="0" w:color="auto"/>
              <w:left w:val="single" w:sz="4" w:space="0" w:color="auto"/>
              <w:bottom w:val="single" w:sz="4" w:space="0" w:color="auto"/>
              <w:right w:val="single" w:sz="4" w:space="0" w:color="auto"/>
            </w:tcBorders>
            <w:vAlign w:val="center"/>
            <w:hideMark/>
          </w:tcPr>
          <w:p w14:paraId="49A0693A" w14:textId="77777777" w:rsidR="003D0490" w:rsidRDefault="003D0490" w:rsidP="00E1353C">
            <w:pPr>
              <w:jc w:val="center"/>
              <w:rPr>
                <w:sz w:val="22"/>
                <w:szCs w:val="22"/>
              </w:rPr>
            </w:pPr>
            <w:r>
              <w:rPr>
                <w:sz w:val="22"/>
                <w:szCs w:val="22"/>
              </w:rPr>
              <w:t>Asp148</w:t>
            </w:r>
          </w:p>
        </w:tc>
        <w:tc>
          <w:tcPr>
            <w:tcW w:w="986" w:type="dxa"/>
            <w:tcBorders>
              <w:top w:val="single" w:sz="4" w:space="0" w:color="auto"/>
              <w:left w:val="single" w:sz="4" w:space="0" w:color="auto"/>
              <w:bottom w:val="single" w:sz="4" w:space="0" w:color="auto"/>
              <w:right w:val="single" w:sz="4" w:space="0" w:color="auto"/>
            </w:tcBorders>
            <w:vAlign w:val="center"/>
            <w:hideMark/>
          </w:tcPr>
          <w:p w14:paraId="29F1B7DA" w14:textId="77777777" w:rsidR="003D0490" w:rsidRDefault="003D0490" w:rsidP="00E1353C">
            <w:pPr>
              <w:jc w:val="center"/>
              <w:rPr>
                <w:sz w:val="22"/>
                <w:szCs w:val="22"/>
              </w:rPr>
            </w:pPr>
            <w:r>
              <w:rPr>
                <w:sz w:val="22"/>
                <w:szCs w:val="22"/>
              </w:rPr>
              <w:t>2.04</w:t>
            </w:r>
          </w:p>
        </w:tc>
        <w:tc>
          <w:tcPr>
            <w:tcW w:w="986" w:type="dxa"/>
            <w:tcBorders>
              <w:top w:val="single" w:sz="4" w:space="0" w:color="auto"/>
              <w:left w:val="single" w:sz="4" w:space="0" w:color="auto"/>
              <w:bottom w:val="single" w:sz="4" w:space="0" w:color="auto"/>
              <w:right w:val="single" w:sz="4" w:space="0" w:color="auto"/>
            </w:tcBorders>
            <w:vAlign w:val="center"/>
            <w:hideMark/>
          </w:tcPr>
          <w:p w14:paraId="3927019C" w14:textId="77777777" w:rsidR="003D0490" w:rsidRDefault="003D0490" w:rsidP="00E1353C">
            <w:pPr>
              <w:jc w:val="center"/>
              <w:rPr>
                <w:sz w:val="22"/>
                <w:szCs w:val="22"/>
              </w:rPr>
            </w:pPr>
            <w:r>
              <w:rPr>
                <w:sz w:val="22"/>
                <w:szCs w:val="22"/>
              </w:rPr>
              <w:t>2.76</w:t>
            </w:r>
          </w:p>
        </w:tc>
        <w:tc>
          <w:tcPr>
            <w:tcW w:w="821" w:type="dxa"/>
            <w:tcBorders>
              <w:top w:val="single" w:sz="4" w:space="0" w:color="auto"/>
              <w:left w:val="single" w:sz="4" w:space="0" w:color="auto"/>
              <w:bottom w:val="single" w:sz="4" w:space="0" w:color="auto"/>
              <w:right w:val="single" w:sz="4" w:space="0" w:color="auto"/>
            </w:tcBorders>
            <w:vAlign w:val="center"/>
            <w:hideMark/>
          </w:tcPr>
          <w:p w14:paraId="2875883A" w14:textId="77777777" w:rsidR="003D0490" w:rsidRDefault="003D0490" w:rsidP="00E1353C">
            <w:pPr>
              <w:jc w:val="center"/>
              <w:rPr>
                <w:sz w:val="22"/>
                <w:szCs w:val="22"/>
              </w:rPr>
            </w:pPr>
            <w:r>
              <w:rPr>
                <w:sz w:val="22"/>
                <w:szCs w:val="22"/>
              </w:rPr>
              <w:t>132.32</w:t>
            </w:r>
          </w:p>
        </w:tc>
      </w:tr>
      <w:tr w:rsidR="003D0490" w14:paraId="2F9BC582"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4D80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09FCB"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F1660"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A1C5E"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hideMark/>
          </w:tcPr>
          <w:p w14:paraId="30EF2488" w14:textId="77777777" w:rsidR="003D0490" w:rsidRDefault="003D0490" w:rsidP="00E1353C">
            <w:pPr>
              <w:jc w:val="center"/>
              <w:rPr>
                <w:sz w:val="22"/>
                <w:szCs w:val="22"/>
              </w:rPr>
            </w:pPr>
            <w:r>
              <w:rPr>
                <w:sz w:val="22"/>
                <w:szCs w:val="22"/>
              </w:rPr>
              <w:t>Leu151</w:t>
            </w:r>
          </w:p>
        </w:tc>
        <w:tc>
          <w:tcPr>
            <w:tcW w:w="986" w:type="dxa"/>
            <w:tcBorders>
              <w:top w:val="single" w:sz="4" w:space="0" w:color="auto"/>
              <w:left w:val="single" w:sz="4" w:space="0" w:color="auto"/>
              <w:bottom w:val="single" w:sz="4" w:space="0" w:color="auto"/>
              <w:right w:val="single" w:sz="4" w:space="0" w:color="auto"/>
            </w:tcBorders>
            <w:vAlign w:val="center"/>
            <w:hideMark/>
          </w:tcPr>
          <w:p w14:paraId="61593BD6" w14:textId="77777777" w:rsidR="003D0490" w:rsidRDefault="003D0490" w:rsidP="00E1353C">
            <w:pPr>
              <w:jc w:val="center"/>
              <w:rPr>
                <w:sz w:val="22"/>
                <w:szCs w:val="22"/>
              </w:rPr>
            </w:pPr>
            <w:r>
              <w:rPr>
                <w:sz w:val="22"/>
                <w:szCs w:val="22"/>
              </w:rPr>
              <w:t>3.74</w:t>
            </w:r>
          </w:p>
        </w:tc>
        <w:tc>
          <w:tcPr>
            <w:tcW w:w="962" w:type="dxa"/>
            <w:tcBorders>
              <w:top w:val="single" w:sz="4" w:space="0" w:color="auto"/>
              <w:left w:val="single" w:sz="4" w:space="0" w:color="auto"/>
              <w:bottom w:val="single" w:sz="4" w:space="0" w:color="auto"/>
              <w:right w:val="single" w:sz="4" w:space="0" w:color="auto"/>
            </w:tcBorders>
            <w:vAlign w:val="center"/>
            <w:hideMark/>
          </w:tcPr>
          <w:p w14:paraId="3759770E" w14:textId="77777777" w:rsidR="003D0490" w:rsidRDefault="003D0490" w:rsidP="00E1353C">
            <w:pPr>
              <w:jc w:val="center"/>
              <w:rPr>
                <w:sz w:val="22"/>
                <w:szCs w:val="22"/>
              </w:rPr>
            </w:pPr>
            <w:r>
              <w:rPr>
                <w:sz w:val="22"/>
                <w:szCs w:val="22"/>
              </w:rPr>
              <w:t>Asp148</w:t>
            </w:r>
          </w:p>
        </w:tc>
        <w:tc>
          <w:tcPr>
            <w:tcW w:w="986" w:type="dxa"/>
            <w:tcBorders>
              <w:top w:val="single" w:sz="4" w:space="0" w:color="auto"/>
              <w:left w:val="single" w:sz="4" w:space="0" w:color="auto"/>
              <w:bottom w:val="single" w:sz="4" w:space="0" w:color="auto"/>
              <w:right w:val="single" w:sz="4" w:space="0" w:color="auto"/>
            </w:tcBorders>
            <w:vAlign w:val="center"/>
            <w:hideMark/>
          </w:tcPr>
          <w:p w14:paraId="7E3926A7" w14:textId="77777777" w:rsidR="003D0490" w:rsidRDefault="003D0490" w:rsidP="00E1353C">
            <w:pPr>
              <w:jc w:val="center"/>
              <w:rPr>
                <w:sz w:val="22"/>
                <w:szCs w:val="22"/>
              </w:rPr>
            </w:pPr>
            <w:r>
              <w:rPr>
                <w:sz w:val="22"/>
                <w:szCs w:val="22"/>
              </w:rPr>
              <w:t>2.51</w:t>
            </w:r>
          </w:p>
        </w:tc>
        <w:tc>
          <w:tcPr>
            <w:tcW w:w="986" w:type="dxa"/>
            <w:tcBorders>
              <w:top w:val="single" w:sz="4" w:space="0" w:color="auto"/>
              <w:left w:val="single" w:sz="4" w:space="0" w:color="auto"/>
              <w:bottom w:val="single" w:sz="4" w:space="0" w:color="auto"/>
              <w:right w:val="single" w:sz="4" w:space="0" w:color="auto"/>
            </w:tcBorders>
            <w:vAlign w:val="center"/>
            <w:hideMark/>
          </w:tcPr>
          <w:p w14:paraId="718CDB50" w14:textId="77777777" w:rsidR="003D0490" w:rsidRDefault="003D0490" w:rsidP="00E1353C">
            <w:pPr>
              <w:jc w:val="center"/>
              <w:rPr>
                <w:sz w:val="22"/>
                <w:szCs w:val="22"/>
              </w:rPr>
            </w:pPr>
            <w:r>
              <w:rPr>
                <w:sz w:val="22"/>
                <w:szCs w:val="22"/>
              </w:rPr>
              <w:t>3.11</w:t>
            </w:r>
          </w:p>
        </w:tc>
        <w:tc>
          <w:tcPr>
            <w:tcW w:w="821" w:type="dxa"/>
            <w:tcBorders>
              <w:top w:val="single" w:sz="4" w:space="0" w:color="auto"/>
              <w:left w:val="single" w:sz="4" w:space="0" w:color="auto"/>
              <w:bottom w:val="single" w:sz="4" w:space="0" w:color="auto"/>
              <w:right w:val="single" w:sz="4" w:space="0" w:color="auto"/>
            </w:tcBorders>
            <w:vAlign w:val="center"/>
            <w:hideMark/>
          </w:tcPr>
          <w:p w14:paraId="43C675A3" w14:textId="77777777" w:rsidR="003D0490" w:rsidRDefault="003D0490" w:rsidP="00E1353C">
            <w:pPr>
              <w:jc w:val="center"/>
              <w:rPr>
                <w:sz w:val="22"/>
                <w:szCs w:val="22"/>
              </w:rPr>
            </w:pPr>
            <w:r>
              <w:rPr>
                <w:sz w:val="22"/>
                <w:szCs w:val="22"/>
              </w:rPr>
              <w:t>119.21</w:t>
            </w:r>
          </w:p>
        </w:tc>
      </w:tr>
      <w:tr w:rsidR="003D0490" w14:paraId="0CA59A97"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4D729"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EE59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A6CF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3A995"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tcPr>
          <w:p w14:paraId="416D8F26"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3196C5D" w14:textId="77777777" w:rsidR="003D0490" w:rsidRDefault="003D0490" w:rsidP="00E1353C">
            <w:pPr>
              <w:jc w:val="center"/>
              <w:rPr>
                <w:sz w:val="22"/>
                <w:szCs w:val="22"/>
              </w:rPr>
            </w:pPr>
          </w:p>
        </w:tc>
        <w:tc>
          <w:tcPr>
            <w:tcW w:w="962" w:type="dxa"/>
            <w:tcBorders>
              <w:top w:val="single" w:sz="4" w:space="0" w:color="auto"/>
              <w:left w:val="single" w:sz="4" w:space="0" w:color="auto"/>
              <w:bottom w:val="single" w:sz="4" w:space="0" w:color="auto"/>
              <w:right w:val="single" w:sz="4" w:space="0" w:color="auto"/>
            </w:tcBorders>
            <w:vAlign w:val="center"/>
            <w:hideMark/>
          </w:tcPr>
          <w:p w14:paraId="215EF12C" w14:textId="77777777" w:rsidR="003D0490" w:rsidRDefault="003D0490" w:rsidP="00E1353C">
            <w:pPr>
              <w:jc w:val="center"/>
              <w:rPr>
                <w:sz w:val="22"/>
                <w:szCs w:val="22"/>
              </w:rPr>
            </w:pPr>
            <w:r>
              <w:rPr>
                <w:sz w:val="22"/>
                <w:szCs w:val="22"/>
              </w:rPr>
              <w:t>Gly150</w:t>
            </w:r>
          </w:p>
        </w:tc>
        <w:tc>
          <w:tcPr>
            <w:tcW w:w="986" w:type="dxa"/>
            <w:tcBorders>
              <w:top w:val="single" w:sz="4" w:space="0" w:color="auto"/>
              <w:left w:val="single" w:sz="4" w:space="0" w:color="auto"/>
              <w:bottom w:val="single" w:sz="4" w:space="0" w:color="auto"/>
              <w:right w:val="single" w:sz="4" w:space="0" w:color="auto"/>
            </w:tcBorders>
            <w:vAlign w:val="center"/>
            <w:hideMark/>
          </w:tcPr>
          <w:p w14:paraId="5256E01A" w14:textId="77777777" w:rsidR="003D0490" w:rsidRDefault="003D0490" w:rsidP="00E1353C">
            <w:pPr>
              <w:jc w:val="center"/>
              <w:rPr>
                <w:sz w:val="22"/>
                <w:szCs w:val="22"/>
              </w:rPr>
            </w:pPr>
            <w:r>
              <w:rPr>
                <w:sz w:val="22"/>
                <w:szCs w:val="22"/>
              </w:rPr>
              <w:t>2.96</w:t>
            </w:r>
          </w:p>
        </w:tc>
        <w:tc>
          <w:tcPr>
            <w:tcW w:w="986" w:type="dxa"/>
            <w:tcBorders>
              <w:top w:val="single" w:sz="4" w:space="0" w:color="auto"/>
              <w:left w:val="single" w:sz="4" w:space="0" w:color="auto"/>
              <w:bottom w:val="single" w:sz="4" w:space="0" w:color="auto"/>
              <w:right w:val="single" w:sz="4" w:space="0" w:color="auto"/>
            </w:tcBorders>
            <w:vAlign w:val="center"/>
            <w:hideMark/>
          </w:tcPr>
          <w:p w14:paraId="69E02B58" w14:textId="77777777" w:rsidR="003D0490" w:rsidRDefault="003D0490" w:rsidP="00E1353C">
            <w:pPr>
              <w:jc w:val="center"/>
              <w:rPr>
                <w:sz w:val="22"/>
                <w:szCs w:val="22"/>
              </w:rPr>
            </w:pPr>
            <w:r>
              <w:rPr>
                <w:sz w:val="22"/>
                <w:szCs w:val="22"/>
              </w:rPr>
              <w:t>3.43</w:t>
            </w:r>
          </w:p>
        </w:tc>
        <w:tc>
          <w:tcPr>
            <w:tcW w:w="821" w:type="dxa"/>
            <w:tcBorders>
              <w:top w:val="single" w:sz="4" w:space="0" w:color="auto"/>
              <w:left w:val="single" w:sz="4" w:space="0" w:color="auto"/>
              <w:bottom w:val="single" w:sz="4" w:space="0" w:color="auto"/>
              <w:right w:val="single" w:sz="4" w:space="0" w:color="auto"/>
            </w:tcBorders>
            <w:vAlign w:val="center"/>
            <w:hideMark/>
          </w:tcPr>
          <w:p w14:paraId="57EBD05E" w14:textId="77777777" w:rsidR="003D0490" w:rsidRDefault="003D0490" w:rsidP="00E1353C">
            <w:pPr>
              <w:jc w:val="center"/>
              <w:rPr>
                <w:sz w:val="22"/>
                <w:szCs w:val="22"/>
              </w:rPr>
            </w:pPr>
            <w:r>
              <w:rPr>
                <w:sz w:val="22"/>
                <w:szCs w:val="22"/>
              </w:rPr>
              <w:t>110.07</w:t>
            </w:r>
          </w:p>
        </w:tc>
      </w:tr>
      <w:tr w:rsidR="003D0490" w14:paraId="1F771075" w14:textId="77777777" w:rsidTr="00E135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2850AC"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BAAB4"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09B86" w14:textId="77777777" w:rsidR="003D0490" w:rsidRDefault="003D0490" w:rsidP="00E1353C">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1B3F3D" w14:textId="77777777" w:rsidR="003D0490" w:rsidRDefault="003D0490" w:rsidP="00E1353C">
            <w:pPr>
              <w:rPr>
                <w:sz w:val="22"/>
                <w:szCs w:val="22"/>
              </w:rPr>
            </w:pPr>
          </w:p>
        </w:tc>
        <w:tc>
          <w:tcPr>
            <w:tcW w:w="901" w:type="dxa"/>
            <w:tcBorders>
              <w:top w:val="single" w:sz="4" w:space="0" w:color="auto"/>
              <w:left w:val="single" w:sz="4" w:space="0" w:color="auto"/>
              <w:bottom w:val="single" w:sz="4" w:space="0" w:color="auto"/>
              <w:right w:val="single" w:sz="4" w:space="0" w:color="auto"/>
            </w:tcBorders>
            <w:vAlign w:val="center"/>
          </w:tcPr>
          <w:p w14:paraId="3D560604" w14:textId="77777777" w:rsidR="003D0490" w:rsidRDefault="003D0490" w:rsidP="00E1353C">
            <w:pPr>
              <w:jc w:val="center"/>
              <w:rPr>
                <w:sz w:val="22"/>
                <w:szCs w:val="22"/>
              </w:rPr>
            </w:pPr>
          </w:p>
        </w:tc>
        <w:tc>
          <w:tcPr>
            <w:tcW w:w="986" w:type="dxa"/>
            <w:tcBorders>
              <w:top w:val="single" w:sz="4" w:space="0" w:color="auto"/>
              <w:left w:val="single" w:sz="4" w:space="0" w:color="auto"/>
              <w:bottom w:val="single" w:sz="4" w:space="0" w:color="auto"/>
              <w:right w:val="single" w:sz="4" w:space="0" w:color="auto"/>
            </w:tcBorders>
            <w:vAlign w:val="center"/>
          </w:tcPr>
          <w:p w14:paraId="28318EDD" w14:textId="77777777" w:rsidR="003D0490" w:rsidRDefault="003D0490" w:rsidP="00E1353C">
            <w:pPr>
              <w:jc w:val="center"/>
              <w:rPr>
                <w:sz w:val="22"/>
                <w:szCs w:val="22"/>
              </w:rPr>
            </w:pPr>
          </w:p>
        </w:tc>
        <w:tc>
          <w:tcPr>
            <w:tcW w:w="962" w:type="dxa"/>
            <w:tcBorders>
              <w:top w:val="single" w:sz="4" w:space="0" w:color="auto"/>
              <w:left w:val="single" w:sz="4" w:space="0" w:color="auto"/>
              <w:bottom w:val="single" w:sz="4" w:space="0" w:color="auto"/>
              <w:right w:val="single" w:sz="4" w:space="0" w:color="auto"/>
            </w:tcBorders>
            <w:vAlign w:val="center"/>
            <w:hideMark/>
          </w:tcPr>
          <w:p w14:paraId="10426BBC" w14:textId="77777777" w:rsidR="003D0490" w:rsidRDefault="003D0490" w:rsidP="00E1353C">
            <w:pPr>
              <w:jc w:val="center"/>
              <w:rPr>
                <w:sz w:val="22"/>
                <w:szCs w:val="22"/>
              </w:rPr>
            </w:pPr>
            <w:r>
              <w:rPr>
                <w:sz w:val="22"/>
                <w:szCs w:val="22"/>
              </w:rPr>
              <w:t>Leu151</w:t>
            </w:r>
          </w:p>
        </w:tc>
        <w:tc>
          <w:tcPr>
            <w:tcW w:w="986" w:type="dxa"/>
            <w:tcBorders>
              <w:top w:val="single" w:sz="4" w:space="0" w:color="auto"/>
              <w:left w:val="single" w:sz="4" w:space="0" w:color="auto"/>
              <w:bottom w:val="single" w:sz="4" w:space="0" w:color="auto"/>
              <w:right w:val="single" w:sz="4" w:space="0" w:color="auto"/>
            </w:tcBorders>
            <w:vAlign w:val="center"/>
            <w:hideMark/>
          </w:tcPr>
          <w:p w14:paraId="5F2BCEA8" w14:textId="77777777" w:rsidR="003D0490" w:rsidRDefault="003D0490" w:rsidP="00E1353C">
            <w:pPr>
              <w:jc w:val="center"/>
              <w:rPr>
                <w:sz w:val="22"/>
                <w:szCs w:val="22"/>
              </w:rPr>
            </w:pPr>
            <w:r>
              <w:rPr>
                <w:sz w:val="22"/>
                <w:szCs w:val="22"/>
              </w:rPr>
              <w:t>2.38</w:t>
            </w:r>
          </w:p>
        </w:tc>
        <w:tc>
          <w:tcPr>
            <w:tcW w:w="986" w:type="dxa"/>
            <w:tcBorders>
              <w:top w:val="single" w:sz="4" w:space="0" w:color="auto"/>
              <w:left w:val="single" w:sz="4" w:space="0" w:color="auto"/>
              <w:bottom w:val="single" w:sz="4" w:space="0" w:color="auto"/>
              <w:right w:val="single" w:sz="4" w:space="0" w:color="auto"/>
            </w:tcBorders>
            <w:vAlign w:val="center"/>
            <w:hideMark/>
          </w:tcPr>
          <w:p w14:paraId="2EA3E830" w14:textId="77777777" w:rsidR="003D0490" w:rsidRDefault="003D0490" w:rsidP="00E1353C">
            <w:pPr>
              <w:jc w:val="center"/>
              <w:rPr>
                <w:sz w:val="22"/>
                <w:szCs w:val="22"/>
              </w:rPr>
            </w:pPr>
            <w:r>
              <w:rPr>
                <w:sz w:val="22"/>
                <w:szCs w:val="22"/>
              </w:rPr>
              <w:t>3.16</w:t>
            </w:r>
          </w:p>
        </w:tc>
        <w:tc>
          <w:tcPr>
            <w:tcW w:w="821" w:type="dxa"/>
            <w:tcBorders>
              <w:top w:val="single" w:sz="4" w:space="0" w:color="auto"/>
              <w:left w:val="single" w:sz="4" w:space="0" w:color="auto"/>
              <w:bottom w:val="single" w:sz="4" w:space="0" w:color="auto"/>
              <w:right w:val="single" w:sz="4" w:space="0" w:color="auto"/>
            </w:tcBorders>
            <w:vAlign w:val="center"/>
            <w:hideMark/>
          </w:tcPr>
          <w:p w14:paraId="610F3527" w14:textId="77777777" w:rsidR="003D0490" w:rsidRDefault="003D0490" w:rsidP="00E1353C">
            <w:pPr>
              <w:jc w:val="center"/>
              <w:rPr>
                <w:sz w:val="22"/>
                <w:szCs w:val="22"/>
              </w:rPr>
            </w:pPr>
            <w:r>
              <w:rPr>
                <w:sz w:val="22"/>
                <w:szCs w:val="22"/>
              </w:rPr>
              <w:t>135.58</w:t>
            </w:r>
          </w:p>
        </w:tc>
      </w:tr>
    </w:tbl>
    <w:p w14:paraId="35BF1293" w14:textId="77777777" w:rsidR="003D0490" w:rsidRDefault="003D0490" w:rsidP="003D0490">
      <w:pPr>
        <w:spacing w:after="0"/>
      </w:pPr>
    </w:p>
    <w:p w14:paraId="7E386279" w14:textId="77777777" w:rsidR="003D0490" w:rsidRDefault="003D0490" w:rsidP="003D0490">
      <w:pPr>
        <w:spacing w:after="0"/>
      </w:pPr>
    </w:p>
    <w:p w14:paraId="5426AA53" w14:textId="77777777" w:rsidR="003D0490" w:rsidRDefault="003D0490"/>
    <w:p w14:paraId="6A61216B" w14:textId="139C8941" w:rsidR="003D0490" w:rsidRDefault="003D0490"/>
    <w:p w14:paraId="774A3C15" w14:textId="77777777" w:rsidR="009B5E83" w:rsidRDefault="009B5E83"/>
    <w:p w14:paraId="2B4BFBF6" w14:textId="4BBA7386" w:rsidR="00F70348" w:rsidRPr="007E0DB9" w:rsidRDefault="00F70348" w:rsidP="00F70348">
      <w:pPr>
        <w:rPr>
          <w:rFonts w:ascii="Times New Roman" w:hAnsi="Times New Roman" w:cs="Times New Roman"/>
          <w:sz w:val="24"/>
          <w:szCs w:val="24"/>
        </w:rPr>
      </w:pPr>
      <w:r w:rsidRPr="007E0DB9">
        <w:rPr>
          <w:rFonts w:ascii="Times New Roman" w:hAnsi="Times New Roman" w:cs="Times New Roman"/>
          <w:b/>
          <w:sz w:val="24"/>
          <w:szCs w:val="24"/>
        </w:rPr>
        <w:lastRenderedPageBreak/>
        <w:t xml:space="preserve">Table </w:t>
      </w:r>
      <w:r w:rsidR="007B059B">
        <w:rPr>
          <w:rFonts w:ascii="Times New Roman" w:hAnsi="Times New Roman" w:cs="Times New Roman"/>
          <w:b/>
          <w:sz w:val="24"/>
          <w:szCs w:val="24"/>
        </w:rPr>
        <w:t>S</w:t>
      </w:r>
      <w:r w:rsidRPr="007E0DB9">
        <w:rPr>
          <w:rFonts w:ascii="Times New Roman" w:hAnsi="Times New Roman" w:cs="Times New Roman"/>
          <w:b/>
          <w:sz w:val="24"/>
          <w:szCs w:val="24"/>
        </w:rPr>
        <w:t>2.</w:t>
      </w:r>
      <w:r w:rsidRPr="007E0DB9">
        <w:rPr>
          <w:rFonts w:ascii="Times New Roman" w:hAnsi="Times New Roman" w:cs="Times New Roman"/>
          <w:sz w:val="24"/>
          <w:szCs w:val="24"/>
        </w:rPr>
        <w:t xml:space="preserve"> Crystal data of </w:t>
      </w:r>
      <w:r w:rsidRPr="007E0DB9">
        <w:rPr>
          <w:rFonts w:ascii="Times New Roman" w:hAnsi="Times New Roman" w:cs="Times New Roman"/>
          <w:b/>
          <w:bCs/>
          <w:sz w:val="24"/>
          <w:szCs w:val="24"/>
        </w:rPr>
        <w:t>4i</w:t>
      </w:r>
    </w:p>
    <w:tbl>
      <w:tblPr>
        <w:tblW w:w="91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5300"/>
      </w:tblGrid>
      <w:tr w:rsidR="00F70348" w:rsidRPr="00A850CA" w14:paraId="3BD2E699" w14:textId="77777777" w:rsidTr="003D7E25">
        <w:trPr>
          <w:trHeight w:val="300"/>
        </w:trPr>
        <w:tc>
          <w:tcPr>
            <w:tcW w:w="3860" w:type="dxa"/>
            <w:shd w:val="clear" w:color="auto" w:fill="auto"/>
            <w:noWrap/>
            <w:vAlign w:val="bottom"/>
            <w:hideMark/>
          </w:tcPr>
          <w:p w14:paraId="1D0DCA09"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Parameters</w:t>
            </w:r>
          </w:p>
        </w:tc>
        <w:tc>
          <w:tcPr>
            <w:tcW w:w="5300" w:type="dxa"/>
            <w:shd w:val="clear" w:color="auto" w:fill="auto"/>
            <w:noWrap/>
            <w:vAlign w:val="bottom"/>
            <w:hideMark/>
          </w:tcPr>
          <w:p w14:paraId="350C818E"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Values</w:t>
            </w:r>
          </w:p>
        </w:tc>
      </w:tr>
      <w:tr w:rsidR="00F70348" w:rsidRPr="00A850CA" w14:paraId="0F1CBB41" w14:textId="77777777" w:rsidTr="003D7E25">
        <w:trPr>
          <w:trHeight w:val="300"/>
        </w:trPr>
        <w:tc>
          <w:tcPr>
            <w:tcW w:w="3860" w:type="dxa"/>
            <w:shd w:val="clear" w:color="auto" w:fill="auto"/>
            <w:noWrap/>
            <w:vAlign w:val="bottom"/>
            <w:hideMark/>
          </w:tcPr>
          <w:p w14:paraId="24E55666"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Empirical formula</w:t>
            </w:r>
          </w:p>
        </w:tc>
        <w:tc>
          <w:tcPr>
            <w:tcW w:w="5300" w:type="dxa"/>
            <w:shd w:val="clear" w:color="auto" w:fill="auto"/>
            <w:noWrap/>
            <w:vAlign w:val="bottom"/>
            <w:hideMark/>
          </w:tcPr>
          <w:p w14:paraId="0D30403A"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C</w:t>
            </w:r>
            <w:r w:rsidRPr="007E0DB9">
              <w:rPr>
                <w:rFonts w:ascii="Times New Roman" w:eastAsia="Times New Roman" w:hAnsi="Times New Roman" w:cs="Times New Roman"/>
                <w:color w:val="000000"/>
                <w:sz w:val="24"/>
                <w:szCs w:val="24"/>
                <w:vertAlign w:val="subscript"/>
                <w:lang w:eastAsia="en-IN"/>
              </w:rPr>
              <w:t>19</w:t>
            </w:r>
            <w:r w:rsidRPr="007E0DB9">
              <w:rPr>
                <w:rFonts w:ascii="Times New Roman" w:eastAsia="Times New Roman" w:hAnsi="Times New Roman" w:cs="Times New Roman"/>
                <w:color w:val="000000"/>
                <w:sz w:val="24"/>
                <w:szCs w:val="24"/>
                <w:lang w:eastAsia="en-IN"/>
              </w:rPr>
              <w:t xml:space="preserve"> H</w:t>
            </w:r>
            <w:r w:rsidRPr="007E0DB9">
              <w:rPr>
                <w:rFonts w:ascii="Times New Roman" w:eastAsia="Times New Roman" w:hAnsi="Times New Roman" w:cs="Times New Roman"/>
                <w:color w:val="000000"/>
                <w:sz w:val="24"/>
                <w:szCs w:val="24"/>
                <w:vertAlign w:val="subscript"/>
                <w:lang w:eastAsia="en-IN"/>
              </w:rPr>
              <w:t>22</w:t>
            </w:r>
            <w:r w:rsidRPr="007E0DB9">
              <w:rPr>
                <w:rFonts w:ascii="Times New Roman" w:eastAsia="Times New Roman" w:hAnsi="Times New Roman" w:cs="Times New Roman"/>
                <w:color w:val="000000"/>
                <w:sz w:val="24"/>
                <w:szCs w:val="24"/>
                <w:lang w:eastAsia="en-IN"/>
              </w:rPr>
              <w:t xml:space="preserve"> F N</w:t>
            </w:r>
            <w:r w:rsidRPr="007E0DB9">
              <w:rPr>
                <w:rFonts w:ascii="Times New Roman" w:eastAsia="Times New Roman" w:hAnsi="Times New Roman" w:cs="Times New Roman"/>
                <w:color w:val="000000"/>
                <w:sz w:val="24"/>
                <w:szCs w:val="24"/>
                <w:vertAlign w:val="subscript"/>
                <w:lang w:eastAsia="en-IN"/>
              </w:rPr>
              <w:t>5</w:t>
            </w:r>
            <w:r w:rsidRPr="007E0DB9">
              <w:rPr>
                <w:rFonts w:ascii="Times New Roman" w:eastAsia="Times New Roman" w:hAnsi="Times New Roman" w:cs="Times New Roman"/>
                <w:color w:val="000000"/>
                <w:sz w:val="24"/>
                <w:szCs w:val="24"/>
                <w:lang w:eastAsia="en-IN"/>
              </w:rPr>
              <w:t xml:space="preserve"> O</w:t>
            </w:r>
            <w:r w:rsidRPr="007E0DB9">
              <w:rPr>
                <w:rFonts w:ascii="Times New Roman" w:eastAsia="Times New Roman" w:hAnsi="Times New Roman" w:cs="Times New Roman"/>
                <w:color w:val="000000"/>
                <w:sz w:val="24"/>
                <w:szCs w:val="24"/>
                <w:vertAlign w:val="subscript"/>
                <w:lang w:eastAsia="en-IN"/>
              </w:rPr>
              <w:t>3</w:t>
            </w:r>
          </w:p>
        </w:tc>
      </w:tr>
      <w:tr w:rsidR="00F70348" w:rsidRPr="00A850CA" w14:paraId="1900BFC7" w14:textId="77777777" w:rsidTr="003D7E25">
        <w:trPr>
          <w:trHeight w:val="300"/>
        </w:trPr>
        <w:tc>
          <w:tcPr>
            <w:tcW w:w="3860" w:type="dxa"/>
            <w:shd w:val="clear" w:color="auto" w:fill="auto"/>
            <w:noWrap/>
            <w:vAlign w:val="bottom"/>
            <w:hideMark/>
          </w:tcPr>
          <w:p w14:paraId="5C485958"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Formula weight</w:t>
            </w:r>
          </w:p>
        </w:tc>
        <w:tc>
          <w:tcPr>
            <w:tcW w:w="5300" w:type="dxa"/>
            <w:shd w:val="clear" w:color="auto" w:fill="auto"/>
            <w:noWrap/>
            <w:vAlign w:val="bottom"/>
            <w:hideMark/>
          </w:tcPr>
          <w:p w14:paraId="5E986FAA"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387.42</w:t>
            </w:r>
          </w:p>
        </w:tc>
      </w:tr>
      <w:tr w:rsidR="00F70348" w:rsidRPr="00A850CA" w14:paraId="259C48B8" w14:textId="77777777" w:rsidTr="003D7E25">
        <w:trPr>
          <w:trHeight w:val="300"/>
        </w:trPr>
        <w:tc>
          <w:tcPr>
            <w:tcW w:w="3860" w:type="dxa"/>
            <w:shd w:val="clear" w:color="auto" w:fill="auto"/>
            <w:noWrap/>
            <w:vAlign w:val="bottom"/>
            <w:hideMark/>
          </w:tcPr>
          <w:p w14:paraId="4CC9E1CD"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Temperature</w:t>
            </w:r>
          </w:p>
        </w:tc>
        <w:tc>
          <w:tcPr>
            <w:tcW w:w="5300" w:type="dxa"/>
            <w:shd w:val="clear" w:color="auto" w:fill="auto"/>
            <w:noWrap/>
            <w:vAlign w:val="bottom"/>
            <w:hideMark/>
          </w:tcPr>
          <w:p w14:paraId="77E84B43"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293(2) K</w:t>
            </w:r>
          </w:p>
        </w:tc>
      </w:tr>
      <w:tr w:rsidR="00F70348" w:rsidRPr="00A850CA" w14:paraId="28F8D13C" w14:textId="77777777" w:rsidTr="003D7E25">
        <w:trPr>
          <w:trHeight w:val="300"/>
        </w:trPr>
        <w:tc>
          <w:tcPr>
            <w:tcW w:w="3860" w:type="dxa"/>
            <w:shd w:val="clear" w:color="auto" w:fill="auto"/>
            <w:noWrap/>
            <w:vAlign w:val="bottom"/>
            <w:hideMark/>
          </w:tcPr>
          <w:p w14:paraId="779E8C96"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Wavelength</w:t>
            </w:r>
          </w:p>
        </w:tc>
        <w:tc>
          <w:tcPr>
            <w:tcW w:w="5300" w:type="dxa"/>
            <w:shd w:val="clear" w:color="auto" w:fill="auto"/>
            <w:noWrap/>
            <w:vAlign w:val="bottom"/>
            <w:hideMark/>
          </w:tcPr>
          <w:p w14:paraId="18845D37"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0.71073 Å</w:t>
            </w:r>
          </w:p>
        </w:tc>
      </w:tr>
      <w:tr w:rsidR="00F70348" w:rsidRPr="00A850CA" w14:paraId="09C2859B" w14:textId="77777777" w:rsidTr="003D7E25">
        <w:trPr>
          <w:trHeight w:val="300"/>
        </w:trPr>
        <w:tc>
          <w:tcPr>
            <w:tcW w:w="3860" w:type="dxa"/>
            <w:shd w:val="clear" w:color="auto" w:fill="auto"/>
            <w:noWrap/>
            <w:vAlign w:val="bottom"/>
            <w:hideMark/>
          </w:tcPr>
          <w:p w14:paraId="6C7FC4DC"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Crystal system, space group</w:t>
            </w:r>
          </w:p>
        </w:tc>
        <w:tc>
          <w:tcPr>
            <w:tcW w:w="5300" w:type="dxa"/>
            <w:shd w:val="clear" w:color="auto" w:fill="auto"/>
            <w:noWrap/>
            <w:vAlign w:val="bottom"/>
            <w:hideMark/>
          </w:tcPr>
          <w:p w14:paraId="7CB0127F"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proofErr w:type="gramStart"/>
            <w:r w:rsidRPr="007E0DB9">
              <w:rPr>
                <w:rFonts w:ascii="Times New Roman" w:eastAsia="Times New Roman" w:hAnsi="Times New Roman" w:cs="Times New Roman"/>
                <w:color w:val="000000"/>
                <w:sz w:val="24"/>
                <w:szCs w:val="24"/>
                <w:lang w:eastAsia="en-IN"/>
              </w:rPr>
              <w:t>Monoclinic,  P</w:t>
            </w:r>
            <w:proofErr w:type="gramEnd"/>
            <w:r w:rsidRPr="007E0DB9">
              <w:rPr>
                <w:rFonts w:ascii="Times New Roman" w:eastAsia="Times New Roman" w:hAnsi="Times New Roman" w:cs="Times New Roman"/>
                <w:color w:val="000000"/>
                <w:sz w:val="24"/>
                <w:szCs w:val="24"/>
                <w:lang w:eastAsia="en-IN"/>
              </w:rPr>
              <w:t>2(1)/n</w:t>
            </w:r>
          </w:p>
        </w:tc>
      </w:tr>
      <w:tr w:rsidR="00F70348" w:rsidRPr="00A850CA" w14:paraId="789C36B7" w14:textId="77777777" w:rsidTr="003D7E25">
        <w:trPr>
          <w:trHeight w:val="300"/>
        </w:trPr>
        <w:tc>
          <w:tcPr>
            <w:tcW w:w="3860" w:type="dxa"/>
            <w:shd w:val="clear" w:color="auto" w:fill="auto"/>
            <w:noWrap/>
            <w:vAlign w:val="bottom"/>
            <w:hideMark/>
          </w:tcPr>
          <w:p w14:paraId="068C3B57"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Unit cell dimensions</w:t>
            </w:r>
          </w:p>
        </w:tc>
        <w:tc>
          <w:tcPr>
            <w:tcW w:w="5300" w:type="dxa"/>
            <w:shd w:val="clear" w:color="auto" w:fill="auto"/>
            <w:noWrap/>
            <w:vAlign w:val="bottom"/>
            <w:hideMark/>
          </w:tcPr>
          <w:p w14:paraId="4CCD3CA4"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 xml:space="preserve">a = 12.7837(4) </w:t>
            </w:r>
            <w:proofErr w:type="gramStart"/>
            <w:r w:rsidRPr="007E0DB9">
              <w:rPr>
                <w:rFonts w:ascii="Times New Roman" w:eastAsia="Times New Roman" w:hAnsi="Times New Roman" w:cs="Times New Roman"/>
                <w:color w:val="000000"/>
                <w:sz w:val="24"/>
                <w:szCs w:val="24"/>
                <w:lang w:eastAsia="en-IN"/>
              </w:rPr>
              <w:t>Å  alpha</w:t>
            </w:r>
            <w:proofErr w:type="gramEnd"/>
            <w:r w:rsidRPr="007E0DB9">
              <w:rPr>
                <w:rFonts w:ascii="Times New Roman" w:eastAsia="Times New Roman" w:hAnsi="Times New Roman" w:cs="Times New Roman"/>
                <w:color w:val="000000"/>
                <w:sz w:val="24"/>
                <w:szCs w:val="24"/>
                <w:lang w:eastAsia="en-IN"/>
              </w:rPr>
              <w:t xml:space="preserve"> = 90 deg.</w:t>
            </w:r>
          </w:p>
        </w:tc>
      </w:tr>
      <w:tr w:rsidR="00F70348" w:rsidRPr="00A850CA" w14:paraId="1E916B22" w14:textId="77777777" w:rsidTr="003D7E25">
        <w:trPr>
          <w:trHeight w:val="300"/>
        </w:trPr>
        <w:tc>
          <w:tcPr>
            <w:tcW w:w="3860" w:type="dxa"/>
            <w:shd w:val="clear" w:color="auto" w:fill="auto"/>
            <w:noWrap/>
            <w:vAlign w:val="bottom"/>
            <w:hideMark/>
          </w:tcPr>
          <w:p w14:paraId="1BEC1434"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p>
        </w:tc>
        <w:tc>
          <w:tcPr>
            <w:tcW w:w="5300" w:type="dxa"/>
            <w:shd w:val="clear" w:color="auto" w:fill="auto"/>
            <w:noWrap/>
            <w:vAlign w:val="bottom"/>
            <w:hideMark/>
          </w:tcPr>
          <w:p w14:paraId="4ACFBCF9"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b = 5.7512(2) Å    beta = 103.169(2) deg.</w:t>
            </w:r>
          </w:p>
        </w:tc>
      </w:tr>
      <w:tr w:rsidR="00F70348" w:rsidRPr="00A850CA" w14:paraId="38A93CE0" w14:textId="77777777" w:rsidTr="003D7E25">
        <w:trPr>
          <w:trHeight w:val="300"/>
        </w:trPr>
        <w:tc>
          <w:tcPr>
            <w:tcW w:w="3860" w:type="dxa"/>
            <w:shd w:val="clear" w:color="auto" w:fill="auto"/>
            <w:noWrap/>
            <w:vAlign w:val="bottom"/>
            <w:hideMark/>
          </w:tcPr>
          <w:p w14:paraId="4BC7C68D"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p>
        </w:tc>
        <w:tc>
          <w:tcPr>
            <w:tcW w:w="5300" w:type="dxa"/>
            <w:shd w:val="clear" w:color="auto" w:fill="auto"/>
            <w:noWrap/>
            <w:vAlign w:val="bottom"/>
            <w:hideMark/>
          </w:tcPr>
          <w:p w14:paraId="4A18E8D6"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c = 26.3991(8) Å   gamma = 90 deg.</w:t>
            </w:r>
          </w:p>
        </w:tc>
      </w:tr>
      <w:tr w:rsidR="00F70348" w:rsidRPr="00A850CA" w14:paraId="3A8D7EA7" w14:textId="77777777" w:rsidTr="003D7E25">
        <w:trPr>
          <w:trHeight w:val="300"/>
        </w:trPr>
        <w:tc>
          <w:tcPr>
            <w:tcW w:w="3860" w:type="dxa"/>
            <w:shd w:val="clear" w:color="auto" w:fill="auto"/>
            <w:noWrap/>
            <w:vAlign w:val="bottom"/>
            <w:hideMark/>
          </w:tcPr>
          <w:p w14:paraId="4F911CC4"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Volume</w:t>
            </w:r>
          </w:p>
        </w:tc>
        <w:tc>
          <w:tcPr>
            <w:tcW w:w="5300" w:type="dxa"/>
            <w:shd w:val="clear" w:color="auto" w:fill="auto"/>
            <w:noWrap/>
            <w:vAlign w:val="bottom"/>
            <w:hideMark/>
          </w:tcPr>
          <w:p w14:paraId="0D09584F"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1889.86(11) A</w:t>
            </w:r>
            <w:r w:rsidRPr="007E0DB9">
              <w:rPr>
                <w:rFonts w:ascii="Times New Roman" w:eastAsia="Times New Roman" w:hAnsi="Times New Roman" w:cs="Times New Roman"/>
                <w:color w:val="000000"/>
                <w:sz w:val="24"/>
                <w:szCs w:val="24"/>
                <w:vertAlign w:val="superscript"/>
                <w:lang w:eastAsia="en-IN"/>
              </w:rPr>
              <w:t>3</w:t>
            </w:r>
          </w:p>
        </w:tc>
      </w:tr>
      <w:tr w:rsidR="00F70348" w:rsidRPr="00A850CA" w14:paraId="54B834F3" w14:textId="77777777" w:rsidTr="003D7E25">
        <w:trPr>
          <w:trHeight w:val="300"/>
        </w:trPr>
        <w:tc>
          <w:tcPr>
            <w:tcW w:w="3860" w:type="dxa"/>
            <w:shd w:val="clear" w:color="auto" w:fill="auto"/>
            <w:noWrap/>
            <w:vAlign w:val="bottom"/>
            <w:hideMark/>
          </w:tcPr>
          <w:p w14:paraId="6140B019"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Z, Calculated density</w:t>
            </w:r>
          </w:p>
        </w:tc>
        <w:tc>
          <w:tcPr>
            <w:tcW w:w="5300" w:type="dxa"/>
            <w:shd w:val="clear" w:color="auto" w:fill="auto"/>
            <w:noWrap/>
            <w:vAlign w:val="bottom"/>
            <w:hideMark/>
          </w:tcPr>
          <w:p w14:paraId="09B08A59"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proofErr w:type="gramStart"/>
            <w:r w:rsidRPr="007E0DB9">
              <w:rPr>
                <w:rFonts w:ascii="Times New Roman" w:eastAsia="Times New Roman" w:hAnsi="Times New Roman" w:cs="Times New Roman"/>
                <w:color w:val="000000"/>
                <w:sz w:val="24"/>
                <w:szCs w:val="24"/>
                <w:lang w:eastAsia="en-IN"/>
              </w:rPr>
              <w:t>4,  1.362</w:t>
            </w:r>
            <w:proofErr w:type="gramEnd"/>
            <w:r w:rsidRPr="007E0DB9">
              <w:rPr>
                <w:rFonts w:ascii="Times New Roman" w:eastAsia="Times New Roman" w:hAnsi="Times New Roman" w:cs="Times New Roman"/>
                <w:color w:val="000000"/>
                <w:sz w:val="24"/>
                <w:szCs w:val="24"/>
                <w:lang w:eastAsia="en-IN"/>
              </w:rPr>
              <w:t xml:space="preserve"> Mg/m</w:t>
            </w:r>
            <w:r w:rsidRPr="007E0DB9">
              <w:rPr>
                <w:rFonts w:ascii="Times New Roman" w:eastAsia="Times New Roman" w:hAnsi="Times New Roman" w:cs="Times New Roman"/>
                <w:color w:val="000000"/>
                <w:sz w:val="24"/>
                <w:szCs w:val="24"/>
                <w:vertAlign w:val="superscript"/>
                <w:lang w:eastAsia="en-IN"/>
              </w:rPr>
              <w:t>3</w:t>
            </w:r>
          </w:p>
        </w:tc>
      </w:tr>
      <w:tr w:rsidR="00F70348" w:rsidRPr="00A850CA" w14:paraId="41FB0761" w14:textId="77777777" w:rsidTr="003D7E25">
        <w:trPr>
          <w:trHeight w:val="300"/>
        </w:trPr>
        <w:tc>
          <w:tcPr>
            <w:tcW w:w="3860" w:type="dxa"/>
            <w:shd w:val="clear" w:color="auto" w:fill="auto"/>
            <w:noWrap/>
            <w:vAlign w:val="bottom"/>
            <w:hideMark/>
          </w:tcPr>
          <w:p w14:paraId="39D42618"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Absorption coefficient</w:t>
            </w:r>
          </w:p>
        </w:tc>
        <w:tc>
          <w:tcPr>
            <w:tcW w:w="5300" w:type="dxa"/>
            <w:shd w:val="clear" w:color="auto" w:fill="auto"/>
            <w:noWrap/>
            <w:vAlign w:val="bottom"/>
            <w:hideMark/>
          </w:tcPr>
          <w:p w14:paraId="1AC63C11"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0.101 mm</w:t>
            </w:r>
            <w:r w:rsidRPr="007E0DB9">
              <w:rPr>
                <w:rFonts w:ascii="Times New Roman" w:eastAsia="Times New Roman" w:hAnsi="Times New Roman" w:cs="Times New Roman"/>
                <w:color w:val="000000"/>
                <w:sz w:val="24"/>
                <w:szCs w:val="24"/>
                <w:vertAlign w:val="superscript"/>
                <w:lang w:eastAsia="en-IN"/>
              </w:rPr>
              <w:t>-1</w:t>
            </w:r>
          </w:p>
        </w:tc>
      </w:tr>
      <w:tr w:rsidR="00F70348" w:rsidRPr="00A850CA" w14:paraId="73D6124D" w14:textId="77777777" w:rsidTr="003D7E25">
        <w:trPr>
          <w:trHeight w:val="300"/>
        </w:trPr>
        <w:tc>
          <w:tcPr>
            <w:tcW w:w="3860" w:type="dxa"/>
            <w:shd w:val="clear" w:color="auto" w:fill="auto"/>
            <w:noWrap/>
            <w:vAlign w:val="bottom"/>
            <w:hideMark/>
          </w:tcPr>
          <w:p w14:paraId="5656FEB6"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proofErr w:type="gramStart"/>
            <w:r w:rsidRPr="007E0DB9">
              <w:rPr>
                <w:rFonts w:ascii="Times New Roman" w:eastAsia="Times New Roman" w:hAnsi="Times New Roman" w:cs="Times New Roman"/>
                <w:color w:val="000000"/>
                <w:sz w:val="24"/>
                <w:szCs w:val="24"/>
                <w:lang w:eastAsia="en-IN"/>
              </w:rPr>
              <w:t>F(</w:t>
            </w:r>
            <w:proofErr w:type="gramEnd"/>
            <w:r w:rsidRPr="007E0DB9">
              <w:rPr>
                <w:rFonts w:ascii="Times New Roman" w:eastAsia="Times New Roman" w:hAnsi="Times New Roman" w:cs="Times New Roman"/>
                <w:color w:val="000000"/>
                <w:sz w:val="24"/>
                <w:szCs w:val="24"/>
                <w:lang w:eastAsia="en-IN"/>
              </w:rPr>
              <w:t>000)</w:t>
            </w:r>
          </w:p>
        </w:tc>
        <w:tc>
          <w:tcPr>
            <w:tcW w:w="5300" w:type="dxa"/>
            <w:shd w:val="clear" w:color="auto" w:fill="auto"/>
            <w:noWrap/>
            <w:vAlign w:val="bottom"/>
            <w:hideMark/>
          </w:tcPr>
          <w:p w14:paraId="62766A3A"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816</w:t>
            </w:r>
          </w:p>
        </w:tc>
      </w:tr>
      <w:tr w:rsidR="00F70348" w:rsidRPr="00A850CA" w14:paraId="50F8D291" w14:textId="77777777" w:rsidTr="003D7E25">
        <w:trPr>
          <w:trHeight w:val="300"/>
        </w:trPr>
        <w:tc>
          <w:tcPr>
            <w:tcW w:w="3860" w:type="dxa"/>
            <w:shd w:val="clear" w:color="auto" w:fill="auto"/>
            <w:noWrap/>
            <w:vAlign w:val="bottom"/>
            <w:hideMark/>
          </w:tcPr>
          <w:p w14:paraId="76890F00"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Crystal size</w:t>
            </w:r>
          </w:p>
        </w:tc>
        <w:tc>
          <w:tcPr>
            <w:tcW w:w="5300" w:type="dxa"/>
            <w:shd w:val="clear" w:color="auto" w:fill="auto"/>
            <w:noWrap/>
            <w:vAlign w:val="bottom"/>
            <w:hideMark/>
          </w:tcPr>
          <w:p w14:paraId="03117D19"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0.18 x 0.14 x 0.12 mm</w:t>
            </w:r>
            <w:r w:rsidRPr="007E0DB9">
              <w:rPr>
                <w:rFonts w:ascii="Times New Roman" w:eastAsia="Times New Roman" w:hAnsi="Times New Roman" w:cs="Times New Roman"/>
                <w:color w:val="000000"/>
                <w:sz w:val="24"/>
                <w:szCs w:val="24"/>
                <w:vertAlign w:val="superscript"/>
                <w:lang w:eastAsia="en-IN"/>
              </w:rPr>
              <w:t>3</w:t>
            </w:r>
          </w:p>
        </w:tc>
      </w:tr>
      <w:tr w:rsidR="00F70348" w:rsidRPr="00A850CA" w14:paraId="791B1D5B" w14:textId="77777777" w:rsidTr="003D7E25">
        <w:trPr>
          <w:trHeight w:val="300"/>
        </w:trPr>
        <w:tc>
          <w:tcPr>
            <w:tcW w:w="3860" w:type="dxa"/>
            <w:shd w:val="clear" w:color="auto" w:fill="auto"/>
            <w:noWrap/>
            <w:vAlign w:val="bottom"/>
            <w:hideMark/>
          </w:tcPr>
          <w:p w14:paraId="74B2DE24"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Theta range for data collection</w:t>
            </w:r>
          </w:p>
        </w:tc>
        <w:tc>
          <w:tcPr>
            <w:tcW w:w="5300" w:type="dxa"/>
            <w:shd w:val="clear" w:color="auto" w:fill="auto"/>
            <w:noWrap/>
            <w:vAlign w:val="bottom"/>
            <w:hideMark/>
          </w:tcPr>
          <w:p w14:paraId="0D00F747"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1.58 to 26.53 deg.</w:t>
            </w:r>
          </w:p>
        </w:tc>
      </w:tr>
      <w:tr w:rsidR="00F70348" w:rsidRPr="00A850CA" w14:paraId="0CFD9CB4" w14:textId="77777777" w:rsidTr="003D7E25">
        <w:trPr>
          <w:trHeight w:val="300"/>
        </w:trPr>
        <w:tc>
          <w:tcPr>
            <w:tcW w:w="3860" w:type="dxa"/>
            <w:shd w:val="clear" w:color="auto" w:fill="auto"/>
            <w:noWrap/>
            <w:vAlign w:val="bottom"/>
            <w:hideMark/>
          </w:tcPr>
          <w:p w14:paraId="20421F9A"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Limiting indices</w:t>
            </w:r>
          </w:p>
        </w:tc>
        <w:tc>
          <w:tcPr>
            <w:tcW w:w="5300" w:type="dxa"/>
            <w:shd w:val="clear" w:color="auto" w:fill="auto"/>
            <w:noWrap/>
            <w:vAlign w:val="bottom"/>
            <w:hideMark/>
          </w:tcPr>
          <w:p w14:paraId="23C30E05"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-16&lt;=h&lt;=15, -7&lt;=k&lt;=6, -33&lt;=l&lt;=33</w:t>
            </w:r>
          </w:p>
        </w:tc>
      </w:tr>
      <w:tr w:rsidR="00F70348" w:rsidRPr="00A850CA" w14:paraId="2D69A695" w14:textId="77777777" w:rsidTr="003D7E25">
        <w:trPr>
          <w:trHeight w:val="300"/>
        </w:trPr>
        <w:tc>
          <w:tcPr>
            <w:tcW w:w="3860" w:type="dxa"/>
            <w:shd w:val="clear" w:color="auto" w:fill="auto"/>
            <w:noWrap/>
            <w:vAlign w:val="bottom"/>
            <w:hideMark/>
          </w:tcPr>
          <w:p w14:paraId="7871526B"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Reflections collected / unique</w:t>
            </w:r>
          </w:p>
        </w:tc>
        <w:tc>
          <w:tcPr>
            <w:tcW w:w="5300" w:type="dxa"/>
            <w:shd w:val="clear" w:color="auto" w:fill="auto"/>
            <w:noWrap/>
            <w:vAlign w:val="bottom"/>
            <w:hideMark/>
          </w:tcPr>
          <w:p w14:paraId="2E73D972"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26316 / 3905 [R(int) = 0.0447]</w:t>
            </w:r>
          </w:p>
        </w:tc>
      </w:tr>
      <w:tr w:rsidR="00F70348" w:rsidRPr="00A850CA" w14:paraId="0E17C894" w14:textId="77777777" w:rsidTr="003D7E25">
        <w:trPr>
          <w:trHeight w:val="300"/>
        </w:trPr>
        <w:tc>
          <w:tcPr>
            <w:tcW w:w="3860" w:type="dxa"/>
            <w:shd w:val="clear" w:color="auto" w:fill="auto"/>
            <w:noWrap/>
            <w:vAlign w:val="bottom"/>
            <w:hideMark/>
          </w:tcPr>
          <w:p w14:paraId="4928767F"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Completeness to theta = 26.53</w:t>
            </w:r>
          </w:p>
        </w:tc>
        <w:tc>
          <w:tcPr>
            <w:tcW w:w="5300" w:type="dxa"/>
            <w:shd w:val="clear" w:color="auto" w:fill="auto"/>
            <w:noWrap/>
            <w:vAlign w:val="bottom"/>
            <w:hideMark/>
          </w:tcPr>
          <w:p w14:paraId="3056D435"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99.60%</w:t>
            </w:r>
          </w:p>
        </w:tc>
      </w:tr>
      <w:tr w:rsidR="00F70348" w:rsidRPr="00A850CA" w14:paraId="6847C56D" w14:textId="77777777" w:rsidTr="003D7E25">
        <w:trPr>
          <w:trHeight w:val="300"/>
        </w:trPr>
        <w:tc>
          <w:tcPr>
            <w:tcW w:w="3860" w:type="dxa"/>
            <w:shd w:val="clear" w:color="auto" w:fill="auto"/>
            <w:noWrap/>
            <w:vAlign w:val="bottom"/>
            <w:hideMark/>
          </w:tcPr>
          <w:p w14:paraId="417688A4"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Max. and min. transmission</w:t>
            </w:r>
          </w:p>
        </w:tc>
        <w:tc>
          <w:tcPr>
            <w:tcW w:w="5300" w:type="dxa"/>
            <w:shd w:val="clear" w:color="auto" w:fill="auto"/>
            <w:noWrap/>
            <w:vAlign w:val="bottom"/>
            <w:hideMark/>
          </w:tcPr>
          <w:p w14:paraId="7B64E23A"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0.9879 and 0.9820</w:t>
            </w:r>
          </w:p>
        </w:tc>
      </w:tr>
      <w:tr w:rsidR="00F70348" w:rsidRPr="00A850CA" w14:paraId="361ADE0B" w14:textId="77777777" w:rsidTr="003D7E25">
        <w:trPr>
          <w:trHeight w:val="300"/>
        </w:trPr>
        <w:tc>
          <w:tcPr>
            <w:tcW w:w="3860" w:type="dxa"/>
            <w:shd w:val="clear" w:color="auto" w:fill="auto"/>
            <w:noWrap/>
            <w:vAlign w:val="bottom"/>
            <w:hideMark/>
          </w:tcPr>
          <w:p w14:paraId="246DD844"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Refinement method</w:t>
            </w:r>
          </w:p>
        </w:tc>
        <w:tc>
          <w:tcPr>
            <w:tcW w:w="5300" w:type="dxa"/>
            <w:shd w:val="clear" w:color="auto" w:fill="auto"/>
            <w:noWrap/>
            <w:vAlign w:val="bottom"/>
            <w:hideMark/>
          </w:tcPr>
          <w:p w14:paraId="250E713C"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Full-matrix least-squares on F</w:t>
            </w:r>
            <w:r w:rsidRPr="007E0DB9">
              <w:rPr>
                <w:rFonts w:ascii="Times New Roman" w:eastAsia="Times New Roman" w:hAnsi="Times New Roman" w:cs="Times New Roman"/>
                <w:color w:val="000000"/>
                <w:sz w:val="24"/>
                <w:szCs w:val="24"/>
                <w:vertAlign w:val="superscript"/>
                <w:lang w:eastAsia="en-IN"/>
              </w:rPr>
              <w:t>2</w:t>
            </w:r>
          </w:p>
        </w:tc>
      </w:tr>
      <w:tr w:rsidR="00F70348" w:rsidRPr="00A850CA" w14:paraId="5B7078F0" w14:textId="77777777" w:rsidTr="003D7E25">
        <w:trPr>
          <w:trHeight w:val="300"/>
        </w:trPr>
        <w:tc>
          <w:tcPr>
            <w:tcW w:w="3860" w:type="dxa"/>
            <w:shd w:val="clear" w:color="auto" w:fill="auto"/>
            <w:noWrap/>
            <w:vAlign w:val="bottom"/>
            <w:hideMark/>
          </w:tcPr>
          <w:p w14:paraId="3FC51E45"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Data / restraints / parameters</w:t>
            </w:r>
          </w:p>
        </w:tc>
        <w:tc>
          <w:tcPr>
            <w:tcW w:w="5300" w:type="dxa"/>
            <w:shd w:val="clear" w:color="auto" w:fill="auto"/>
            <w:noWrap/>
            <w:vAlign w:val="bottom"/>
            <w:hideMark/>
          </w:tcPr>
          <w:p w14:paraId="0827017B"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3905 / 16 / 319</w:t>
            </w:r>
          </w:p>
        </w:tc>
      </w:tr>
      <w:tr w:rsidR="00F70348" w:rsidRPr="00A850CA" w14:paraId="2BC4BE93" w14:textId="77777777" w:rsidTr="003D7E25">
        <w:trPr>
          <w:trHeight w:val="300"/>
        </w:trPr>
        <w:tc>
          <w:tcPr>
            <w:tcW w:w="3860" w:type="dxa"/>
            <w:shd w:val="clear" w:color="auto" w:fill="auto"/>
            <w:noWrap/>
            <w:vAlign w:val="bottom"/>
            <w:hideMark/>
          </w:tcPr>
          <w:p w14:paraId="04DC844E"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Goodness-of-fit on F</w:t>
            </w:r>
            <w:r w:rsidRPr="007E0DB9">
              <w:rPr>
                <w:rFonts w:ascii="Times New Roman" w:eastAsia="Times New Roman" w:hAnsi="Times New Roman" w:cs="Times New Roman"/>
                <w:color w:val="000000"/>
                <w:sz w:val="24"/>
                <w:szCs w:val="24"/>
                <w:vertAlign w:val="superscript"/>
                <w:lang w:eastAsia="en-IN"/>
              </w:rPr>
              <w:t>2</w:t>
            </w:r>
          </w:p>
        </w:tc>
        <w:tc>
          <w:tcPr>
            <w:tcW w:w="5300" w:type="dxa"/>
            <w:shd w:val="clear" w:color="auto" w:fill="auto"/>
            <w:noWrap/>
            <w:vAlign w:val="bottom"/>
            <w:hideMark/>
          </w:tcPr>
          <w:p w14:paraId="1ACC5425"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1.039</w:t>
            </w:r>
          </w:p>
        </w:tc>
      </w:tr>
      <w:tr w:rsidR="00F70348" w:rsidRPr="00A850CA" w14:paraId="55B3766E" w14:textId="77777777" w:rsidTr="003D7E25">
        <w:trPr>
          <w:trHeight w:val="300"/>
        </w:trPr>
        <w:tc>
          <w:tcPr>
            <w:tcW w:w="3860" w:type="dxa"/>
            <w:shd w:val="clear" w:color="auto" w:fill="auto"/>
            <w:noWrap/>
            <w:vAlign w:val="bottom"/>
            <w:hideMark/>
          </w:tcPr>
          <w:p w14:paraId="35CFCA8B"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Final R indices [I&gt;2sigma(I)]</w:t>
            </w:r>
          </w:p>
        </w:tc>
        <w:tc>
          <w:tcPr>
            <w:tcW w:w="5300" w:type="dxa"/>
            <w:shd w:val="clear" w:color="auto" w:fill="auto"/>
            <w:noWrap/>
            <w:vAlign w:val="bottom"/>
            <w:hideMark/>
          </w:tcPr>
          <w:p w14:paraId="7F9A18B9"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R1 = 0.0711, wR2 = 0.1950</w:t>
            </w:r>
          </w:p>
        </w:tc>
      </w:tr>
      <w:tr w:rsidR="00F70348" w:rsidRPr="00A850CA" w14:paraId="52594C04" w14:textId="77777777" w:rsidTr="003D7E25">
        <w:trPr>
          <w:trHeight w:val="300"/>
        </w:trPr>
        <w:tc>
          <w:tcPr>
            <w:tcW w:w="3860" w:type="dxa"/>
            <w:shd w:val="clear" w:color="auto" w:fill="auto"/>
            <w:noWrap/>
            <w:vAlign w:val="bottom"/>
            <w:hideMark/>
          </w:tcPr>
          <w:p w14:paraId="60D3324D"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R indices (all data)</w:t>
            </w:r>
          </w:p>
        </w:tc>
        <w:tc>
          <w:tcPr>
            <w:tcW w:w="5300" w:type="dxa"/>
            <w:shd w:val="clear" w:color="auto" w:fill="auto"/>
            <w:noWrap/>
            <w:vAlign w:val="bottom"/>
            <w:hideMark/>
          </w:tcPr>
          <w:p w14:paraId="213D93BC"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R1 = 0.1178, wR2 = 0.2311</w:t>
            </w:r>
          </w:p>
        </w:tc>
      </w:tr>
      <w:tr w:rsidR="00F70348" w:rsidRPr="00A850CA" w14:paraId="35463BA9" w14:textId="77777777" w:rsidTr="003D7E25">
        <w:trPr>
          <w:trHeight w:val="300"/>
        </w:trPr>
        <w:tc>
          <w:tcPr>
            <w:tcW w:w="3860" w:type="dxa"/>
            <w:shd w:val="clear" w:color="auto" w:fill="auto"/>
            <w:noWrap/>
            <w:vAlign w:val="bottom"/>
            <w:hideMark/>
          </w:tcPr>
          <w:p w14:paraId="46C6228C"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Extinction coefficient</w:t>
            </w:r>
          </w:p>
        </w:tc>
        <w:tc>
          <w:tcPr>
            <w:tcW w:w="5300" w:type="dxa"/>
            <w:shd w:val="clear" w:color="auto" w:fill="auto"/>
            <w:noWrap/>
            <w:vAlign w:val="bottom"/>
            <w:hideMark/>
          </w:tcPr>
          <w:p w14:paraId="3A2840AF"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0.004(2)</w:t>
            </w:r>
          </w:p>
        </w:tc>
      </w:tr>
      <w:tr w:rsidR="00F70348" w:rsidRPr="00A850CA" w14:paraId="74965C64" w14:textId="77777777" w:rsidTr="003D7E25">
        <w:trPr>
          <w:trHeight w:val="300"/>
        </w:trPr>
        <w:tc>
          <w:tcPr>
            <w:tcW w:w="3860" w:type="dxa"/>
            <w:shd w:val="clear" w:color="auto" w:fill="auto"/>
            <w:noWrap/>
            <w:vAlign w:val="bottom"/>
            <w:hideMark/>
          </w:tcPr>
          <w:p w14:paraId="626BA42D"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Largest diff. peak and hole</w:t>
            </w:r>
          </w:p>
        </w:tc>
        <w:tc>
          <w:tcPr>
            <w:tcW w:w="5300" w:type="dxa"/>
            <w:shd w:val="clear" w:color="auto" w:fill="auto"/>
            <w:noWrap/>
            <w:vAlign w:val="bottom"/>
            <w:hideMark/>
          </w:tcPr>
          <w:p w14:paraId="56862DC2" w14:textId="77777777" w:rsidR="00F70348" w:rsidRPr="007E0DB9" w:rsidRDefault="00F70348" w:rsidP="003D7E25">
            <w:pPr>
              <w:spacing w:after="0" w:line="240" w:lineRule="auto"/>
              <w:rPr>
                <w:rFonts w:ascii="Times New Roman" w:eastAsia="Times New Roman" w:hAnsi="Times New Roman" w:cs="Times New Roman"/>
                <w:color w:val="000000"/>
                <w:sz w:val="24"/>
                <w:szCs w:val="24"/>
                <w:lang w:eastAsia="en-IN"/>
              </w:rPr>
            </w:pPr>
            <w:r w:rsidRPr="007E0DB9">
              <w:rPr>
                <w:rFonts w:ascii="Times New Roman" w:eastAsia="Times New Roman" w:hAnsi="Times New Roman" w:cs="Times New Roman"/>
                <w:color w:val="000000"/>
                <w:sz w:val="24"/>
                <w:szCs w:val="24"/>
                <w:lang w:eastAsia="en-IN"/>
              </w:rPr>
              <w:t>0.826 and -0.322 e. Å</w:t>
            </w:r>
            <w:r w:rsidRPr="007E0DB9">
              <w:rPr>
                <w:rFonts w:ascii="Times New Roman" w:eastAsia="Times New Roman" w:hAnsi="Times New Roman" w:cs="Times New Roman"/>
                <w:color w:val="000000"/>
                <w:sz w:val="24"/>
                <w:szCs w:val="24"/>
                <w:vertAlign w:val="superscript"/>
                <w:lang w:eastAsia="en-IN"/>
              </w:rPr>
              <w:t xml:space="preserve"> -3</w:t>
            </w:r>
          </w:p>
        </w:tc>
      </w:tr>
    </w:tbl>
    <w:p w14:paraId="47635E44" w14:textId="77777777" w:rsidR="00F70348" w:rsidRPr="007E0DB9" w:rsidRDefault="00F70348" w:rsidP="00F70348">
      <w:pPr>
        <w:rPr>
          <w:rFonts w:ascii="Times New Roman" w:hAnsi="Times New Roman" w:cs="Times New Roman"/>
          <w:sz w:val="24"/>
          <w:szCs w:val="24"/>
        </w:rPr>
      </w:pPr>
    </w:p>
    <w:p w14:paraId="635A573E" w14:textId="329F51ED" w:rsidR="005754A5" w:rsidRPr="005754A5" w:rsidRDefault="005754A5" w:rsidP="00022608">
      <w:pPr>
        <w:spacing w:after="0" w:line="360" w:lineRule="auto"/>
        <w:jc w:val="both"/>
        <w:rPr>
          <w:rFonts w:ascii="Times New Roman" w:hAnsi="Times New Roman"/>
          <w:b/>
          <w:bCs/>
          <w:i/>
          <w:sz w:val="24"/>
          <w:szCs w:val="24"/>
        </w:rPr>
      </w:pPr>
      <w:r w:rsidRPr="005754A5">
        <w:rPr>
          <w:rFonts w:ascii="Times New Roman" w:hAnsi="Times New Roman"/>
          <w:b/>
          <w:bCs/>
          <w:i/>
          <w:sz w:val="24"/>
          <w:szCs w:val="24"/>
        </w:rPr>
        <w:t xml:space="preserve">Experimental </w:t>
      </w:r>
    </w:p>
    <w:p w14:paraId="2516AD91" w14:textId="419191A8" w:rsidR="005754A5" w:rsidRPr="005754A5" w:rsidRDefault="005754A5" w:rsidP="00022608">
      <w:pPr>
        <w:spacing w:after="0" w:line="360" w:lineRule="auto"/>
        <w:jc w:val="both"/>
        <w:rPr>
          <w:rFonts w:ascii="Times New Roman" w:hAnsi="Times New Roman"/>
          <w:b/>
          <w:bCs/>
          <w:i/>
          <w:sz w:val="24"/>
          <w:szCs w:val="24"/>
        </w:rPr>
      </w:pPr>
      <w:r w:rsidRPr="005754A5">
        <w:rPr>
          <w:rFonts w:ascii="Times New Roman" w:hAnsi="Times New Roman"/>
          <w:b/>
          <w:bCs/>
          <w:i/>
          <w:sz w:val="24"/>
          <w:szCs w:val="24"/>
        </w:rPr>
        <w:t>Chemistry</w:t>
      </w:r>
    </w:p>
    <w:p w14:paraId="01765327" w14:textId="1BD1CD14" w:rsidR="00022608" w:rsidRDefault="00022608" w:rsidP="00022608">
      <w:pPr>
        <w:spacing w:after="0" w:line="360" w:lineRule="auto"/>
        <w:jc w:val="both"/>
        <w:rPr>
          <w:rFonts w:ascii="Times New Roman" w:hAnsi="Times New Roman"/>
          <w:i/>
          <w:sz w:val="24"/>
          <w:szCs w:val="24"/>
        </w:rPr>
      </w:pPr>
      <w:r>
        <w:rPr>
          <w:rFonts w:ascii="Times New Roman" w:hAnsi="Times New Roman"/>
          <w:i/>
          <w:sz w:val="24"/>
          <w:szCs w:val="24"/>
        </w:rPr>
        <w:t xml:space="preserve">Synthesis of </w:t>
      </w:r>
      <w:proofErr w:type="spellStart"/>
      <w:r>
        <w:rPr>
          <w:rFonts w:ascii="Times New Roman" w:hAnsi="Times New Roman"/>
          <w:i/>
          <w:sz w:val="24"/>
          <w:szCs w:val="24"/>
        </w:rPr>
        <w:t>chlorosubsituted</w:t>
      </w:r>
      <w:proofErr w:type="spellEnd"/>
      <w:r>
        <w:rPr>
          <w:rFonts w:ascii="Times New Roman" w:hAnsi="Times New Roman"/>
          <w:i/>
          <w:sz w:val="24"/>
          <w:szCs w:val="24"/>
        </w:rPr>
        <w:t xml:space="preserve"> </w:t>
      </w:r>
      <w:proofErr w:type="spellStart"/>
      <w:r>
        <w:rPr>
          <w:rFonts w:ascii="Times New Roman" w:hAnsi="Times New Roman"/>
          <w:i/>
          <w:sz w:val="24"/>
          <w:szCs w:val="24"/>
        </w:rPr>
        <w:t>benzoisoxazole</w:t>
      </w:r>
      <w:proofErr w:type="spellEnd"/>
      <w:r>
        <w:rPr>
          <w:rFonts w:ascii="Times New Roman" w:hAnsi="Times New Roman"/>
          <w:i/>
          <w:sz w:val="24"/>
          <w:szCs w:val="24"/>
        </w:rPr>
        <w:t xml:space="preserve"> derivative </w:t>
      </w:r>
      <w:r w:rsidRPr="005310D0">
        <w:rPr>
          <w:rFonts w:ascii="Times New Roman" w:hAnsi="Times New Roman"/>
          <w:b/>
          <w:bCs/>
          <w:i/>
          <w:sz w:val="24"/>
          <w:szCs w:val="24"/>
        </w:rPr>
        <w:t>2</w:t>
      </w:r>
    </w:p>
    <w:p w14:paraId="3360BF15" w14:textId="77777777" w:rsidR="00022608" w:rsidRPr="00D76945" w:rsidRDefault="00022608" w:rsidP="00022608">
      <w:pPr>
        <w:spacing w:line="360" w:lineRule="auto"/>
        <w:jc w:val="both"/>
        <w:rPr>
          <w:rFonts w:ascii="Times New Roman" w:hAnsi="Times New Roman"/>
          <w:sz w:val="24"/>
          <w:szCs w:val="24"/>
        </w:rPr>
      </w:pPr>
      <w:proofErr w:type="spellStart"/>
      <w:r w:rsidRPr="00D76945">
        <w:rPr>
          <w:rFonts w:ascii="Times New Roman" w:hAnsi="Times New Roman"/>
          <w:sz w:val="24"/>
          <w:szCs w:val="24"/>
        </w:rPr>
        <w:t>Chloro</w:t>
      </w:r>
      <w:proofErr w:type="spellEnd"/>
      <w:r w:rsidRPr="00D76945">
        <w:rPr>
          <w:rFonts w:ascii="Times New Roman" w:hAnsi="Times New Roman"/>
          <w:sz w:val="24"/>
          <w:szCs w:val="24"/>
        </w:rPr>
        <w:t xml:space="preserve"> acetyl chloride (1.2 mol eq) was added to a mixture of </w:t>
      </w:r>
      <w:r>
        <w:rPr>
          <w:rFonts w:ascii="Times New Roman" w:hAnsi="Times New Roman"/>
          <w:sz w:val="24"/>
          <w:szCs w:val="24"/>
        </w:rPr>
        <w:t>compound</w:t>
      </w:r>
      <w:r w:rsidRPr="00D76945">
        <w:rPr>
          <w:rFonts w:ascii="Times New Roman" w:hAnsi="Times New Roman"/>
          <w:sz w:val="24"/>
          <w:szCs w:val="24"/>
        </w:rPr>
        <w:t xml:space="preserve"> </w:t>
      </w:r>
      <w:r w:rsidRPr="00D76945">
        <w:rPr>
          <w:rFonts w:ascii="Times New Roman" w:hAnsi="Times New Roman"/>
          <w:b/>
          <w:sz w:val="24"/>
          <w:szCs w:val="24"/>
        </w:rPr>
        <w:t>1</w:t>
      </w:r>
      <w:r w:rsidRPr="00D76945">
        <w:rPr>
          <w:rFonts w:ascii="Times New Roman" w:hAnsi="Times New Roman"/>
          <w:sz w:val="24"/>
          <w:szCs w:val="24"/>
        </w:rPr>
        <w:t xml:space="preserve"> (1.0 mol eq), dichloromethane (5 volumes) and triethylamine</w:t>
      </w:r>
      <w:r>
        <w:rPr>
          <w:rFonts w:ascii="Times New Roman" w:hAnsi="Times New Roman"/>
          <w:sz w:val="24"/>
          <w:szCs w:val="24"/>
        </w:rPr>
        <w:t xml:space="preserve"> (2.4 mol eq) at 0-5 °C. Then the reaction </w:t>
      </w:r>
      <w:r w:rsidRPr="00D76945">
        <w:rPr>
          <w:rFonts w:ascii="Times New Roman" w:hAnsi="Times New Roman"/>
          <w:sz w:val="24"/>
          <w:szCs w:val="24"/>
        </w:rPr>
        <w:t xml:space="preserve">was maintained at 0-5 °C for 30 min. </w:t>
      </w:r>
      <w:r>
        <w:rPr>
          <w:rFonts w:ascii="Times New Roman" w:hAnsi="Times New Roman"/>
          <w:sz w:val="24"/>
          <w:szCs w:val="24"/>
        </w:rPr>
        <w:t xml:space="preserve"> The reaction progress was confirmed by TLC analysis and then residue was diluted in to H</w:t>
      </w:r>
      <w:r w:rsidRPr="005310D0">
        <w:rPr>
          <w:rFonts w:ascii="Times New Roman" w:hAnsi="Times New Roman"/>
          <w:sz w:val="24"/>
          <w:szCs w:val="24"/>
          <w:vertAlign w:val="subscript"/>
        </w:rPr>
        <w:t>2</w:t>
      </w:r>
      <w:r>
        <w:rPr>
          <w:rFonts w:ascii="Times New Roman" w:hAnsi="Times New Roman"/>
          <w:sz w:val="24"/>
          <w:szCs w:val="24"/>
        </w:rPr>
        <w:t xml:space="preserve">O </w:t>
      </w:r>
      <w:r w:rsidRPr="00D76945">
        <w:rPr>
          <w:rFonts w:ascii="Times New Roman" w:hAnsi="Times New Roman"/>
          <w:sz w:val="24"/>
          <w:szCs w:val="24"/>
        </w:rPr>
        <w:t xml:space="preserve">and extracted with </w:t>
      </w:r>
      <w:r>
        <w:rPr>
          <w:rFonts w:ascii="Times New Roman" w:hAnsi="Times New Roman"/>
          <w:sz w:val="24"/>
          <w:szCs w:val="24"/>
        </w:rPr>
        <w:t>CH</w:t>
      </w:r>
      <w:r w:rsidRPr="005310D0">
        <w:rPr>
          <w:rFonts w:ascii="Times New Roman" w:hAnsi="Times New Roman"/>
          <w:sz w:val="24"/>
          <w:szCs w:val="24"/>
          <w:vertAlign w:val="subscript"/>
        </w:rPr>
        <w:t>2</w:t>
      </w:r>
      <w:r>
        <w:rPr>
          <w:rFonts w:ascii="Times New Roman" w:hAnsi="Times New Roman"/>
          <w:sz w:val="24"/>
          <w:szCs w:val="24"/>
        </w:rPr>
        <w:t>Cl</w:t>
      </w:r>
      <w:r w:rsidRPr="005310D0">
        <w:rPr>
          <w:rFonts w:ascii="Times New Roman" w:hAnsi="Times New Roman"/>
          <w:sz w:val="24"/>
          <w:szCs w:val="24"/>
          <w:vertAlign w:val="subscript"/>
        </w:rPr>
        <w:t>2</w:t>
      </w:r>
      <w:r>
        <w:rPr>
          <w:rFonts w:ascii="Times New Roman" w:hAnsi="Times New Roman"/>
          <w:sz w:val="24"/>
          <w:szCs w:val="24"/>
          <w:vertAlign w:val="subscript"/>
        </w:rPr>
        <w:t xml:space="preserve"> </w:t>
      </w:r>
      <w:r w:rsidRPr="00D76945">
        <w:rPr>
          <w:rFonts w:ascii="Times New Roman" w:hAnsi="Times New Roman"/>
          <w:sz w:val="24"/>
          <w:szCs w:val="24"/>
        </w:rPr>
        <w:t>Obtained residue was dried under vacuum.</w:t>
      </w:r>
    </w:p>
    <w:p w14:paraId="218F6026" w14:textId="19D5DEE7" w:rsidR="00022608" w:rsidRDefault="00022608" w:rsidP="00022608">
      <w:pPr>
        <w:spacing w:line="360" w:lineRule="auto"/>
        <w:jc w:val="both"/>
        <w:rPr>
          <w:rFonts w:ascii="Times New Roman" w:hAnsi="Times New Roman"/>
          <w:color w:val="000000"/>
          <w:sz w:val="24"/>
          <w:szCs w:val="24"/>
        </w:rPr>
      </w:pPr>
      <w:r w:rsidRPr="00D76945">
        <w:rPr>
          <w:rFonts w:ascii="Times New Roman" w:hAnsi="Times New Roman"/>
          <w:sz w:val="24"/>
          <w:szCs w:val="24"/>
        </w:rPr>
        <w:t>Yield 92.5%; brown residue;</w:t>
      </w:r>
      <w:r w:rsidRPr="00D76945">
        <w:rPr>
          <w:rFonts w:ascii="Times New Roman" w:eastAsia="Calibri" w:hAnsi="Times New Roman"/>
          <w:sz w:val="24"/>
          <w:szCs w:val="24"/>
        </w:rPr>
        <w:t xml:space="preserve"> </w:t>
      </w:r>
      <w:r w:rsidRPr="00D76945">
        <w:rPr>
          <w:rFonts w:ascii="Times New Roman" w:hAnsi="Times New Roman"/>
          <w:sz w:val="24"/>
          <w:szCs w:val="24"/>
        </w:rPr>
        <w:t>IR (KBr, cm</w:t>
      </w:r>
      <w:r w:rsidRPr="00D76945">
        <w:rPr>
          <w:rFonts w:ascii="Times New Roman" w:hAnsi="Times New Roman"/>
          <w:sz w:val="24"/>
          <w:szCs w:val="24"/>
          <w:vertAlign w:val="superscript"/>
        </w:rPr>
        <w:t>-1</w:t>
      </w:r>
      <w:r w:rsidRPr="00D76945">
        <w:rPr>
          <w:rFonts w:ascii="Times New Roman" w:hAnsi="Times New Roman"/>
          <w:sz w:val="24"/>
          <w:szCs w:val="24"/>
        </w:rPr>
        <w:t xml:space="preserve">): 3081, 2925, 1668, 1615, 1270, 1218; </w:t>
      </w:r>
      <w:r w:rsidRPr="00D76945">
        <w:rPr>
          <w:rFonts w:ascii="Times New Roman" w:hAnsi="Times New Roman"/>
          <w:sz w:val="24"/>
          <w:szCs w:val="24"/>
          <w:vertAlign w:val="superscript"/>
        </w:rPr>
        <w:t>1</w:t>
      </w:r>
      <w:r w:rsidRPr="00D76945">
        <w:rPr>
          <w:rFonts w:ascii="Times New Roman" w:hAnsi="Times New Roman"/>
          <w:sz w:val="24"/>
          <w:szCs w:val="24"/>
        </w:rPr>
        <w:t>H NMR (</w:t>
      </w:r>
      <w:r w:rsidRPr="00D76945">
        <w:rPr>
          <w:rFonts w:ascii="Times New Roman" w:hAnsi="Times New Roman"/>
          <w:sz w:val="24"/>
          <w:szCs w:val="24"/>
          <w:lang w:val="pt-BR"/>
        </w:rPr>
        <w:t>CDCl</w:t>
      </w:r>
      <w:r w:rsidRPr="00D76945">
        <w:rPr>
          <w:rFonts w:ascii="Times New Roman" w:hAnsi="Times New Roman"/>
          <w:sz w:val="24"/>
          <w:szCs w:val="24"/>
          <w:vertAlign w:val="subscript"/>
          <w:lang w:val="pt-BR"/>
        </w:rPr>
        <w:t>3</w:t>
      </w:r>
      <w:r>
        <w:rPr>
          <w:rFonts w:ascii="Times New Roman" w:hAnsi="Times New Roman"/>
          <w:sz w:val="24"/>
          <w:szCs w:val="24"/>
          <w:vertAlign w:val="subscript"/>
          <w:lang w:val="pt-BR"/>
        </w:rPr>
        <w:t xml:space="preserve">, </w:t>
      </w:r>
      <w:r>
        <w:rPr>
          <w:rFonts w:ascii="Times New Roman" w:hAnsi="Times New Roman"/>
          <w:sz w:val="24"/>
          <w:szCs w:val="24"/>
        </w:rPr>
        <w:t>400 MHz</w:t>
      </w:r>
      <w:r w:rsidRPr="00D76945">
        <w:rPr>
          <w:rFonts w:ascii="Times New Roman" w:hAnsi="Times New Roman"/>
          <w:sz w:val="24"/>
          <w:szCs w:val="24"/>
        </w:rPr>
        <w:t>)</w:t>
      </w:r>
      <w:r w:rsidRPr="00D76945">
        <w:rPr>
          <w:rFonts w:ascii="Times New Roman" w:hAnsi="Times New Roman"/>
          <w:color w:val="000000"/>
          <w:sz w:val="24"/>
          <w:szCs w:val="24"/>
        </w:rPr>
        <w:t xml:space="preserve">: δ </w:t>
      </w:r>
      <w:r w:rsidRPr="00D76945">
        <w:rPr>
          <w:rFonts w:ascii="Times New Roman" w:hAnsi="Times New Roman"/>
          <w:sz w:val="24"/>
          <w:szCs w:val="24"/>
        </w:rPr>
        <w:t xml:space="preserve">1.96-2.16 (m, 4H), 3.02-3.09 (m, 1H), 3.29-3.31 (m, </w:t>
      </w:r>
      <w:r>
        <w:rPr>
          <w:rFonts w:ascii="Times New Roman" w:hAnsi="Times New Roman"/>
          <w:sz w:val="24"/>
          <w:szCs w:val="24"/>
        </w:rPr>
        <w:t xml:space="preserve">4H), </w:t>
      </w:r>
      <w:r w:rsidRPr="00D76945">
        <w:rPr>
          <w:rFonts w:ascii="Times New Roman" w:hAnsi="Times New Roman"/>
          <w:sz w:val="24"/>
          <w:szCs w:val="24"/>
        </w:rPr>
        <w:t>4.81(s, 2H),</w:t>
      </w:r>
      <w:r w:rsidRPr="00D76945">
        <w:rPr>
          <w:rFonts w:ascii="Times New Roman" w:hAnsi="Times New Roman"/>
          <w:color w:val="000000"/>
          <w:sz w:val="24"/>
          <w:szCs w:val="24"/>
        </w:rPr>
        <w:t xml:space="preserve"> </w:t>
      </w:r>
      <w:r w:rsidRPr="00D76945">
        <w:rPr>
          <w:rFonts w:ascii="Times New Roman" w:hAnsi="Times New Roman"/>
          <w:color w:val="000000"/>
          <w:sz w:val="24"/>
          <w:szCs w:val="24"/>
        </w:rPr>
        <w:lastRenderedPageBreak/>
        <w:t>6.71 (s, 1H), 7.38-7.35 (t, 1H), 7.71-7.73 (</w:t>
      </w:r>
      <w:r>
        <w:rPr>
          <w:rFonts w:ascii="Times New Roman" w:hAnsi="Times New Roman"/>
          <w:color w:val="000000"/>
          <w:sz w:val="24"/>
          <w:szCs w:val="24"/>
        </w:rPr>
        <w:t>m</w:t>
      </w:r>
      <w:r w:rsidRPr="00D76945">
        <w:rPr>
          <w:rFonts w:ascii="Times New Roman" w:hAnsi="Times New Roman"/>
          <w:color w:val="000000"/>
          <w:sz w:val="24"/>
          <w:szCs w:val="24"/>
        </w:rPr>
        <w:t xml:space="preserve">, 1H) ; </w:t>
      </w:r>
      <w:r w:rsidRPr="00D76945">
        <w:rPr>
          <w:rFonts w:ascii="Times New Roman" w:hAnsi="Times New Roman"/>
          <w:sz w:val="24"/>
          <w:szCs w:val="24"/>
          <w:vertAlign w:val="superscript"/>
        </w:rPr>
        <w:t>13</w:t>
      </w:r>
      <w:r w:rsidRPr="00D76945">
        <w:rPr>
          <w:rFonts w:ascii="Times New Roman" w:hAnsi="Times New Roman"/>
          <w:sz w:val="24"/>
          <w:szCs w:val="24"/>
        </w:rPr>
        <w:t>C NMR</w:t>
      </w:r>
      <w:r>
        <w:rPr>
          <w:rFonts w:ascii="Times New Roman" w:hAnsi="Times New Roman"/>
          <w:sz w:val="24"/>
          <w:szCs w:val="24"/>
        </w:rPr>
        <w:t>:</w:t>
      </w:r>
      <w:r w:rsidRPr="00D76945">
        <w:rPr>
          <w:rFonts w:ascii="Times New Roman" w:hAnsi="Times New Roman"/>
          <w:sz w:val="24"/>
          <w:szCs w:val="24"/>
        </w:rPr>
        <w:t xml:space="preserve"> </w:t>
      </w:r>
      <w:r w:rsidRPr="00170097">
        <w:rPr>
          <w:rFonts w:ascii="Times New Roman" w:hAnsi="Times New Roman"/>
          <w:color w:val="000000"/>
          <w:sz w:val="24"/>
          <w:szCs w:val="24"/>
        </w:rPr>
        <w:t xml:space="preserve">δ 29.1, </w:t>
      </w:r>
      <w:r>
        <w:rPr>
          <w:rFonts w:ascii="Times New Roman" w:hAnsi="Times New Roman"/>
          <w:color w:val="000000"/>
          <w:sz w:val="24"/>
          <w:szCs w:val="24"/>
        </w:rPr>
        <w:t xml:space="preserve">30.3, </w:t>
      </w:r>
      <w:r w:rsidRPr="00170097">
        <w:rPr>
          <w:rFonts w:ascii="Times New Roman" w:hAnsi="Times New Roman"/>
          <w:color w:val="000000"/>
          <w:sz w:val="24"/>
          <w:szCs w:val="24"/>
        </w:rPr>
        <w:t>32.1, 42.3, 45.4, 97.1, 112.9, 114.1, 122.5, 139.4, 160.0, 163.0, 165.7;</w:t>
      </w:r>
      <w:r w:rsidRPr="00D76945">
        <w:rPr>
          <w:rFonts w:ascii="Times New Roman" w:hAnsi="Times New Roman"/>
          <w:color w:val="000000"/>
          <w:sz w:val="24"/>
          <w:szCs w:val="24"/>
        </w:rPr>
        <w:t xml:space="preserve"> EI-MS: </w:t>
      </w:r>
      <w:r w:rsidRPr="00D76945">
        <w:rPr>
          <w:rFonts w:ascii="Times New Roman" w:hAnsi="Times New Roman"/>
          <w:i/>
          <w:color w:val="000000"/>
          <w:sz w:val="24"/>
          <w:szCs w:val="24"/>
        </w:rPr>
        <w:t>m/z</w:t>
      </w:r>
      <w:r w:rsidRPr="00D76945">
        <w:rPr>
          <w:rFonts w:ascii="Times New Roman" w:hAnsi="Times New Roman"/>
          <w:color w:val="000000"/>
          <w:sz w:val="24"/>
          <w:szCs w:val="24"/>
        </w:rPr>
        <w:t xml:space="preserve"> </w:t>
      </w:r>
      <w:r w:rsidRPr="00D76945">
        <w:rPr>
          <w:rFonts w:ascii="Times New Roman" w:hAnsi="Times New Roman"/>
          <w:sz w:val="24"/>
          <w:szCs w:val="24"/>
        </w:rPr>
        <w:t>297</w:t>
      </w:r>
      <w:r w:rsidRPr="00D76945">
        <w:rPr>
          <w:rFonts w:ascii="Times New Roman" w:hAnsi="Times New Roman"/>
          <w:color w:val="000000"/>
          <w:sz w:val="24"/>
          <w:szCs w:val="24"/>
        </w:rPr>
        <w:t>.</w:t>
      </w:r>
      <w:r>
        <w:rPr>
          <w:rFonts w:ascii="Times New Roman" w:hAnsi="Times New Roman"/>
          <w:color w:val="000000"/>
          <w:sz w:val="24"/>
          <w:szCs w:val="24"/>
        </w:rPr>
        <w:t xml:space="preserve">4. </w:t>
      </w:r>
    </w:p>
    <w:p w14:paraId="51A229AC" w14:textId="77777777" w:rsidR="00022608" w:rsidRPr="00D76945" w:rsidRDefault="00022608" w:rsidP="00022608">
      <w:pPr>
        <w:spacing w:after="0" w:line="360" w:lineRule="auto"/>
        <w:jc w:val="both"/>
        <w:rPr>
          <w:rFonts w:ascii="Times New Roman" w:hAnsi="Times New Roman"/>
          <w:b/>
          <w:color w:val="000000"/>
          <w:sz w:val="24"/>
          <w:szCs w:val="24"/>
        </w:rPr>
      </w:pPr>
      <w:r>
        <w:rPr>
          <w:rFonts w:ascii="Times New Roman" w:hAnsi="Times New Roman"/>
          <w:i/>
          <w:sz w:val="24"/>
          <w:szCs w:val="24"/>
        </w:rPr>
        <w:t xml:space="preserve">Preparation of </w:t>
      </w:r>
      <w:proofErr w:type="spellStart"/>
      <w:r>
        <w:rPr>
          <w:rFonts w:ascii="Times New Roman" w:hAnsi="Times New Roman"/>
          <w:i/>
          <w:sz w:val="24"/>
          <w:szCs w:val="24"/>
        </w:rPr>
        <w:t>azide</w:t>
      </w:r>
      <w:proofErr w:type="spellEnd"/>
      <w:r>
        <w:rPr>
          <w:rFonts w:ascii="Times New Roman" w:hAnsi="Times New Roman"/>
          <w:i/>
          <w:sz w:val="24"/>
          <w:szCs w:val="24"/>
        </w:rPr>
        <w:t xml:space="preserve"> </w:t>
      </w:r>
      <w:proofErr w:type="spellStart"/>
      <w:r>
        <w:rPr>
          <w:rFonts w:ascii="Times New Roman" w:hAnsi="Times New Roman"/>
          <w:i/>
          <w:sz w:val="24"/>
          <w:szCs w:val="24"/>
        </w:rPr>
        <w:t>benzoisoxazole</w:t>
      </w:r>
      <w:proofErr w:type="spellEnd"/>
      <w:r>
        <w:rPr>
          <w:rFonts w:ascii="Times New Roman" w:hAnsi="Times New Roman"/>
          <w:i/>
          <w:sz w:val="24"/>
          <w:szCs w:val="24"/>
        </w:rPr>
        <w:t xml:space="preserve"> derivative </w:t>
      </w:r>
      <w:r w:rsidRPr="00D76945">
        <w:rPr>
          <w:rFonts w:ascii="Times New Roman" w:hAnsi="Times New Roman"/>
          <w:b/>
          <w:color w:val="000000"/>
          <w:sz w:val="24"/>
          <w:szCs w:val="24"/>
        </w:rPr>
        <w:t>(3)</w:t>
      </w:r>
    </w:p>
    <w:p w14:paraId="55258F5D" w14:textId="77777777" w:rsidR="00022608" w:rsidRPr="004D1C0D" w:rsidRDefault="00022608" w:rsidP="00022608">
      <w:pPr>
        <w:spacing w:after="0" w:line="360" w:lineRule="auto"/>
        <w:jc w:val="both"/>
        <w:rPr>
          <w:rFonts w:ascii="Times New Roman" w:hAnsi="Times New Roman"/>
          <w:sz w:val="24"/>
          <w:szCs w:val="24"/>
        </w:rPr>
      </w:pPr>
      <w:r>
        <w:rPr>
          <w:rFonts w:ascii="Times New Roman" w:hAnsi="Times New Roman"/>
          <w:sz w:val="24"/>
          <w:szCs w:val="24"/>
        </w:rPr>
        <w:t>The s</w:t>
      </w:r>
      <w:r w:rsidRPr="00D76945">
        <w:rPr>
          <w:rFonts w:ascii="Times New Roman" w:hAnsi="Times New Roman"/>
          <w:sz w:val="24"/>
          <w:szCs w:val="24"/>
        </w:rPr>
        <w:t xml:space="preserve">olution of sodium </w:t>
      </w:r>
      <w:proofErr w:type="spellStart"/>
      <w:r w:rsidRPr="00D76945">
        <w:rPr>
          <w:rFonts w:ascii="Times New Roman" w:hAnsi="Times New Roman"/>
          <w:sz w:val="24"/>
          <w:szCs w:val="24"/>
        </w:rPr>
        <w:t>azide</w:t>
      </w:r>
      <w:proofErr w:type="spellEnd"/>
      <w:r w:rsidRPr="00D76945">
        <w:rPr>
          <w:rFonts w:ascii="Times New Roman" w:hAnsi="Times New Roman"/>
          <w:sz w:val="24"/>
          <w:szCs w:val="24"/>
        </w:rPr>
        <w:t xml:space="preserve"> (4.0 mol eq) in water (2 volumes) was added to a solution of </w:t>
      </w:r>
      <w:r>
        <w:rPr>
          <w:rFonts w:ascii="Times New Roman" w:hAnsi="Times New Roman"/>
          <w:sz w:val="24"/>
          <w:szCs w:val="24"/>
        </w:rPr>
        <w:t xml:space="preserve">compound </w:t>
      </w:r>
      <w:r w:rsidRPr="00D76945">
        <w:rPr>
          <w:rFonts w:ascii="Times New Roman" w:hAnsi="Times New Roman"/>
          <w:b/>
          <w:sz w:val="24"/>
          <w:szCs w:val="24"/>
        </w:rPr>
        <w:t xml:space="preserve">2 </w:t>
      </w:r>
      <w:r w:rsidRPr="00D76945">
        <w:rPr>
          <w:rFonts w:ascii="Times New Roman" w:hAnsi="Times New Roman"/>
          <w:sz w:val="24"/>
          <w:szCs w:val="24"/>
        </w:rPr>
        <w:t xml:space="preserve">(1.0 mol eq) in acetone (6 volumes) at 25-30 °C. </w:t>
      </w:r>
      <w:r>
        <w:rPr>
          <w:rFonts w:ascii="Times New Roman" w:hAnsi="Times New Roman"/>
          <w:sz w:val="24"/>
          <w:szCs w:val="24"/>
        </w:rPr>
        <w:t xml:space="preserve">The reaction was stirred at </w:t>
      </w:r>
      <w:r w:rsidRPr="00D76945">
        <w:rPr>
          <w:rFonts w:ascii="Times New Roman" w:hAnsi="Times New Roman"/>
          <w:sz w:val="24"/>
          <w:szCs w:val="24"/>
        </w:rPr>
        <w:t xml:space="preserve">25-30 °C 3h. </w:t>
      </w:r>
      <w:r>
        <w:rPr>
          <w:rFonts w:ascii="Times New Roman" w:hAnsi="Times New Roman"/>
          <w:sz w:val="24"/>
          <w:szCs w:val="24"/>
        </w:rPr>
        <w:t xml:space="preserve"> After completion of the reaction as evidenced by TLC, the </w:t>
      </w:r>
      <w:r w:rsidRPr="00D76945">
        <w:rPr>
          <w:rFonts w:ascii="Times New Roman" w:hAnsi="Times New Roman"/>
          <w:sz w:val="24"/>
          <w:szCs w:val="24"/>
        </w:rPr>
        <w:t xml:space="preserve">solvent </w:t>
      </w:r>
      <w:r>
        <w:rPr>
          <w:rFonts w:ascii="Times New Roman" w:hAnsi="Times New Roman"/>
          <w:sz w:val="24"/>
          <w:szCs w:val="24"/>
        </w:rPr>
        <w:t>was distilled out under vacuum and the</w:t>
      </w:r>
      <w:r w:rsidRPr="00D76945">
        <w:rPr>
          <w:rFonts w:ascii="Times New Roman" w:hAnsi="Times New Roman"/>
          <w:sz w:val="24"/>
          <w:szCs w:val="24"/>
        </w:rPr>
        <w:t xml:space="preserve"> residue was dissolved in water (5 volumes) and extracted with ethyl acetate </w:t>
      </w:r>
      <w:r>
        <w:rPr>
          <w:rFonts w:ascii="Times New Roman" w:hAnsi="Times New Roman"/>
          <w:sz w:val="24"/>
          <w:szCs w:val="24"/>
        </w:rPr>
        <w:t xml:space="preserve">(2×50mL). The combined organic </w:t>
      </w:r>
      <w:r w:rsidRPr="00D76945">
        <w:rPr>
          <w:rFonts w:ascii="Times New Roman" w:hAnsi="Times New Roman"/>
          <w:sz w:val="24"/>
          <w:szCs w:val="24"/>
        </w:rPr>
        <w:t xml:space="preserve">layers </w:t>
      </w:r>
      <w:r>
        <w:rPr>
          <w:rFonts w:ascii="Times New Roman" w:hAnsi="Times New Roman"/>
          <w:sz w:val="24"/>
          <w:szCs w:val="24"/>
        </w:rPr>
        <w:t xml:space="preserve">were </w:t>
      </w:r>
      <w:r w:rsidRPr="00D76945">
        <w:rPr>
          <w:rFonts w:ascii="Times New Roman" w:hAnsi="Times New Roman"/>
          <w:sz w:val="24"/>
          <w:szCs w:val="24"/>
        </w:rPr>
        <w:t>distilled under vacuum</w:t>
      </w:r>
      <w:r w:rsidRPr="004D1C0D">
        <w:rPr>
          <w:rFonts w:ascii="Times New Roman" w:hAnsi="Times New Roman"/>
          <w:sz w:val="24"/>
          <w:szCs w:val="24"/>
        </w:rPr>
        <w:t>. The obtained residue was dried under vacuum</w:t>
      </w:r>
      <w:r>
        <w:rPr>
          <w:rFonts w:ascii="Times New Roman" w:hAnsi="Times New Roman"/>
          <w:sz w:val="24"/>
          <w:szCs w:val="24"/>
        </w:rPr>
        <w:t xml:space="preserve"> afforded compound </w:t>
      </w:r>
      <w:r w:rsidRPr="00D62C06">
        <w:rPr>
          <w:rFonts w:ascii="Times New Roman" w:hAnsi="Times New Roman"/>
          <w:b/>
          <w:bCs/>
          <w:sz w:val="24"/>
          <w:szCs w:val="24"/>
        </w:rPr>
        <w:t>3</w:t>
      </w:r>
      <w:r w:rsidRPr="004D1C0D">
        <w:rPr>
          <w:rFonts w:ascii="Times New Roman" w:hAnsi="Times New Roman"/>
          <w:sz w:val="24"/>
          <w:szCs w:val="24"/>
        </w:rPr>
        <w:t>.</w:t>
      </w:r>
    </w:p>
    <w:p w14:paraId="1CF9C17F" w14:textId="77777777" w:rsidR="00022608" w:rsidRPr="00D76945" w:rsidRDefault="00022608" w:rsidP="00022608">
      <w:pPr>
        <w:spacing w:line="360" w:lineRule="auto"/>
        <w:jc w:val="both"/>
        <w:rPr>
          <w:rFonts w:ascii="Times New Roman" w:hAnsi="Times New Roman"/>
          <w:color w:val="000000"/>
          <w:sz w:val="24"/>
          <w:szCs w:val="24"/>
        </w:rPr>
      </w:pPr>
      <w:r w:rsidRPr="004D1C0D">
        <w:rPr>
          <w:rFonts w:ascii="Times New Roman" w:hAnsi="Times New Roman"/>
          <w:sz w:val="24"/>
          <w:szCs w:val="24"/>
        </w:rPr>
        <w:t>Yield 79.4%; brown residue;</w:t>
      </w:r>
      <w:r w:rsidRPr="004D1C0D">
        <w:rPr>
          <w:rFonts w:ascii="Times New Roman" w:eastAsia="Calibri" w:hAnsi="Times New Roman"/>
          <w:sz w:val="24"/>
          <w:szCs w:val="24"/>
        </w:rPr>
        <w:t xml:space="preserve"> </w:t>
      </w:r>
      <w:r w:rsidRPr="004D1C0D">
        <w:rPr>
          <w:rFonts w:ascii="Times New Roman" w:hAnsi="Times New Roman"/>
          <w:sz w:val="24"/>
          <w:szCs w:val="24"/>
        </w:rPr>
        <w:t>IR (KBr, cm</w:t>
      </w:r>
      <w:r w:rsidRPr="004D1C0D">
        <w:rPr>
          <w:rFonts w:ascii="Times New Roman" w:hAnsi="Times New Roman"/>
          <w:sz w:val="24"/>
          <w:szCs w:val="24"/>
          <w:vertAlign w:val="superscript"/>
        </w:rPr>
        <w:t>-1</w:t>
      </w:r>
      <w:r w:rsidRPr="004D1C0D">
        <w:rPr>
          <w:rFonts w:ascii="Times New Roman" w:hAnsi="Times New Roman"/>
          <w:sz w:val="24"/>
          <w:szCs w:val="24"/>
        </w:rPr>
        <w:t>): 3080, 2926</w:t>
      </w:r>
      <w:r w:rsidRPr="00D76945">
        <w:rPr>
          <w:rFonts w:ascii="Times New Roman" w:hAnsi="Times New Roman"/>
          <w:sz w:val="24"/>
          <w:szCs w:val="24"/>
        </w:rPr>
        <w:t>, 1661</w:t>
      </w:r>
      <w:r>
        <w:rPr>
          <w:rFonts w:ascii="Times New Roman" w:hAnsi="Times New Roman"/>
          <w:sz w:val="24"/>
          <w:szCs w:val="24"/>
        </w:rPr>
        <w:t>,</w:t>
      </w:r>
      <w:r w:rsidRPr="00D76945">
        <w:rPr>
          <w:rFonts w:ascii="Times New Roman" w:hAnsi="Times New Roman"/>
          <w:sz w:val="24"/>
          <w:szCs w:val="24"/>
        </w:rPr>
        <w:t xml:space="preserve"> 1613</w:t>
      </w:r>
      <w:r>
        <w:rPr>
          <w:rFonts w:ascii="Times New Roman" w:hAnsi="Times New Roman"/>
          <w:sz w:val="24"/>
          <w:szCs w:val="24"/>
        </w:rPr>
        <w:t>,</w:t>
      </w:r>
      <w:r w:rsidRPr="00D76945">
        <w:rPr>
          <w:rFonts w:ascii="Times New Roman" w:hAnsi="Times New Roman"/>
          <w:sz w:val="24"/>
          <w:szCs w:val="24"/>
        </w:rPr>
        <w:t xml:space="preserve"> 1271, 1221; </w:t>
      </w:r>
      <w:r w:rsidRPr="00D76945">
        <w:rPr>
          <w:rFonts w:ascii="Times New Roman" w:hAnsi="Times New Roman"/>
          <w:sz w:val="24"/>
          <w:szCs w:val="24"/>
          <w:vertAlign w:val="superscript"/>
        </w:rPr>
        <w:t>1</w:t>
      </w:r>
      <w:r w:rsidRPr="00D76945">
        <w:rPr>
          <w:rFonts w:ascii="Times New Roman" w:hAnsi="Times New Roman"/>
          <w:sz w:val="24"/>
          <w:szCs w:val="24"/>
        </w:rPr>
        <w:t>H NMR (</w:t>
      </w:r>
      <w:r w:rsidRPr="00D76945">
        <w:rPr>
          <w:rFonts w:ascii="Times New Roman" w:hAnsi="Times New Roman"/>
          <w:sz w:val="24"/>
          <w:szCs w:val="24"/>
          <w:lang w:val="pt-BR"/>
        </w:rPr>
        <w:t>CDCl</w:t>
      </w:r>
      <w:r w:rsidRPr="00D76945">
        <w:rPr>
          <w:rFonts w:ascii="Times New Roman" w:hAnsi="Times New Roman"/>
          <w:sz w:val="24"/>
          <w:szCs w:val="24"/>
          <w:vertAlign w:val="subscript"/>
          <w:lang w:val="pt-BR"/>
        </w:rPr>
        <w:t>3</w:t>
      </w:r>
      <w:r>
        <w:rPr>
          <w:rFonts w:ascii="Times New Roman" w:hAnsi="Times New Roman"/>
          <w:sz w:val="24"/>
          <w:szCs w:val="24"/>
          <w:lang w:val="pt-BR"/>
        </w:rPr>
        <w:t xml:space="preserve">, </w:t>
      </w:r>
      <w:r>
        <w:rPr>
          <w:rFonts w:ascii="Times New Roman" w:hAnsi="Times New Roman"/>
          <w:sz w:val="24"/>
          <w:szCs w:val="24"/>
        </w:rPr>
        <w:t>400 MHz</w:t>
      </w:r>
      <w:r w:rsidRPr="00D76945">
        <w:rPr>
          <w:rFonts w:ascii="Times New Roman" w:hAnsi="Times New Roman"/>
          <w:sz w:val="24"/>
          <w:szCs w:val="24"/>
        </w:rPr>
        <w:t>)</w:t>
      </w:r>
      <w:r w:rsidRPr="00D76945">
        <w:rPr>
          <w:rFonts w:ascii="Times New Roman" w:hAnsi="Times New Roman"/>
          <w:color w:val="000000"/>
          <w:sz w:val="24"/>
          <w:szCs w:val="24"/>
        </w:rPr>
        <w:t xml:space="preserve">: δ </w:t>
      </w:r>
      <w:r w:rsidRPr="00D76945">
        <w:rPr>
          <w:rFonts w:ascii="Times New Roman" w:hAnsi="Times New Roman"/>
          <w:sz w:val="24"/>
          <w:szCs w:val="24"/>
        </w:rPr>
        <w:t>1.98-2.21 (m, 4H), 2.25</w:t>
      </w:r>
      <w:r>
        <w:rPr>
          <w:rFonts w:ascii="Times New Roman" w:hAnsi="Times New Roman"/>
          <w:sz w:val="24"/>
          <w:szCs w:val="24"/>
        </w:rPr>
        <w:t xml:space="preserve"> </w:t>
      </w:r>
      <w:r w:rsidRPr="00D76945">
        <w:rPr>
          <w:rFonts w:ascii="Times New Roman" w:hAnsi="Times New Roman"/>
          <w:sz w:val="24"/>
          <w:szCs w:val="24"/>
        </w:rPr>
        <w:t xml:space="preserve">(s, 2H), 3.05-3.10 (m, 1H), 3.29-3.31 (m, </w:t>
      </w:r>
      <w:r>
        <w:rPr>
          <w:rFonts w:ascii="Times New Roman" w:hAnsi="Times New Roman"/>
          <w:sz w:val="24"/>
          <w:szCs w:val="24"/>
        </w:rPr>
        <w:t>4</w:t>
      </w:r>
      <w:r w:rsidRPr="00D76945">
        <w:rPr>
          <w:rFonts w:ascii="Times New Roman" w:hAnsi="Times New Roman"/>
          <w:sz w:val="24"/>
          <w:szCs w:val="24"/>
        </w:rPr>
        <w:t xml:space="preserve">H), </w:t>
      </w:r>
      <w:r w:rsidRPr="00D76945">
        <w:rPr>
          <w:rFonts w:ascii="Times New Roman" w:hAnsi="Times New Roman"/>
          <w:color w:val="000000"/>
          <w:sz w:val="24"/>
          <w:szCs w:val="24"/>
        </w:rPr>
        <w:t>6.79 (s, 1H), 7.37-7.39 (t, 1H) 7.72-7.74 (</w:t>
      </w:r>
      <w:r>
        <w:rPr>
          <w:rFonts w:ascii="Times New Roman" w:hAnsi="Times New Roman"/>
          <w:color w:val="000000"/>
          <w:sz w:val="24"/>
          <w:szCs w:val="24"/>
        </w:rPr>
        <w:t>m</w:t>
      </w:r>
      <w:r w:rsidRPr="00D76945">
        <w:rPr>
          <w:rFonts w:ascii="Times New Roman" w:hAnsi="Times New Roman"/>
          <w:color w:val="000000"/>
          <w:sz w:val="24"/>
          <w:szCs w:val="24"/>
        </w:rPr>
        <w:t xml:space="preserve">, 1H) ; </w:t>
      </w:r>
      <w:r w:rsidRPr="00D76945">
        <w:rPr>
          <w:rFonts w:ascii="Times New Roman" w:hAnsi="Times New Roman"/>
          <w:sz w:val="24"/>
          <w:szCs w:val="24"/>
          <w:vertAlign w:val="superscript"/>
        </w:rPr>
        <w:t>13</w:t>
      </w:r>
      <w:r w:rsidRPr="00D76945">
        <w:rPr>
          <w:rFonts w:ascii="Times New Roman" w:hAnsi="Times New Roman"/>
          <w:sz w:val="24"/>
          <w:szCs w:val="24"/>
        </w:rPr>
        <w:t xml:space="preserve">C NMR: </w:t>
      </w:r>
      <w:r w:rsidRPr="00170097">
        <w:rPr>
          <w:rFonts w:ascii="Times New Roman" w:hAnsi="Times New Roman"/>
          <w:color w:val="000000"/>
          <w:sz w:val="24"/>
          <w:szCs w:val="24"/>
        </w:rPr>
        <w:t xml:space="preserve">δ 29.2, </w:t>
      </w:r>
      <w:r>
        <w:rPr>
          <w:rFonts w:ascii="Times New Roman" w:hAnsi="Times New Roman"/>
          <w:color w:val="000000"/>
          <w:sz w:val="24"/>
          <w:szCs w:val="24"/>
        </w:rPr>
        <w:t xml:space="preserve">30.2, </w:t>
      </w:r>
      <w:r w:rsidRPr="00170097">
        <w:rPr>
          <w:rFonts w:ascii="Times New Roman" w:hAnsi="Times New Roman"/>
          <w:color w:val="000000"/>
          <w:sz w:val="24"/>
          <w:szCs w:val="24"/>
        </w:rPr>
        <w:t xml:space="preserve">32.3, 42.4, 45.6, </w:t>
      </w:r>
      <w:r>
        <w:rPr>
          <w:rFonts w:ascii="Times New Roman" w:hAnsi="Times New Roman"/>
          <w:color w:val="000000"/>
          <w:sz w:val="24"/>
          <w:szCs w:val="24"/>
        </w:rPr>
        <w:t xml:space="preserve">53.9, </w:t>
      </w:r>
      <w:r w:rsidRPr="00170097">
        <w:rPr>
          <w:rFonts w:ascii="Times New Roman" w:hAnsi="Times New Roman"/>
          <w:color w:val="000000"/>
          <w:sz w:val="24"/>
          <w:szCs w:val="24"/>
        </w:rPr>
        <w:t>97.2, 112.8, 114.4, 122.6, 139.6, 160.1, 163.4, 165.8</w:t>
      </w:r>
      <w:r w:rsidRPr="00D76945">
        <w:rPr>
          <w:rFonts w:ascii="Times New Roman" w:hAnsi="Times New Roman"/>
          <w:color w:val="000000"/>
          <w:sz w:val="24"/>
          <w:szCs w:val="24"/>
        </w:rPr>
        <w:t xml:space="preserve"> ; EI-MS: </w:t>
      </w:r>
      <w:r w:rsidRPr="00D76945">
        <w:rPr>
          <w:rFonts w:ascii="Times New Roman" w:hAnsi="Times New Roman"/>
          <w:i/>
          <w:color w:val="000000"/>
          <w:sz w:val="24"/>
          <w:szCs w:val="24"/>
        </w:rPr>
        <w:t>m/z</w:t>
      </w:r>
      <w:r w:rsidRPr="00D76945">
        <w:rPr>
          <w:rFonts w:ascii="Times New Roman" w:hAnsi="Times New Roman"/>
          <w:color w:val="000000"/>
          <w:sz w:val="24"/>
          <w:szCs w:val="24"/>
        </w:rPr>
        <w:t xml:space="preserve"> </w:t>
      </w:r>
      <w:r>
        <w:rPr>
          <w:rFonts w:ascii="Times New Roman" w:hAnsi="Times New Roman"/>
          <w:sz w:val="24"/>
          <w:szCs w:val="24"/>
        </w:rPr>
        <w:t>304.1.</w:t>
      </w:r>
    </w:p>
    <w:p w14:paraId="56F01207" w14:textId="77777777" w:rsidR="00725293" w:rsidRPr="00D76945" w:rsidRDefault="00725293" w:rsidP="00725293">
      <w:pPr>
        <w:spacing w:line="360" w:lineRule="auto"/>
        <w:jc w:val="both"/>
        <w:rPr>
          <w:rFonts w:ascii="Times New Roman" w:hAnsi="Times New Roman"/>
          <w:b/>
          <w:sz w:val="24"/>
          <w:szCs w:val="24"/>
        </w:rPr>
      </w:pPr>
      <w:bookmarkStart w:id="0" w:name="_Hlk46244282"/>
      <w:r w:rsidRPr="00D76945">
        <w:rPr>
          <w:rFonts w:ascii="Times New Roman" w:hAnsi="Times New Roman"/>
          <w:i/>
          <w:sz w:val="24"/>
          <w:szCs w:val="24"/>
        </w:rPr>
        <w:t>1-(2-(4-(6-fluorobenzo[d]isoxazol-3-</w:t>
      </w:r>
      <w:proofErr w:type="gramStart"/>
      <w:r w:rsidRPr="00D76945">
        <w:rPr>
          <w:rFonts w:ascii="Times New Roman" w:hAnsi="Times New Roman"/>
          <w:i/>
          <w:sz w:val="24"/>
          <w:szCs w:val="24"/>
        </w:rPr>
        <w:t>yl)piperidin</w:t>
      </w:r>
      <w:proofErr w:type="gramEnd"/>
      <w:r w:rsidRPr="00D76945">
        <w:rPr>
          <w:rFonts w:ascii="Times New Roman" w:hAnsi="Times New Roman"/>
          <w:i/>
          <w:sz w:val="24"/>
          <w:szCs w:val="24"/>
        </w:rPr>
        <w:t>-1-yl)-2-oxoethyl)-1H-1,2,3-triazol-4-yl)methyl 2-chlorobenzoate</w:t>
      </w:r>
      <w:r w:rsidRPr="00D76945">
        <w:rPr>
          <w:rFonts w:ascii="Times New Roman" w:hAnsi="Times New Roman"/>
          <w:sz w:val="24"/>
          <w:szCs w:val="24"/>
        </w:rPr>
        <w:t xml:space="preserve"> </w:t>
      </w:r>
      <w:r w:rsidRPr="00D76945">
        <w:rPr>
          <w:rFonts w:ascii="Times New Roman" w:hAnsi="Times New Roman"/>
          <w:b/>
          <w:sz w:val="24"/>
          <w:szCs w:val="24"/>
        </w:rPr>
        <w:t>(4b)</w:t>
      </w:r>
    </w:p>
    <w:p w14:paraId="52F076C0" w14:textId="77777777" w:rsidR="00725293" w:rsidRPr="00D76945" w:rsidRDefault="00725293" w:rsidP="00725293">
      <w:pPr>
        <w:spacing w:line="360" w:lineRule="auto"/>
        <w:jc w:val="both"/>
        <w:rPr>
          <w:sz w:val="24"/>
          <w:szCs w:val="24"/>
        </w:rPr>
      </w:pPr>
      <w:r w:rsidRPr="00D76945">
        <w:rPr>
          <w:rFonts w:ascii="Times New Roman" w:hAnsi="Times New Roman"/>
          <w:color w:val="000000"/>
          <w:sz w:val="24"/>
          <w:szCs w:val="24"/>
        </w:rPr>
        <w:t xml:space="preserve">Yield 91.0%; brown solid ; </w:t>
      </w:r>
      <w:proofErr w:type="spellStart"/>
      <w:r>
        <w:rPr>
          <w:rFonts w:ascii="Times New Roman" w:hAnsi="Times New Roman"/>
          <w:color w:val="000000"/>
          <w:sz w:val="24"/>
          <w:szCs w:val="24"/>
        </w:rPr>
        <w:t>Mp</w:t>
      </w:r>
      <w:proofErr w:type="spellEnd"/>
      <w:r>
        <w:rPr>
          <w:rFonts w:ascii="Times New Roman" w:hAnsi="Times New Roman"/>
          <w:color w:val="000000"/>
          <w:sz w:val="24"/>
          <w:szCs w:val="24"/>
        </w:rPr>
        <w:t>:</w:t>
      </w:r>
      <w:r w:rsidRPr="00D76945">
        <w:rPr>
          <w:rFonts w:ascii="Times New Roman" w:hAnsi="Times New Roman"/>
          <w:color w:val="000000"/>
          <w:sz w:val="24"/>
          <w:szCs w:val="24"/>
        </w:rPr>
        <w:t xml:space="preserve"> 54-56 °C;</w:t>
      </w:r>
      <w:r w:rsidRPr="00D76945">
        <w:rPr>
          <w:rFonts w:ascii="Times New Roman" w:hAnsi="Times New Roman"/>
          <w:sz w:val="24"/>
          <w:szCs w:val="24"/>
        </w:rPr>
        <w:t xml:space="preserve"> IR (KBr, cm</w:t>
      </w:r>
      <w:r w:rsidRPr="00D76945">
        <w:rPr>
          <w:rFonts w:ascii="Times New Roman" w:hAnsi="Times New Roman"/>
          <w:sz w:val="24"/>
          <w:szCs w:val="24"/>
          <w:vertAlign w:val="superscript"/>
        </w:rPr>
        <w:t>-1</w:t>
      </w:r>
      <w:r w:rsidRPr="00D76945">
        <w:rPr>
          <w:rFonts w:ascii="Times New Roman" w:hAnsi="Times New Roman"/>
          <w:sz w:val="24"/>
          <w:szCs w:val="24"/>
        </w:rPr>
        <w:t>): 3078, 2926,1730, 1663, 1615, 1271, 1217, 1121;</w:t>
      </w:r>
      <w:r>
        <w:rPr>
          <w:rFonts w:ascii="Times New Roman" w:hAnsi="Times New Roman"/>
          <w:sz w:val="24"/>
          <w:szCs w:val="24"/>
        </w:rPr>
        <w:t xml:space="preserve"> </w:t>
      </w:r>
      <w:r w:rsidRPr="00D76945">
        <w:rPr>
          <w:rFonts w:ascii="Times New Roman" w:hAnsi="Times New Roman"/>
          <w:sz w:val="24"/>
          <w:szCs w:val="24"/>
          <w:vertAlign w:val="superscript"/>
          <w:lang w:val="pt-BR"/>
        </w:rPr>
        <w:t>1</w:t>
      </w:r>
      <w:r w:rsidRPr="00D76945">
        <w:rPr>
          <w:rFonts w:ascii="Times New Roman" w:hAnsi="Times New Roman"/>
          <w:sz w:val="24"/>
          <w:szCs w:val="24"/>
          <w:lang w:val="pt-BR"/>
        </w:rPr>
        <w:t>H NMR (CDCl</w:t>
      </w:r>
      <w:r w:rsidRPr="00D76945">
        <w:rPr>
          <w:rFonts w:ascii="Times New Roman" w:hAnsi="Times New Roman"/>
          <w:sz w:val="24"/>
          <w:szCs w:val="24"/>
          <w:vertAlign w:val="subscript"/>
          <w:lang w:val="pt-BR"/>
        </w:rPr>
        <w:t>3</w:t>
      </w:r>
      <w:r>
        <w:rPr>
          <w:rFonts w:ascii="Times New Roman" w:hAnsi="Times New Roman"/>
          <w:sz w:val="24"/>
          <w:szCs w:val="24"/>
          <w:vertAlign w:val="subscript"/>
          <w:lang w:val="pt-BR"/>
        </w:rPr>
        <w:t xml:space="preserve">, </w:t>
      </w:r>
      <w:r>
        <w:rPr>
          <w:rFonts w:ascii="Times New Roman" w:hAnsi="Times New Roman"/>
          <w:sz w:val="24"/>
          <w:szCs w:val="24"/>
          <w:lang w:val="pt-BR"/>
        </w:rPr>
        <w:t>400 MHz</w:t>
      </w:r>
      <w:r w:rsidRPr="00D76945">
        <w:rPr>
          <w:rFonts w:ascii="Times New Roman" w:hAnsi="Times New Roman"/>
          <w:sz w:val="24"/>
          <w:szCs w:val="24"/>
          <w:lang w:val="pt-BR"/>
        </w:rPr>
        <w:t xml:space="preserve">): </w:t>
      </w:r>
      <w:r w:rsidRPr="00D76945">
        <w:rPr>
          <w:rFonts w:ascii="Times New Roman" w:hAnsi="Times New Roman"/>
          <w:sz w:val="24"/>
          <w:szCs w:val="24"/>
        </w:rPr>
        <w:t xml:space="preserve">δ </w:t>
      </w:r>
      <w:r w:rsidRPr="00D76945">
        <w:rPr>
          <w:rFonts w:ascii="Times New Roman" w:hAnsi="Times New Roman"/>
          <w:sz w:val="24"/>
          <w:szCs w:val="24"/>
          <w:vertAlign w:val="subscript"/>
        </w:rPr>
        <w:t xml:space="preserve"> </w:t>
      </w:r>
      <w:r w:rsidRPr="00D76945">
        <w:rPr>
          <w:rFonts w:ascii="Times New Roman" w:hAnsi="Times New Roman"/>
          <w:sz w:val="24"/>
          <w:szCs w:val="24"/>
        </w:rPr>
        <w:t>1.91-2.17</w:t>
      </w:r>
      <w:r>
        <w:rPr>
          <w:rFonts w:ascii="Times New Roman" w:hAnsi="Times New Roman"/>
          <w:sz w:val="24"/>
          <w:szCs w:val="24"/>
        </w:rPr>
        <w:t xml:space="preserve"> </w:t>
      </w:r>
      <w:r w:rsidRPr="00D76945">
        <w:rPr>
          <w:rFonts w:ascii="Times New Roman" w:hAnsi="Times New Roman"/>
          <w:sz w:val="24"/>
          <w:szCs w:val="24"/>
        </w:rPr>
        <w:t>(m, 4H), 3.01-3.07 (m, 1H), 3.30-3.44(m, 2H), 4.03-4.0</w:t>
      </w:r>
      <w:r>
        <w:rPr>
          <w:rFonts w:ascii="Times New Roman" w:hAnsi="Times New Roman"/>
          <w:sz w:val="24"/>
          <w:szCs w:val="24"/>
        </w:rPr>
        <w:t>6</w:t>
      </w:r>
      <w:r w:rsidRPr="00D76945">
        <w:rPr>
          <w:rFonts w:ascii="Times New Roman" w:hAnsi="Times New Roman"/>
          <w:sz w:val="24"/>
          <w:szCs w:val="24"/>
        </w:rPr>
        <w:t xml:space="preserve"> (</w:t>
      </w:r>
      <w:r>
        <w:rPr>
          <w:rFonts w:ascii="Times New Roman" w:hAnsi="Times New Roman"/>
          <w:sz w:val="24"/>
          <w:szCs w:val="24"/>
        </w:rPr>
        <w:t>q</w:t>
      </w:r>
      <w:r w:rsidRPr="00D76945">
        <w:rPr>
          <w:rFonts w:ascii="Times New Roman" w:hAnsi="Times New Roman"/>
          <w:sz w:val="24"/>
          <w:szCs w:val="24"/>
        </w:rPr>
        <w:t>, 1H), 4.51-4.54</w:t>
      </w:r>
      <w:r>
        <w:rPr>
          <w:rFonts w:ascii="Times New Roman" w:hAnsi="Times New Roman"/>
          <w:sz w:val="24"/>
          <w:szCs w:val="24"/>
        </w:rPr>
        <w:t xml:space="preserve"> </w:t>
      </w:r>
      <w:r w:rsidRPr="00D76945">
        <w:rPr>
          <w:rFonts w:ascii="Times New Roman" w:hAnsi="Times New Roman"/>
          <w:sz w:val="24"/>
          <w:szCs w:val="24"/>
        </w:rPr>
        <w:t>(</w:t>
      </w:r>
      <w:r>
        <w:rPr>
          <w:rFonts w:ascii="Times New Roman" w:hAnsi="Times New Roman"/>
          <w:sz w:val="24"/>
          <w:szCs w:val="24"/>
        </w:rPr>
        <w:t>q</w:t>
      </w:r>
      <w:r w:rsidRPr="00D76945">
        <w:rPr>
          <w:rFonts w:ascii="Times New Roman" w:hAnsi="Times New Roman"/>
          <w:sz w:val="24"/>
          <w:szCs w:val="24"/>
        </w:rPr>
        <w:t>, 1H), 5.36 (s, 2H), 5.49 (s, 2H), 7.08 (s, 1H), 7.24-7.26 (m, 2H), 7.41</w:t>
      </w:r>
      <w:r>
        <w:rPr>
          <w:rFonts w:ascii="Times New Roman" w:hAnsi="Times New Roman"/>
          <w:sz w:val="24"/>
          <w:szCs w:val="24"/>
        </w:rPr>
        <w:t xml:space="preserve"> </w:t>
      </w:r>
      <w:r w:rsidRPr="00D76945">
        <w:rPr>
          <w:rFonts w:ascii="Times New Roman" w:hAnsi="Times New Roman"/>
          <w:sz w:val="24"/>
          <w:szCs w:val="24"/>
        </w:rPr>
        <w:t>(</w:t>
      </w:r>
      <w:r>
        <w:rPr>
          <w:rFonts w:ascii="Times New Roman" w:hAnsi="Times New Roman"/>
          <w:sz w:val="24"/>
          <w:szCs w:val="24"/>
        </w:rPr>
        <w:t>m</w:t>
      </w:r>
      <w:r w:rsidRPr="00D76945">
        <w:rPr>
          <w:rFonts w:ascii="Times New Roman" w:hAnsi="Times New Roman"/>
          <w:sz w:val="24"/>
          <w:szCs w:val="24"/>
        </w:rPr>
        <w:t>, 2H), 7.61</w:t>
      </w:r>
      <w:r>
        <w:rPr>
          <w:rFonts w:ascii="Times New Roman" w:hAnsi="Times New Roman"/>
          <w:sz w:val="24"/>
          <w:szCs w:val="24"/>
        </w:rPr>
        <w:t xml:space="preserve"> </w:t>
      </w:r>
      <w:r w:rsidRPr="00D76945">
        <w:rPr>
          <w:rFonts w:ascii="Times New Roman" w:hAnsi="Times New Roman"/>
          <w:sz w:val="24"/>
          <w:szCs w:val="24"/>
        </w:rPr>
        <w:t>(s, 1H), 7.82-7.83 (d,</w:t>
      </w:r>
      <w:r w:rsidRPr="002B5243">
        <w:rPr>
          <w:rFonts w:ascii="Times New Roman" w:hAnsi="Times New Roman"/>
          <w:i/>
          <w:sz w:val="24"/>
          <w:szCs w:val="24"/>
        </w:rPr>
        <w:t xml:space="preserve"> </w:t>
      </w:r>
      <w:r w:rsidRPr="002A70C1">
        <w:rPr>
          <w:rFonts w:ascii="Times New Roman" w:hAnsi="Times New Roman"/>
          <w:i/>
          <w:sz w:val="24"/>
          <w:szCs w:val="24"/>
        </w:rPr>
        <w:t>J</w:t>
      </w:r>
      <w:r w:rsidRPr="002A70C1">
        <w:rPr>
          <w:rFonts w:ascii="Times New Roman" w:hAnsi="Times New Roman"/>
          <w:sz w:val="24"/>
          <w:szCs w:val="24"/>
        </w:rPr>
        <w:t xml:space="preserve"> = </w:t>
      </w:r>
      <w:r>
        <w:rPr>
          <w:rFonts w:ascii="Times New Roman" w:hAnsi="Times New Roman"/>
          <w:sz w:val="24"/>
          <w:szCs w:val="24"/>
        </w:rPr>
        <w:t>4</w:t>
      </w:r>
      <w:r w:rsidRPr="002A70C1">
        <w:rPr>
          <w:rFonts w:ascii="Times New Roman" w:hAnsi="Times New Roman"/>
          <w:sz w:val="24"/>
          <w:szCs w:val="24"/>
        </w:rPr>
        <w:t xml:space="preserve"> Hz, </w:t>
      </w:r>
      <w:r w:rsidRPr="00D76945">
        <w:rPr>
          <w:rFonts w:ascii="Times New Roman" w:hAnsi="Times New Roman"/>
          <w:sz w:val="24"/>
          <w:szCs w:val="24"/>
        </w:rPr>
        <w:t>1H). 7.94 (s, 1H);</w:t>
      </w:r>
      <w:r w:rsidRPr="00D76945">
        <w:rPr>
          <w:rFonts w:ascii="Times New Roman" w:hAnsi="Times New Roman"/>
          <w:sz w:val="24"/>
          <w:szCs w:val="24"/>
          <w:vertAlign w:val="superscript"/>
          <w:lang w:val="pt-BR"/>
        </w:rPr>
        <w:t xml:space="preserve"> 13</w:t>
      </w:r>
      <w:r w:rsidRPr="00D76945">
        <w:rPr>
          <w:rFonts w:ascii="Times New Roman" w:hAnsi="Times New Roman"/>
          <w:sz w:val="24"/>
          <w:szCs w:val="24"/>
          <w:lang w:val="pt-BR"/>
        </w:rPr>
        <w:t>C NMR (CDCl</w:t>
      </w:r>
      <w:r w:rsidRPr="00D76945">
        <w:rPr>
          <w:rFonts w:ascii="Times New Roman" w:hAnsi="Times New Roman"/>
          <w:sz w:val="24"/>
          <w:szCs w:val="24"/>
          <w:vertAlign w:val="subscript"/>
          <w:lang w:val="pt-BR"/>
        </w:rPr>
        <w:t>3</w:t>
      </w:r>
      <w:r>
        <w:rPr>
          <w:rFonts w:ascii="Times New Roman" w:hAnsi="Times New Roman"/>
          <w:sz w:val="24"/>
          <w:szCs w:val="24"/>
          <w:lang w:val="pt-BR"/>
        </w:rPr>
        <w:t>, 100 MHz</w:t>
      </w:r>
      <w:r w:rsidRPr="00D76945">
        <w:rPr>
          <w:rFonts w:ascii="Times New Roman" w:hAnsi="Times New Roman"/>
          <w:sz w:val="24"/>
          <w:szCs w:val="24"/>
          <w:lang w:val="pt-BR"/>
        </w:rPr>
        <w:t xml:space="preserve">): </w:t>
      </w:r>
      <w:r w:rsidRPr="00D76945">
        <w:rPr>
          <w:rFonts w:ascii="Times New Roman" w:hAnsi="Times New Roman"/>
          <w:sz w:val="24"/>
          <w:szCs w:val="24"/>
        </w:rPr>
        <w:t>δ</w:t>
      </w:r>
      <w:r w:rsidRPr="00D76945">
        <w:rPr>
          <w:rFonts w:ascii="Times New Roman" w:hAnsi="Times New Roman"/>
          <w:sz w:val="24"/>
          <w:szCs w:val="24"/>
          <w:vertAlign w:val="subscript"/>
        </w:rPr>
        <w:t xml:space="preserve"> </w:t>
      </w:r>
      <w:r w:rsidRPr="00D76945">
        <w:rPr>
          <w:rFonts w:ascii="Times New Roman" w:hAnsi="Times New Roman"/>
          <w:sz w:val="24"/>
          <w:szCs w:val="24"/>
        </w:rPr>
        <w:t>29.7</w:t>
      </w:r>
      <w:r>
        <w:rPr>
          <w:rFonts w:ascii="Times New Roman" w:hAnsi="Times New Roman"/>
          <w:sz w:val="24"/>
          <w:szCs w:val="24"/>
        </w:rPr>
        <w:t xml:space="preserve">, 30.2, </w:t>
      </w:r>
      <w:r w:rsidRPr="00D76945">
        <w:rPr>
          <w:rFonts w:ascii="Times New Roman" w:hAnsi="Times New Roman"/>
          <w:sz w:val="24"/>
          <w:szCs w:val="24"/>
        </w:rPr>
        <w:t>33.8, 42.1, 45.0, 51.1, 58.6, 97.5</w:t>
      </w:r>
      <w:r>
        <w:rPr>
          <w:rFonts w:ascii="Times New Roman" w:hAnsi="Times New Roman"/>
          <w:sz w:val="24"/>
          <w:szCs w:val="24"/>
        </w:rPr>
        <w:t xml:space="preserve">, </w:t>
      </w:r>
      <w:r w:rsidRPr="00D76945">
        <w:rPr>
          <w:rFonts w:ascii="Times New Roman" w:hAnsi="Times New Roman"/>
          <w:sz w:val="24"/>
          <w:szCs w:val="24"/>
        </w:rPr>
        <w:t>97.8, 112.7</w:t>
      </w:r>
      <w:r>
        <w:rPr>
          <w:rFonts w:ascii="Times New Roman" w:hAnsi="Times New Roman"/>
          <w:sz w:val="24"/>
          <w:szCs w:val="24"/>
        </w:rPr>
        <w:t xml:space="preserve">, </w:t>
      </w:r>
      <w:r w:rsidRPr="00D76945">
        <w:rPr>
          <w:rFonts w:ascii="Times New Roman" w:hAnsi="Times New Roman"/>
          <w:sz w:val="24"/>
          <w:szCs w:val="24"/>
        </w:rPr>
        <w:t>112.9, 117, 122.2</w:t>
      </w:r>
      <w:r>
        <w:rPr>
          <w:rFonts w:ascii="Times New Roman" w:hAnsi="Times New Roman"/>
          <w:sz w:val="24"/>
          <w:szCs w:val="24"/>
        </w:rPr>
        <w:t xml:space="preserve">, </w:t>
      </w:r>
      <w:r w:rsidRPr="00D76945">
        <w:rPr>
          <w:rFonts w:ascii="Times New Roman" w:hAnsi="Times New Roman"/>
          <w:sz w:val="24"/>
          <w:szCs w:val="24"/>
        </w:rPr>
        <w:t>122.3, 126.0, 126.7, 129.3, 131.1, 131.7, 132.9, 133.9, 142.7, 159.9, 163.0, 163.4, 163.8, 164.0, 165.3, 165.5;</w:t>
      </w:r>
      <w:r>
        <w:rPr>
          <w:rFonts w:ascii="Times New Roman" w:hAnsi="Times New Roman"/>
          <w:sz w:val="24"/>
          <w:szCs w:val="24"/>
        </w:rPr>
        <w:t xml:space="preserve"> </w:t>
      </w:r>
      <w:r w:rsidRPr="00D76945">
        <w:rPr>
          <w:rFonts w:ascii="Times New Roman" w:hAnsi="Times New Roman"/>
          <w:color w:val="000000"/>
          <w:sz w:val="24"/>
          <w:szCs w:val="24"/>
        </w:rPr>
        <w:t xml:space="preserve">EI-MS: </w:t>
      </w:r>
      <w:r w:rsidRPr="00D76945">
        <w:rPr>
          <w:rFonts w:ascii="Times New Roman" w:hAnsi="Times New Roman"/>
          <w:i/>
          <w:color w:val="000000"/>
          <w:sz w:val="24"/>
          <w:szCs w:val="24"/>
        </w:rPr>
        <w:t>m/z</w:t>
      </w:r>
      <w:r w:rsidRPr="00D76945">
        <w:rPr>
          <w:rFonts w:ascii="Times New Roman" w:hAnsi="Times New Roman"/>
          <w:color w:val="000000"/>
          <w:sz w:val="24"/>
          <w:szCs w:val="24"/>
        </w:rPr>
        <w:t xml:space="preserve"> </w:t>
      </w:r>
      <w:r w:rsidRPr="00D76945">
        <w:rPr>
          <w:rFonts w:ascii="Times New Roman" w:hAnsi="Times New Roman"/>
          <w:sz w:val="24"/>
          <w:szCs w:val="24"/>
        </w:rPr>
        <w:t>498</w:t>
      </w:r>
      <w:r>
        <w:rPr>
          <w:rFonts w:ascii="Times New Roman" w:hAnsi="Times New Roman"/>
          <w:color w:val="000000"/>
          <w:sz w:val="24"/>
          <w:szCs w:val="24"/>
        </w:rPr>
        <w:t>;</w:t>
      </w:r>
      <w:r w:rsidRPr="00F97981">
        <w:rPr>
          <w:rFonts w:ascii="Times New Roman" w:hAnsi="Times New Roman"/>
          <w:sz w:val="24"/>
          <w:szCs w:val="24"/>
        </w:rPr>
        <w:t xml:space="preserve"> </w:t>
      </w:r>
      <w:r w:rsidRPr="00256F73">
        <w:rPr>
          <w:rFonts w:ascii="Times New Roman" w:hAnsi="Times New Roman"/>
          <w:sz w:val="24"/>
          <w:szCs w:val="24"/>
        </w:rPr>
        <w:t xml:space="preserve">Anal. </w:t>
      </w:r>
      <w:proofErr w:type="spellStart"/>
      <w:r w:rsidRPr="00256F73">
        <w:rPr>
          <w:rFonts w:ascii="Times New Roman" w:hAnsi="Times New Roman"/>
          <w:sz w:val="24"/>
          <w:szCs w:val="24"/>
        </w:rPr>
        <w:t>Calcd</w:t>
      </w:r>
      <w:proofErr w:type="spellEnd"/>
      <w:r w:rsidRPr="00256F73">
        <w:rPr>
          <w:rFonts w:ascii="Times New Roman" w:hAnsi="Times New Roman"/>
          <w:sz w:val="24"/>
          <w:szCs w:val="24"/>
        </w:rPr>
        <w:t xml:space="preserve"> for C</w:t>
      </w:r>
      <w:r w:rsidRPr="00256F73">
        <w:rPr>
          <w:rFonts w:ascii="Times New Roman" w:hAnsi="Times New Roman"/>
          <w:sz w:val="24"/>
          <w:szCs w:val="24"/>
          <w:vertAlign w:val="subscript"/>
        </w:rPr>
        <w:t>24</w:t>
      </w:r>
      <w:r w:rsidRPr="00256F73">
        <w:rPr>
          <w:rFonts w:ascii="Times New Roman" w:hAnsi="Times New Roman"/>
          <w:sz w:val="24"/>
          <w:szCs w:val="24"/>
        </w:rPr>
        <w:t>H</w:t>
      </w:r>
      <w:r w:rsidRPr="00256F73">
        <w:rPr>
          <w:rFonts w:ascii="Times New Roman" w:hAnsi="Times New Roman"/>
          <w:sz w:val="24"/>
          <w:szCs w:val="24"/>
          <w:vertAlign w:val="subscript"/>
        </w:rPr>
        <w:t>21</w:t>
      </w:r>
      <w:r w:rsidRPr="00256F73">
        <w:rPr>
          <w:rFonts w:ascii="Times New Roman" w:hAnsi="Times New Roman"/>
          <w:sz w:val="24"/>
          <w:szCs w:val="24"/>
        </w:rPr>
        <w:t>ClFN</w:t>
      </w:r>
      <w:r w:rsidRPr="00256F73">
        <w:rPr>
          <w:rFonts w:ascii="Times New Roman" w:hAnsi="Times New Roman"/>
          <w:sz w:val="24"/>
          <w:szCs w:val="24"/>
          <w:vertAlign w:val="subscript"/>
        </w:rPr>
        <w:t>5</w:t>
      </w:r>
      <w:r w:rsidRPr="00256F73">
        <w:rPr>
          <w:rFonts w:ascii="Times New Roman" w:hAnsi="Times New Roman"/>
          <w:sz w:val="24"/>
          <w:szCs w:val="24"/>
        </w:rPr>
        <w:t>O</w:t>
      </w:r>
      <w:r w:rsidRPr="00256F73">
        <w:rPr>
          <w:rFonts w:ascii="Times New Roman" w:hAnsi="Times New Roman"/>
          <w:sz w:val="24"/>
          <w:szCs w:val="24"/>
          <w:vertAlign w:val="subscript"/>
        </w:rPr>
        <w:t>4</w:t>
      </w:r>
      <w:r w:rsidRPr="00256F73">
        <w:rPr>
          <w:rFonts w:ascii="Times New Roman" w:hAnsi="Times New Roman"/>
          <w:sz w:val="24"/>
          <w:szCs w:val="24"/>
        </w:rPr>
        <w:t>: C, 57.89; H, 4.25; N, 14.07 Found C, 58.03; H, 4.</w:t>
      </w:r>
      <w:r>
        <w:rPr>
          <w:rFonts w:ascii="Times New Roman" w:hAnsi="Times New Roman"/>
          <w:sz w:val="24"/>
          <w:szCs w:val="24"/>
        </w:rPr>
        <w:t>34</w:t>
      </w:r>
      <w:r w:rsidRPr="00256F73">
        <w:rPr>
          <w:rFonts w:ascii="Times New Roman" w:hAnsi="Times New Roman"/>
          <w:sz w:val="24"/>
          <w:szCs w:val="24"/>
        </w:rPr>
        <w:t xml:space="preserve"> N, 14.</w:t>
      </w:r>
      <w:r>
        <w:rPr>
          <w:rFonts w:ascii="Times New Roman" w:hAnsi="Times New Roman"/>
          <w:sz w:val="24"/>
          <w:szCs w:val="24"/>
        </w:rPr>
        <w:t>16</w:t>
      </w:r>
      <w:r w:rsidRPr="00256F73">
        <w:rPr>
          <w:rFonts w:ascii="Times New Roman" w:hAnsi="Times New Roman"/>
          <w:sz w:val="24"/>
          <w:szCs w:val="24"/>
        </w:rPr>
        <w:t>.</w:t>
      </w:r>
      <w:r w:rsidRPr="00B84423">
        <w:t xml:space="preserve"> </w:t>
      </w:r>
    </w:p>
    <w:p w14:paraId="6E088647" w14:textId="77777777" w:rsidR="00725293" w:rsidRPr="00D76945" w:rsidRDefault="00725293" w:rsidP="00725293">
      <w:pPr>
        <w:spacing w:line="360" w:lineRule="auto"/>
        <w:jc w:val="both"/>
        <w:rPr>
          <w:rFonts w:ascii="Times New Roman" w:hAnsi="Times New Roman"/>
          <w:b/>
          <w:sz w:val="24"/>
          <w:szCs w:val="24"/>
        </w:rPr>
      </w:pPr>
      <w:r w:rsidRPr="00D76945">
        <w:rPr>
          <w:rFonts w:ascii="Times New Roman" w:hAnsi="Times New Roman"/>
          <w:i/>
          <w:sz w:val="24"/>
          <w:szCs w:val="24"/>
        </w:rPr>
        <w:t>(1-(2-(4-(6-fluorobenzo[d]isoxazol-3-</w:t>
      </w:r>
      <w:proofErr w:type="gramStart"/>
      <w:r w:rsidRPr="00D76945">
        <w:rPr>
          <w:rFonts w:ascii="Times New Roman" w:hAnsi="Times New Roman"/>
          <w:i/>
          <w:sz w:val="24"/>
          <w:szCs w:val="24"/>
        </w:rPr>
        <w:t>yl)piperidin</w:t>
      </w:r>
      <w:proofErr w:type="gramEnd"/>
      <w:r w:rsidRPr="00D76945">
        <w:rPr>
          <w:rFonts w:ascii="Times New Roman" w:hAnsi="Times New Roman"/>
          <w:i/>
          <w:sz w:val="24"/>
          <w:szCs w:val="24"/>
        </w:rPr>
        <w:t>-1-yl)-2-oxoethyl)-1H-1,2,3-triazol-4-yl)methyl 3,4-dimethoxybenzoate</w:t>
      </w:r>
      <w:r w:rsidRPr="00D76945">
        <w:rPr>
          <w:rFonts w:ascii="Times New Roman" w:hAnsi="Times New Roman"/>
          <w:sz w:val="24"/>
          <w:szCs w:val="24"/>
        </w:rPr>
        <w:t xml:space="preserve"> </w:t>
      </w:r>
      <w:r w:rsidRPr="00D76945">
        <w:rPr>
          <w:rFonts w:ascii="Times New Roman" w:hAnsi="Times New Roman"/>
          <w:b/>
          <w:sz w:val="24"/>
          <w:szCs w:val="24"/>
        </w:rPr>
        <w:t>(4c)</w:t>
      </w:r>
    </w:p>
    <w:p w14:paraId="58144C86" w14:textId="77777777" w:rsidR="00725293" w:rsidRPr="00D76945" w:rsidRDefault="00725293" w:rsidP="00725293">
      <w:pPr>
        <w:spacing w:line="360" w:lineRule="auto"/>
        <w:jc w:val="both"/>
        <w:rPr>
          <w:rFonts w:ascii="Times New Roman" w:hAnsi="Times New Roman"/>
          <w:sz w:val="24"/>
          <w:szCs w:val="24"/>
        </w:rPr>
      </w:pPr>
      <w:r w:rsidRPr="00D76945">
        <w:rPr>
          <w:rFonts w:ascii="Times New Roman" w:hAnsi="Times New Roman"/>
          <w:color w:val="000000"/>
          <w:sz w:val="24"/>
          <w:szCs w:val="24"/>
        </w:rPr>
        <w:t>Yield 87.8%;</w:t>
      </w:r>
      <w:r>
        <w:rPr>
          <w:rFonts w:ascii="Times New Roman" w:hAnsi="Times New Roman"/>
          <w:color w:val="000000"/>
          <w:sz w:val="24"/>
          <w:szCs w:val="24"/>
        </w:rPr>
        <w:t xml:space="preserve"> </w:t>
      </w:r>
      <w:r w:rsidRPr="00D76945">
        <w:rPr>
          <w:rFonts w:ascii="Times New Roman" w:hAnsi="Times New Roman"/>
          <w:color w:val="000000"/>
          <w:sz w:val="24"/>
          <w:szCs w:val="24"/>
        </w:rPr>
        <w:t xml:space="preserve">white powder; </w:t>
      </w:r>
      <w:proofErr w:type="spellStart"/>
      <w:r>
        <w:rPr>
          <w:rFonts w:ascii="Times New Roman" w:hAnsi="Times New Roman"/>
          <w:color w:val="000000"/>
          <w:sz w:val="24"/>
          <w:szCs w:val="24"/>
        </w:rPr>
        <w:t>Mp</w:t>
      </w:r>
      <w:proofErr w:type="spellEnd"/>
      <w:r>
        <w:rPr>
          <w:rFonts w:ascii="Times New Roman" w:hAnsi="Times New Roman"/>
          <w:color w:val="000000"/>
          <w:sz w:val="24"/>
          <w:szCs w:val="24"/>
        </w:rPr>
        <w:t>:</w:t>
      </w:r>
      <w:r w:rsidRPr="00D76945">
        <w:rPr>
          <w:rFonts w:ascii="Times New Roman" w:hAnsi="Times New Roman"/>
          <w:color w:val="000000"/>
          <w:sz w:val="24"/>
          <w:szCs w:val="24"/>
        </w:rPr>
        <w:t xml:space="preserve"> 71-73 °C;</w:t>
      </w:r>
      <w:r w:rsidRPr="00D76945">
        <w:rPr>
          <w:rFonts w:ascii="Times New Roman" w:hAnsi="Times New Roman"/>
          <w:sz w:val="24"/>
          <w:szCs w:val="24"/>
        </w:rPr>
        <w:t xml:space="preserve"> IR (KBr, cm</w:t>
      </w:r>
      <w:r w:rsidRPr="00D76945">
        <w:rPr>
          <w:rFonts w:ascii="Times New Roman" w:hAnsi="Times New Roman"/>
          <w:sz w:val="24"/>
          <w:szCs w:val="24"/>
          <w:vertAlign w:val="superscript"/>
        </w:rPr>
        <w:t>-1</w:t>
      </w:r>
      <w:r w:rsidRPr="00D76945">
        <w:rPr>
          <w:rFonts w:ascii="Times New Roman" w:hAnsi="Times New Roman"/>
          <w:sz w:val="24"/>
          <w:szCs w:val="24"/>
        </w:rPr>
        <w:t>): 3082, 2935,1710, 1664, 1615, 1271, 1219, 1123;</w:t>
      </w:r>
      <w:r>
        <w:rPr>
          <w:rFonts w:ascii="Times New Roman" w:hAnsi="Times New Roman"/>
          <w:sz w:val="24"/>
          <w:szCs w:val="24"/>
        </w:rPr>
        <w:t xml:space="preserve"> </w:t>
      </w:r>
      <w:r w:rsidRPr="00D76945">
        <w:rPr>
          <w:rFonts w:ascii="Times New Roman" w:hAnsi="Times New Roman"/>
          <w:sz w:val="24"/>
          <w:szCs w:val="24"/>
          <w:vertAlign w:val="superscript"/>
          <w:lang w:val="pt-BR"/>
        </w:rPr>
        <w:t>1</w:t>
      </w:r>
      <w:r w:rsidRPr="00D76945">
        <w:rPr>
          <w:rFonts w:ascii="Times New Roman" w:hAnsi="Times New Roman"/>
          <w:sz w:val="24"/>
          <w:szCs w:val="24"/>
          <w:lang w:val="pt-BR"/>
        </w:rPr>
        <w:t>H NMR (CDCl</w:t>
      </w:r>
      <w:r w:rsidRPr="00D76945">
        <w:rPr>
          <w:rFonts w:ascii="Times New Roman" w:hAnsi="Times New Roman"/>
          <w:sz w:val="24"/>
          <w:szCs w:val="24"/>
          <w:vertAlign w:val="subscript"/>
          <w:lang w:val="pt-BR"/>
        </w:rPr>
        <w:t>3</w:t>
      </w:r>
      <w:r>
        <w:rPr>
          <w:rFonts w:ascii="Times New Roman" w:hAnsi="Times New Roman"/>
          <w:sz w:val="24"/>
          <w:szCs w:val="24"/>
          <w:lang w:val="pt-BR"/>
        </w:rPr>
        <w:t>, 400 MHz</w:t>
      </w:r>
      <w:r w:rsidRPr="00D76945">
        <w:rPr>
          <w:rFonts w:ascii="Times New Roman" w:hAnsi="Times New Roman"/>
          <w:sz w:val="24"/>
          <w:szCs w:val="24"/>
          <w:lang w:val="pt-BR"/>
        </w:rPr>
        <w:t xml:space="preserve">): </w:t>
      </w:r>
      <w:r w:rsidRPr="00D76945">
        <w:rPr>
          <w:rFonts w:ascii="Times New Roman" w:hAnsi="Times New Roman"/>
          <w:sz w:val="24"/>
          <w:szCs w:val="24"/>
        </w:rPr>
        <w:t>δ</w:t>
      </w:r>
      <w:r w:rsidRPr="00D76945">
        <w:rPr>
          <w:rFonts w:ascii="Times New Roman" w:hAnsi="Times New Roman"/>
          <w:sz w:val="24"/>
          <w:szCs w:val="24"/>
          <w:vertAlign w:val="subscript"/>
        </w:rPr>
        <w:t xml:space="preserve"> </w:t>
      </w:r>
      <w:r w:rsidRPr="00D76945">
        <w:rPr>
          <w:rFonts w:ascii="Times New Roman" w:hAnsi="Times New Roman"/>
          <w:sz w:val="24"/>
          <w:szCs w:val="24"/>
        </w:rPr>
        <w:t>1.84-1.96</w:t>
      </w:r>
      <w:r>
        <w:rPr>
          <w:rFonts w:ascii="Times New Roman" w:hAnsi="Times New Roman"/>
          <w:sz w:val="24"/>
          <w:szCs w:val="24"/>
        </w:rPr>
        <w:t xml:space="preserve"> </w:t>
      </w:r>
      <w:r w:rsidRPr="00D76945">
        <w:rPr>
          <w:rFonts w:ascii="Times New Roman" w:hAnsi="Times New Roman"/>
          <w:sz w:val="24"/>
          <w:szCs w:val="24"/>
        </w:rPr>
        <w:t>(m, 4H), 2.95-3.05 (m, 1H), 3.30-3.37</w:t>
      </w:r>
      <w:r>
        <w:rPr>
          <w:rFonts w:ascii="Times New Roman" w:hAnsi="Times New Roman"/>
          <w:sz w:val="24"/>
          <w:szCs w:val="24"/>
        </w:rPr>
        <w:t xml:space="preserve"> </w:t>
      </w:r>
      <w:r w:rsidRPr="00D76945">
        <w:rPr>
          <w:rFonts w:ascii="Times New Roman" w:hAnsi="Times New Roman"/>
          <w:sz w:val="24"/>
          <w:szCs w:val="24"/>
        </w:rPr>
        <w:t>(m, 2H), 3.85 (s, 6H), 3.96-3.99 (</w:t>
      </w:r>
      <w:r>
        <w:rPr>
          <w:rFonts w:ascii="Times New Roman" w:hAnsi="Times New Roman"/>
          <w:sz w:val="24"/>
          <w:szCs w:val="24"/>
        </w:rPr>
        <w:t>m</w:t>
      </w:r>
      <w:r w:rsidRPr="00D76945">
        <w:rPr>
          <w:rFonts w:ascii="Times New Roman" w:hAnsi="Times New Roman"/>
          <w:sz w:val="24"/>
          <w:szCs w:val="24"/>
        </w:rPr>
        <w:t>, 1H), 4.44-4.47</w:t>
      </w:r>
      <w:r>
        <w:rPr>
          <w:rFonts w:ascii="Times New Roman" w:hAnsi="Times New Roman"/>
          <w:sz w:val="24"/>
          <w:szCs w:val="24"/>
        </w:rPr>
        <w:t xml:space="preserve"> </w:t>
      </w:r>
      <w:r w:rsidRPr="00D76945">
        <w:rPr>
          <w:rFonts w:ascii="Times New Roman" w:hAnsi="Times New Roman"/>
          <w:sz w:val="24"/>
          <w:szCs w:val="24"/>
        </w:rPr>
        <w:t>(</w:t>
      </w:r>
      <w:r>
        <w:rPr>
          <w:rFonts w:ascii="Times New Roman" w:hAnsi="Times New Roman"/>
          <w:sz w:val="24"/>
          <w:szCs w:val="24"/>
        </w:rPr>
        <w:t>m</w:t>
      </w:r>
      <w:r w:rsidRPr="00D76945">
        <w:rPr>
          <w:rFonts w:ascii="Times New Roman" w:hAnsi="Times New Roman"/>
          <w:sz w:val="24"/>
          <w:szCs w:val="24"/>
        </w:rPr>
        <w:t>, 1H), 5.24</w:t>
      </w:r>
      <w:r>
        <w:rPr>
          <w:rFonts w:ascii="Times New Roman" w:hAnsi="Times New Roman"/>
          <w:sz w:val="24"/>
          <w:szCs w:val="24"/>
        </w:rPr>
        <w:t xml:space="preserve"> </w:t>
      </w:r>
      <w:r w:rsidRPr="00D76945">
        <w:rPr>
          <w:rFonts w:ascii="Times New Roman" w:hAnsi="Times New Roman"/>
          <w:sz w:val="24"/>
          <w:szCs w:val="24"/>
        </w:rPr>
        <w:t>(s, 2H), 5.40 (s, 2H), 6.77 (s, 1H), 6.79-7.03 (m, 1H), 7.18-7.21 (m, 1H), 7.45</w:t>
      </w:r>
      <w:r>
        <w:rPr>
          <w:rFonts w:ascii="Times New Roman" w:hAnsi="Times New Roman"/>
          <w:sz w:val="24"/>
          <w:szCs w:val="24"/>
        </w:rPr>
        <w:t xml:space="preserve"> </w:t>
      </w:r>
      <w:r w:rsidRPr="00D76945">
        <w:rPr>
          <w:rFonts w:ascii="Times New Roman" w:hAnsi="Times New Roman"/>
          <w:sz w:val="24"/>
          <w:szCs w:val="24"/>
        </w:rPr>
        <w:t>(s, 1H), 7.53-7.60</w:t>
      </w:r>
      <w:r>
        <w:rPr>
          <w:rFonts w:ascii="Times New Roman" w:hAnsi="Times New Roman"/>
          <w:sz w:val="24"/>
          <w:szCs w:val="24"/>
        </w:rPr>
        <w:t xml:space="preserve"> (m, 2H), 7.84 (s, 1H)</w:t>
      </w:r>
      <w:r w:rsidRPr="00D76945">
        <w:rPr>
          <w:rFonts w:ascii="Times New Roman" w:hAnsi="Times New Roman"/>
          <w:sz w:val="24"/>
          <w:szCs w:val="24"/>
        </w:rPr>
        <w:t>;</w:t>
      </w:r>
      <w:r w:rsidRPr="00D76945">
        <w:rPr>
          <w:rFonts w:ascii="Times New Roman" w:hAnsi="Times New Roman"/>
          <w:sz w:val="24"/>
          <w:szCs w:val="24"/>
          <w:vertAlign w:val="superscript"/>
          <w:lang w:val="pt-BR"/>
        </w:rPr>
        <w:t xml:space="preserve"> 13</w:t>
      </w:r>
      <w:r w:rsidRPr="00D76945">
        <w:rPr>
          <w:rFonts w:ascii="Times New Roman" w:hAnsi="Times New Roman"/>
          <w:sz w:val="24"/>
          <w:szCs w:val="24"/>
          <w:lang w:val="pt-BR"/>
        </w:rPr>
        <w:t>C NMR (CDCl</w:t>
      </w:r>
      <w:r w:rsidRPr="00D76945">
        <w:rPr>
          <w:rFonts w:ascii="Times New Roman" w:hAnsi="Times New Roman"/>
          <w:sz w:val="24"/>
          <w:szCs w:val="24"/>
          <w:vertAlign w:val="subscript"/>
          <w:lang w:val="pt-BR"/>
        </w:rPr>
        <w:t>3</w:t>
      </w:r>
      <w:r>
        <w:rPr>
          <w:rFonts w:ascii="Times New Roman" w:hAnsi="Times New Roman"/>
          <w:sz w:val="24"/>
          <w:szCs w:val="24"/>
          <w:lang w:val="pt-BR"/>
        </w:rPr>
        <w:t>100 MHz</w:t>
      </w:r>
      <w:r w:rsidRPr="00D76945">
        <w:rPr>
          <w:rFonts w:ascii="Times New Roman" w:hAnsi="Times New Roman"/>
          <w:sz w:val="24"/>
          <w:szCs w:val="24"/>
          <w:lang w:val="pt-BR"/>
        </w:rPr>
        <w:t xml:space="preserve">): </w:t>
      </w:r>
      <w:r w:rsidRPr="00D76945">
        <w:rPr>
          <w:rFonts w:ascii="Times New Roman" w:hAnsi="Times New Roman"/>
          <w:sz w:val="24"/>
          <w:szCs w:val="24"/>
        </w:rPr>
        <w:t>δ29.9</w:t>
      </w:r>
      <w:r>
        <w:rPr>
          <w:rFonts w:ascii="Times New Roman" w:hAnsi="Times New Roman"/>
          <w:sz w:val="24"/>
          <w:szCs w:val="24"/>
        </w:rPr>
        <w:t xml:space="preserve">, </w:t>
      </w:r>
      <w:r w:rsidRPr="00D76945">
        <w:rPr>
          <w:rFonts w:ascii="Times New Roman" w:hAnsi="Times New Roman"/>
          <w:sz w:val="24"/>
          <w:szCs w:val="24"/>
        </w:rPr>
        <w:t>30.3,</w:t>
      </w:r>
      <w:r>
        <w:rPr>
          <w:rFonts w:ascii="Times New Roman" w:hAnsi="Times New Roman"/>
          <w:sz w:val="24"/>
          <w:szCs w:val="24"/>
        </w:rPr>
        <w:t xml:space="preserve"> 33.9, </w:t>
      </w:r>
      <w:r w:rsidRPr="00D76945">
        <w:rPr>
          <w:rFonts w:ascii="Times New Roman" w:hAnsi="Times New Roman"/>
          <w:sz w:val="24"/>
          <w:szCs w:val="24"/>
        </w:rPr>
        <w:t>42.2, 45.2, 51.1,</w:t>
      </w:r>
      <w:r>
        <w:rPr>
          <w:rFonts w:ascii="Times New Roman" w:hAnsi="Times New Roman"/>
          <w:sz w:val="24"/>
          <w:szCs w:val="24"/>
        </w:rPr>
        <w:t xml:space="preserve"> </w:t>
      </w:r>
      <w:r w:rsidRPr="00D76945">
        <w:rPr>
          <w:rFonts w:ascii="Times New Roman" w:hAnsi="Times New Roman"/>
          <w:sz w:val="24"/>
          <w:szCs w:val="24"/>
        </w:rPr>
        <w:t xml:space="preserve">56.2, 58.0, 97.6, 97.9, 110.4, 112.1, 112.8, 113.1, 113.1, 117.1, 122.2, 122.3, 124.0, 126.0, 143.5,148.7, 153.3,  159.9, </w:t>
      </w:r>
      <w:r w:rsidRPr="00D76945">
        <w:rPr>
          <w:rFonts w:ascii="Times New Roman" w:hAnsi="Times New Roman"/>
          <w:sz w:val="24"/>
          <w:szCs w:val="24"/>
        </w:rPr>
        <w:lastRenderedPageBreak/>
        <w:t xml:space="preserve">163.1, 163.4, 164.0, 165.6, 166.8; </w:t>
      </w:r>
      <w:r w:rsidRPr="00D76945">
        <w:rPr>
          <w:rFonts w:ascii="Times New Roman" w:hAnsi="Times New Roman"/>
          <w:color w:val="000000"/>
          <w:sz w:val="24"/>
          <w:szCs w:val="24"/>
        </w:rPr>
        <w:t xml:space="preserve">EI-MS: </w:t>
      </w:r>
      <w:r w:rsidRPr="00D76945">
        <w:rPr>
          <w:rFonts w:ascii="Times New Roman" w:hAnsi="Times New Roman"/>
          <w:i/>
          <w:color w:val="000000"/>
          <w:sz w:val="24"/>
          <w:szCs w:val="24"/>
        </w:rPr>
        <w:t>m/z</w:t>
      </w:r>
      <w:r w:rsidRPr="00D76945">
        <w:rPr>
          <w:rFonts w:ascii="Times New Roman" w:hAnsi="Times New Roman"/>
          <w:color w:val="000000"/>
          <w:sz w:val="24"/>
          <w:szCs w:val="24"/>
        </w:rPr>
        <w:t xml:space="preserve"> </w:t>
      </w:r>
      <w:r w:rsidRPr="00D76945">
        <w:rPr>
          <w:rFonts w:ascii="Times New Roman" w:hAnsi="Times New Roman"/>
          <w:sz w:val="24"/>
          <w:szCs w:val="24"/>
        </w:rPr>
        <w:t>524.2</w:t>
      </w:r>
      <w:r>
        <w:rPr>
          <w:rFonts w:ascii="Times New Roman" w:hAnsi="Times New Roman"/>
          <w:color w:val="000000"/>
          <w:sz w:val="24"/>
          <w:szCs w:val="24"/>
        </w:rPr>
        <w:t xml:space="preserve">; </w:t>
      </w:r>
      <w:r w:rsidRPr="00823EC0">
        <w:rPr>
          <w:rFonts w:ascii="Times New Roman" w:hAnsi="Times New Roman"/>
          <w:sz w:val="24"/>
          <w:szCs w:val="24"/>
        </w:rPr>
        <w:t xml:space="preserve">Anal. </w:t>
      </w:r>
      <w:proofErr w:type="spellStart"/>
      <w:r w:rsidRPr="00823EC0">
        <w:rPr>
          <w:rFonts w:ascii="Times New Roman" w:hAnsi="Times New Roman"/>
          <w:sz w:val="24"/>
          <w:szCs w:val="24"/>
        </w:rPr>
        <w:t>Calcd</w:t>
      </w:r>
      <w:proofErr w:type="spellEnd"/>
      <w:r w:rsidRPr="00823EC0">
        <w:rPr>
          <w:rFonts w:ascii="Times New Roman" w:hAnsi="Times New Roman"/>
          <w:sz w:val="24"/>
          <w:szCs w:val="24"/>
        </w:rPr>
        <w:t xml:space="preserve"> for C</w:t>
      </w:r>
      <w:r w:rsidRPr="00823EC0">
        <w:rPr>
          <w:rFonts w:ascii="Times New Roman" w:hAnsi="Times New Roman"/>
          <w:sz w:val="24"/>
          <w:szCs w:val="24"/>
          <w:vertAlign w:val="subscript"/>
        </w:rPr>
        <w:t>26</w:t>
      </w:r>
      <w:r w:rsidRPr="00823EC0">
        <w:rPr>
          <w:rFonts w:ascii="Times New Roman" w:hAnsi="Times New Roman"/>
          <w:sz w:val="24"/>
          <w:szCs w:val="24"/>
        </w:rPr>
        <w:t>H</w:t>
      </w:r>
      <w:r w:rsidRPr="00823EC0">
        <w:rPr>
          <w:rFonts w:ascii="Times New Roman" w:hAnsi="Times New Roman"/>
          <w:sz w:val="24"/>
          <w:szCs w:val="24"/>
          <w:vertAlign w:val="subscript"/>
        </w:rPr>
        <w:t>26</w:t>
      </w:r>
      <w:r w:rsidRPr="00823EC0">
        <w:rPr>
          <w:rFonts w:ascii="Times New Roman" w:hAnsi="Times New Roman"/>
          <w:sz w:val="24"/>
          <w:szCs w:val="24"/>
        </w:rPr>
        <w:t>FN</w:t>
      </w:r>
      <w:r w:rsidRPr="00823EC0">
        <w:rPr>
          <w:rFonts w:ascii="Times New Roman" w:hAnsi="Times New Roman"/>
          <w:sz w:val="24"/>
          <w:szCs w:val="24"/>
          <w:vertAlign w:val="subscript"/>
        </w:rPr>
        <w:t>5</w:t>
      </w:r>
      <w:r w:rsidRPr="00823EC0">
        <w:rPr>
          <w:rFonts w:ascii="Times New Roman" w:hAnsi="Times New Roman"/>
          <w:sz w:val="24"/>
          <w:szCs w:val="24"/>
        </w:rPr>
        <w:t>O</w:t>
      </w:r>
      <w:r w:rsidRPr="00823EC0">
        <w:rPr>
          <w:rFonts w:ascii="Times New Roman" w:hAnsi="Times New Roman"/>
          <w:sz w:val="24"/>
          <w:szCs w:val="24"/>
          <w:vertAlign w:val="subscript"/>
        </w:rPr>
        <w:t>6</w:t>
      </w:r>
      <w:r w:rsidRPr="00823EC0">
        <w:rPr>
          <w:rFonts w:ascii="Times New Roman" w:hAnsi="Times New Roman"/>
          <w:sz w:val="24"/>
          <w:szCs w:val="24"/>
        </w:rPr>
        <w:t>: C, 59.65; H, 5.01; N, 13.38</w:t>
      </w:r>
      <w:r>
        <w:rPr>
          <w:rFonts w:ascii="Times New Roman" w:hAnsi="Times New Roman"/>
          <w:sz w:val="24"/>
          <w:szCs w:val="24"/>
        </w:rPr>
        <w:t>;</w:t>
      </w:r>
      <w:r w:rsidRPr="00823EC0">
        <w:rPr>
          <w:rFonts w:ascii="Times New Roman" w:hAnsi="Times New Roman"/>
          <w:sz w:val="24"/>
          <w:szCs w:val="24"/>
        </w:rPr>
        <w:t xml:space="preserve"> Found</w:t>
      </w:r>
      <w:r>
        <w:rPr>
          <w:rFonts w:ascii="Times New Roman" w:hAnsi="Times New Roman"/>
          <w:sz w:val="24"/>
          <w:szCs w:val="24"/>
        </w:rPr>
        <w:t>:</w:t>
      </w:r>
      <w:r w:rsidRPr="00823EC0">
        <w:rPr>
          <w:rFonts w:ascii="Times New Roman" w:hAnsi="Times New Roman"/>
          <w:sz w:val="24"/>
          <w:szCs w:val="24"/>
        </w:rPr>
        <w:t xml:space="preserve"> C, 59.</w:t>
      </w:r>
      <w:r>
        <w:rPr>
          <w:rFonts w:ascii="Times New Roman" w:hAnsi="Times New Roman"/>
          <w:sz w:val="24"/>
          <w:szCs w:val="24"/>
        </w:rPr>
        <w:t>75</w:t>
      </w:r>
      <w:r w:rsidRPr="00823EC0">
        <w:rPr>
          <w:rFonts w:ascii="Times New Roman" w:hAnsi="Times New Roman"/>
          <w:sz w:val="24"/>
          <w:szCs w:val="24"/>
        </w:rPr>
        <w:t>; H, 5.</w:t>
      </w:r>
      <w:r>
        <w:rPr>
          <w:rFonts w:ascii="Times New Roman" w:hAnsi="Times New Roman"/>
          <w:sz w:val="24"/>
          <w:szCs w:val="24"/>
        </w:rPr>
        <w:t>12</w:t>
      </w:r>
      <w:r w:rsidRPr="00823EC0">
        <w:rPr>
          <w:rFonts w:ascii="Times New Roman" w:hAnsi="Times New Roman"/>
          <w:sz w:val="24"/>
          <w:szCs w:val="24"/>
        </w:rPr>
        <w:t xml:space="preserve"> N, 13.</w:t>
      </w:r>
      <w:r>
        <w:rPr>
          <w:rFonts w:ascii="Times New Roman" w:hAnsi="Times New Roman"/>
          <w:sz w:val="24"/>
          <w:szCs w:val="24"/>
        </w:rPr>
        <w:t>46</w:t>
      </w:r>
      <w:r w:rsidRPr="00823EC0">
        <w:rPr>
          <w:rFonts w:ascii="Times New Roman" w:hAnsi="Times New Roman"/>
          <w:sz w:val="24"/>
          <w:szCs w:val="24"/>
        </w:rPr>
        <w:t>.</w:t>
      </w:r>
    </w:p>
    <w:p w14:paraId="3E19D71C" w14:textId="77777777" w:rsidR="00725293" w:rsidRPr="00D76945" w:rsidRDefault="00725293" w:rsidP="00725293">
      <w:pPr>
        <w:spacing w:line="360" w:lineRule="auto"/>
        <w:jc w:val="both"/>
        <w:rPr>
          <w:rFonts w:ascii="Times New Roman" w:hAnsi="Times New Roman"/>
          <w:b/>
          <w:sz w:val="24"/>
          <w:szCs w:val="24"/>
        </w:rPr>
      </w:pPr>
      <w:r w:rsidRPr="00D76945">
        <w:rPr>
          <w:rFonts w:ascii="Times New Roman" w:hAnsi="Times New Roman"/>
          <w:i/>
          <w:sz w:val="24"/>
          <w:szCs w:val="24"/>
        </w:rPr>
        <w:t>(1-(2-(4-(6-fluorobenzo[d]isoxazol-3-</w:t>
      </w:r>
      <w:proofErr w:type="gramStart"/>
      <w:r w:rsidRPr="00D76945">
        <w:rPr>
          <w:rFonts w:ascii="Times New Roman" w:hAnsi="Times New Roman"/>
          <w:i/>
          <w:sz w:val="24"/>
          <w:szCs w:val="24"/>
        </w:rPr>
        <w:t>yl)piperidin</w:t>
      </w:r>
      <w:proofErr w:type="gramEnd"/>
      <w:r w:rsidRPr="00D76945">
        <w:rPr>
          <w:rFonts w:ascii="Times New Roman" w:hAnsi="Times New Roman"/>
          <w:i/>
          <w:sz w:val="24"/>
          <w:szCs w:val="24"/>
        </w:rPr>
        <w:t>-1-yl)-2-oxoethyl)-1H-1,2,3-triazol-4-yl)methyl 4-methylbenzoate</w:t>
      </w:r>
      <w:r w:rsidRPr="00D76945">
        <w:rPr>
          <w:rFonts w:ascii="Times New Roman" w:hAnsi="Times New Roman"/>
          <w:b/>
          <w:i/>
          <w:sz w:val="24"/>
          <w:szCs w:val="24"/>
        </w:rPr>
        <w:t xml:space="preserve"> </w:t>
      </w:r>
      <w:r w:rsidRPr="00D76945">
        <w:rPr>
          <w:rFonts w:ascii="Times New Roman" w:hAnsi="Times New Roman"/>
          <w:b/>
          <w:sz w:val="24"/>
          <w:szCs w:val="24"/>
        </w:rPr>
        <w:t>(4g)</w:t>
      </w:r>
    </w:p>
    <w:p w14:paraId="005E187B" w14:textId="77777777" w:rsidR="00725293" w:rsidRPr="00F97981" w:rsidRDefault="00725293" w:rsidP="00725293">
      <w:pPr>
        <w:spacing w:line="360" w:lineRule="auto"/>
        <w:jc w:val="both"/>
        <w:rPr>
          <w:rFonts w:ascii="Times New Roman" w:hAnsi="Times New Roman"/>
          <w:b/>
          <w:sz w:val="24"/>
          <w:szCs w:val="24"/>
        </w:rPr>
      </w:pPr>
      <w:r w:rsidRPr="00D76945">
        <w:rPr>
          <w:rFonts w:ascii="Times New Roman" w:hAnsi="Times New Roman"/>
          <w:color w:val="000000"/>
          <w:sz w:val="24"/>
          <w:szCs w:val="24"/>
        </w:rPr>
        <w:t xml:space="preserve">Yield 85.4%; off-white powder ; </w:t>
      </w:r>
      <w:proofErr w:type="spellStart"/>
      <w:r>
        <w:rPr>
          <w:rFonts w:ascii="Times New Roman" w:hAnsi="Times New Roman"/>
          <w:color w:val="000000"/>
          <w:sz w:val="24"/>
          <w:szCs w:val="24"/>
        </w:rPr>
        <w:t>Mp</w:t>
      </w:r>
      <w:proofErr w:type="spellEnd"/>
      <w:r>
        <w:rPr>
          <w:rFonts w:ascii="Times New Roman" w:hAnsi="Times New Roman"/>
          <w:color w:val="000000"/>
          <w:sz w:val="24"/>
          <w:szCs w:val="24"/>
        </w:rPr>
        <w:t>:</w:t>
      </w:r>
      <w:r w:rsidRPr="00D76945">
        <w:rPr>
          <w:rFonts w:ascii="Times New Roman" w:hAnsi="Times New Roman"/>
          <w:color w:val="000000"/>
          <w:sz w:val="24"/>
          <w:szCs w:val="24"/>
        </w:rPr>
        <w:t xml:space="preserve"> 55-57 °C;</w:t>
      </w:r>
      <w:r w:rsidRPr="00D76945">
        <w:rPr>
          <w:rFonts w:ascii="Times New Roman" w:hAnsi="Times New Roman"/>
          <w:sz w:val="24"/>
          <w:szCs w:val="24"/>
        </w:rPr>
        <w:t xml:space="preserve"> IR (KBr, cm</w:t>
      </w:r>
      <w:r w:rsidRPr="00D76945">
        <w:rPr>
          <w:rFonts w:ascii="Times New Roman" w:hAnsi="Times New Roman"/>
          <w:sz w:val="24"/>
          <w:szCs w:val="24"/>
          <w:vertAlign w:val="superscript"/>
        </w:rPr>
        <w:t>-1</w:t>
      </w:r>
      <w:r w:rsidRPr="00D76945">
        <w:rPr>
          <w:rFonts w:ascii="Times New Roman" w:hAnsi="Times New Roman"/>
          <w:sz w:val="24"/>
          <w:szCs w:val="24"/>
        </w:rPr>
        <w:t>): 3078, 2926,</w:t>
      </w:r>
      <w:r>
        <w:rPr>
          <w:rFonts w:ascii="Times New Roman" w:hAnsi="Times New Roman"/>
          <w:sz w:val="24"/>
          <w:szCs w:val="24"/>
        </w:rPr>
        <w:t xml:space="preserve"> </w:t>
      </w:r>
      <w:r w:rsidRPr="00D76945">
        <w:rPr>
          <w:rFonts w:ascii="Times New Roman" w:hAnsi="Times New Roman"/>
          <w:sz w:val="24"/>
          <w:szCs w:val="24"/>
        </w:rPr>
        <w:t>1717, 1664, 1613, 1272, 1217, 1122;</w:t>
      </w:r>
      <w:r>
        <w:rPr>
          <w:rFonts w:ascii="Times New Roman" w:hAnsi="Times New Roman"/>
          <w:sz w:val="24"/>
          <w:szCs w:val="24"/>
        </w:rPr>
        <w:t xml:space="preserve"> </w:t>
      </w:r>
      <w:r w:rsidRPr="00D76945">
        <w:rPr>
          <w:rFonts w:ascii="Times New Roman" w:hAnsi="Times New Roman"/>
          <w:sz w:val="24"/>
          <w:szCs w:val="24"/>
          <w:vertAlign w:val="superscript"/>
          <w:lang w:val="pt-BR"/>
        </w:rPr>
        <w:t>1</w:t>
      </w:r>
      <w:r w:rsidRPr="00D76945">
        <w:rPr>
          <w:rFonts w:ascii="Times New Roman" w:hAnsi="Times New Roman"/>
          <w:sz w:val="24"/>
          <w:szCs w:val="24"/>
          <w:lang w:val="pt-BR"/>
        </w:rPr>
        <w:t>H NMR (CDCl</w:t>
      </w:r>
      <w:r w:rsidRPr="00D76945">
        <w:rPr>
          <w:rFonts w:ascii="Times New Roman" w:hAnsi="Times New Roman"/>
          <w:sz w:val="24"/>
          <w:szCs w:val="24"/>
          <w:vertAlign w:val="subscript"/>
          <w:lang w:val="pt-BR"/>
        </w:rPr>
        <w:t>3</w:t>
      </w:r>
      <w:r>
        <w:rPr>
          <w:rFonts w:ascii="Times New Roman" w:hAnsi="Times New Roman"/>
          <w:sz w:val="24"/>
          <w:szCs w:val="24"/>
          <w:lang w:val="pt-BR"/>
        </w:rPr>
        <w:t>, 400 MHz</w:t>
      </w:r>
      <w:r w:rsidRPr="00D76945">
        <w:rPr>
          <w:rFonts w:ascii="Times New Roman" w:hAnsi="Times New Roman"/>
          <w:sz w:val="24"/>
          <w:szCs w:val="24"/>
          <w:lang w:val="pt-BR"/>
        </w:rPr>
        <w:t xml:space="preserve">): </w:t>
      </w:r>
      <w:r w:rsidRPr="00D76945">
        <w:rPr>
          <w:rFonts w:ascii="Times New Roman" w:hAnsi="Times New Roman"/>
          <w:sz w:val="24"/>
          <w:szCs w:val="24"/>
        </w:rPr>
        <w:t>δ 1.91-2.16 (m, 4H) 2.38 (s, 3H), 3.01-3.07 (m, 1H), 3.37-3.40 (m, 2H), 4.03-4.05 (</w:t>
      </w:r>
      <w:r>
        <w:rPr>
          <w:rFonts w:ascii="Times New Roman" w:hAnsi="Times New Roman"/>
          <w:sz w:val="24"/>
          <w:szCs w:val="24"/>
        </w:rPr>
        <w:t>m</w:t>
      </w:r>
      <w:r w:rsidRPr="00D76945">
        <w:rPr>
          <w:rFonts w:ascii="Times New Roman" w:hAnsi="Times New Roman"/>
          <w:sz w:val="24"/>
          <w:szCs w:val="24"/>
        </w:rPr>
        <w:t>, 1H), 4.51-4.54 (m, 1H), 5.34 (s, 2H), 5.47 (s, 2H), 7.08 (s, 1H), 7.18-7.29 (m, 3H), 7.63</w:t>
      </w:r>
      <w:r>
        <w:rPr>
          <w:rFonts w:ascii="Times New Roman" w:hAnsi="Times New Roman"/>
          <w:sz w:val="24"/>
          <w:szCs w:val="24"/>
        </w:rPr>
        <w:t xml:space="preserve"> (</w:t>
      </w:r>
      <w:r w:rsidRPr="00D76945">
        <w:rPr>
          <w:rFonts w:ascii="Times New Roman" w:hAnsi="Times New Roman"/>
          <w:sz w:val="24"/>
          <w:szCs w:val="24"/>
        </w:rPr>
        <w:t>s, 1H), 7.89-7.91</w:t>
      </w:r>
      <w:r>
        <w:rPr>
          <w:rFonts w:ascii="Times New Roman" w:hAnsi="Times New Roman"/>
          <w:sz w:val="24"/>
          <w:szCs w:val="24"/>
        </w:rPr>
        <w:t xml:space="preserve"> </w:t>
      </w:r>
      <w:r w:rsidRPr="00D76945">
        <w:rPr>
          <w:rFonts w:ascii="Times New Roman" w:hAnsi="Times New Roman"/>
          <w:sz w:val="24"/>
          <w:szCs w:val="24"/>
        </w:rPr>
        <w:t>(m, 3H) ;</w:t>
      </w:r>
      <w:r w:rsidRPr="00D76945">
        <w:rPr>
          <w:rFonts w:ascii="Times New Roman" w:hAnsi="Times New Roman"/>
          <w:sz w:val="24"/>
          <w:szCs w:val="24"/>
          <w:vertAlign w:val="superscript"/>
          <w:lang w:val="pt-BR"/>
        </w:rPr>
        <w:t xml:space="preserve"> 13</w:t>
      </w:r>
      <w:r w:rsidRPr="00D76945">
        <w:rPr>
          <w:rFonts w:ascii="Times New Roman" w:hAnsi="Times New Roman"/>
          <w:sz w:val="24"/>
          <w:szCs w:val="24"/>
          <w:lang w:val="pt-BR"/>
        </w:rPr>
        <w:t>C NMR (CDCl</w:t>
      </w:r>
      <w:r w:rsidRPr="00D76945">
        <w:rPr>
          <w:rFonts w:ascii="Times New Roman" w:hAnsi="Times New Roman"/>
          <w:sz w:val="24"/>
          <w:szCs w:val="24"/>
          <w:vertAlign w:val="subscript"/>
          <w:lang w:val="pt-BR"/>
        </w:rPr>
        <w:t>3</w:t>
      </w:r>
      <w:r>
        <w:rPr>
          <w:rFonts w:ascii="Times New Roman" w:hAnsi="Times New Roman"/>
          <w:sz w:val="24"/>
          <w:szCs w:val="24"/>
          <w:lang w:val="pt-BR"/>
        </w:rPr>
        <w:t>, 100 MHz</w:t>
      </w:r>
      <w:r w:rsidRPr="00D76945">
        <w:rPr>
          <w:rFonts w:ascii="Times New Roman" w:hAnsi="Times New Roman"/>
          <w:sz w:val="24"/>
          <w:szCs w:val="24"/>
          <w:lang w:val="pt-BR"/>
        </w:rPr>
        <w:t xml:space="preserve">): </w:t>
      </w:r>
      <w:r w:rsidRPr="00D76945">
        <w:rPr>
          <w:rFonts w:ascii="Times New Roman" w:hAnsi="Times New Roman"/>
          <w:sz w:val="24"/>
          <w:szCs w:val="24"/>
        </w:rPr>
        <w:t>δ 21.7,</w:t>
      </w:r>
      <w:r>
        <w:rPr>
          <w:rFonts w:ascii="Times New Roman" w:hAnsi="Times New Roman"/>
          <w:sz w:val="24"/>
          <w:szCs w:val="24"/>
        </w:rPr>
        <w:t xml:space="preserve"> </w:t>
      </w:r>
      <w:r w:rsidRPr="00D76945">
        <w:rPr>
          <w:rFonts w:ascii="Times New Roman" w:hAnsi="Times New Roman"/>
          <w:sz w:val="24"/>
          <w:szCs w:val="24"/>
        </w:rPr>
        <w:t>29.8</w:t>
      </w:r>
      <w:r>
        <w:rPr>
          <w:rFonts w:ascii="Times New Roman" w:hAnsi="Times New Roman"/>
          <w:sz w:val="24"/>
          <w:szCs w:val="24"/>
        </w:rPr>
        <w:t xml:space="preserve">, </w:t>
      </w:r>
      <w:r w:rsidRPr="00D76945">
        <w:rPr>
          <w:rFonts w:ascii="Times New Roman" w:hAnsi="Times New Roman"/>
          <w:sz w:val="24"/>
          <w:szCs w:val="24"/>
        </w:rPr>
        <w:t xml:space="preserve">30.2, 33.8, 42.1, 45.1, 51.1, 58.0, 97.5, 97.8, 112.7, 113.0, 117.0, 122.2, 122.3, 127.0, 129.2, 129.8, 144.0, 159.9, 163.0, 163.4, 163.9, 164.0, 165.5, 166.5; </w:t>
      </w:r>
      <w:r w:rsidRPr="00D76945">
        <w:rPr>
          <w:rFonts w:ascii="Times New Roman" w:hAnsi="Times New Roman"/>
          <w:color w:val="000000"/>
          <w:sz w:val="24"/>
          <w:szCs w:val="24"/>
        </w:rPr>
        <w:t xml:space="preserve">EI-MS: </w:t>
      </w:r>
      <w:r w:rsidRPr="00D76945">
        <w:rPr>
          <w:rFonts w:ascii="Times New Roman" w:hAnsi="Times New Roman"/>
          <w:i/>
          <w:color w:val="000000"/>
          <w:sz w:val="24"/>
          <w:szCs w:val="24"/>
        </w:rPr>
        <w:t>m/z</w:t>
      </w:r>
      <w:r w:rsidRPr="00D76945">
        <w:rPr>
          <w:rFonts w:ascii="Times New Roman" w:hAnsi="Times New Roman"/>
          <w:color w:val="000000"/>
          <w:sz w:val="24"/>
          <w:szCs w:val="24"/>
        </w:rPr>
        <w:t xml:space="preserve"> </w:t>
      </w:r>
      <w:r w:rsidRPr="00D76945">
        <w:rPr>
          <w:rFonts w:ascii="Times New Roman" w:hAnsi="Times New Roman"/>
          <w:sz w:val="24"/>
          <w:szCs w:val="24"/>
        </w:rPr>
        <w:t>478</w:t>
      </w:r>
      <w:r>
        <w:rPr>
          <w:rFonts w:ascii="Times New Roman" w:hAnsi="Times New Roman"/>
          <w:color w:val="000000"/>
          <w:sz w:val="24"/>
          <w:szCs w:val="24"/>
        </w:rPr>
        <w:t xml:space="preserve">; </w:t>
      </w:r>
      <w:r w:rsidRPr="006910A5">
        <w:rPr>
          <w:rFonts w:ascii="Times New Roman" w:hAnsi="Times New Roman"/>
          <w:sz w:val="24"/>
          <w:szCs w:val="24"/>
        </w:rPr>
        <w:t xml:space="preserve">Anal. </w:t>
      </w:r>
      <w:proofErr w:type="spellStart"/>
      <w:r w:rsidRPr="006910A5">
        <w:rPr>
          <w:rFonts w:ascii="Times New Roman" w:hAnsi="Times New Roman"/>
          <w:sz w:val="24"/>
          <w:szCs w:val="24"/>
        </w:rPr>
        <w:t>Calcd</w:t>
      </w:r>
      <w:proofErr w:type="spellEnd"/>
      <w:r w:rsidRPr="006910A5">
        <w:rPr>
          <w:rFonts w:ascii="Times New Roman" w:hAnsi="Times New Roman"/>
          <w:sz w:val="24"/>
          <w:szCs w:val="24"/>
        </w:rPr>
        <w:t xml:space="preserve"> for C</w:t>
      </w:r>
      <w:r w:rsidRPr="006910A5">
        <w:rPr>
          <w:rFonts w:ascii="Times New Roman" w:hAnsi="Times New Roman"/>
          <w:sz w:val="24"/>
          <w:szCs w:val="24"/>
          <w:vertAlign w:val="subscript"/>
        </w:rPr>
        <w:t>25</w:t>
      </w:r>
      <w:r w:rsidRPr="006910A5">
        <w:rPr>
          <w:rFonts w:ascii="Times New Roman" w:hAnsi="Times New Roman"/>
          <w:sz w:val="24"/>
          <w:szCs w:val="24"/>
        </w:rPr>
        <w:t>H</w:t>
      </w:r>
      <w:r w:rsidRPr="006910A5">
        <w:rPr>
          <w:rFonts w:ascii="Times New Roman" w:hAnsi="Times New Roman"/>
          <w:sz w:val="24"/>
          <w:szCs w:val="24"/>
          <w:vertAlign w:val="subscript"/>
        </w:rPr>
        <w:t>24</w:t>
      </w:r>
      <w:r w:rsidRPr="006910A5">
        <w:rPr>
          <w:rFonts w:ascii="Times New Roman" w:hAnsi="Times New Roman"/>
          <w:sz w:val="24"/>
          <w:szCs w:val="24"/>
        </w:rPr>
        <w:t>FN</w:t>
      </w:r>
      <w:r w:rsidRPr="006910A5">
        <w:rPr>
          <w:rFonts w:ascii="Times New Roman" w:hAnsi="Times New Roman"/>
          <w:sz w:val="24"/>
          <w:szCs w:val="24"/>
          <w:vertAlign w:val="subscript"/>
        </w:rPr>
        <w:t>5</w:t>
      </w:r>
      <w:r w:rsidRPr="006910A5">
        <w:rPr>
          <w:rFonts w:ascii="Times New Roman" w:hAnsi="Times New Roman"/>
          <w:sz w:val="24"/>
          <w:szCs w:val="24"/>
        </w:rPr>
        <w:t>O</w:t>
      </w:r>
      <w:r w:rsidRPr="006910A5">
        <w:rPr>
          <w:rFonts w:ascii="Times New Roman" w:hAnsi="Times New Roman"/>
          <w:sz w:val="24"/>
          <w:szCs w:val="24"/>
          <w:vertAlign w:val="subscript"/>
        </w:rPr>
        <w:t>4</w:t>
      </w:r>
      <w:r w:rsidRPr="006910A5">
        <w:rPr>
          <w:rFonts w:ascii="Times New Roman" w:hAnsi="Times New Roman"/>
          <w:sz w:val="24"/>
          <w:szCs w:val="24"/>
        </w:rPr>
        <w:t>: C, 62.88; H, 5.07; N, 14.67</w:t>
      </w:r>
      <w:r>
        <w:rPr>
          <w:rFonts w:ascii="Times New Roman" w:hAnsi="Times New Roman"/>
          <w:sz w:val="24"/>
          <w:szCs w:val="24"/>
        </w:rPr>
        <w:t>;</w:t>
      </w:r>
      <w:r w:rsidRPr="006910A5">
        <w:rPr>
          <w:rFonts w:ascii="Times New Roman" w:hAnsi="Times New Roman"/>
          <w:sz w:val="24"/>
          <w:szCs w:val="24"/>
        </w:rPr>
        <w:t xml:space="preserve"> Found</w:t>
      </w:r>
      <w:r>
        <w:rPr>
          <w:rFonts w:ascii="Times New Roman" w:hAnsi="Times New Roman"/>
          <w:sz w:val="24"/>
          <w:szCs w:val="24"/>
        </w:rPr>
        <w:t>:</w:t>
      </w:r>
      <w:r w:rsidRPr="006910A5">
        <w:rPr>
          <w:rFonts w:ascii="Times New Roman" w:hAnsi="Times New Roman"/>
          <w:sz w:val="24"/>
          <w:szCs w:val="24"/>
        </w:rPr>
        <w:t xml:space="preserve"> C, 6</w:t>
      </w:r>
      <w:r>
        <w:rPr>
          <w:rFonts w:ascii="Times New Roman" w:hAnsi="Times New Roman"/>
          <w:sz w:val="24"/>
          <w:szCs w:val="24"/>
        </w:rPr>
        <w:t>2</w:t>
      </w:r>
      <w:r w:rsidRPr="006910A5">
        <w:rPr>
          <w:rFonts w:ascii="Times New Roman" w:hAnsi="Times New Roman"/>
          <w:sz w:val="24"/>
          <w:szCs w:val="24"/>
        </w:rPr>
        <w:t>.</w:t>
      </w:r>
      <w:r>
        <w:rPr>
          <w:rFonts w:ascii="Times New Roman" w:hAnsi="Times New Roman"/>
          <w:sz w:val="24"/>
          <w:szCs w:val="24"/>
        </w:rPr>
        <w:t>97</w:t>
      </w:r>
      <w:r w:rsidRPr="006910A5">
        <w:rPr>
          <w:rFonts w:ascii="Times New Roman" w:hAnsi="Times New Roman"/>
          <w:sz w:val="24"/>
          <w:szCs w:val="24"/>
        </w:rPr>
        <w:t>; H, 5.</w:t>
      </w:r>
      <w:r>
        <w:rPr>
          <w:rFonts w:ascii="Times New Roman" w:hAnsi="Times New Roman"/>
          <w:sz w:val="24"/>
          <w:szCs w:val="24"/>
        </w:rPr>
        <w:t>18</w:t>
      </w:r>
      <w:r w:rsidRPr="006910A5">
        <w:rPr>
          <w:rFonts w:ascii="Times New Roman" w:hAnsi="Times New Roman"/>
          <w:sz w:val="24"/>
          <w:szCs w:val="24"/>
        </w:rPr>
        <w:t xml:space="preserve"> N, 14.</w:t>
      </w:r>
      <w:r>
        <w:rPr>
          <w:rFonts w:ascii="Times New Roman" w:hAnsi="Times New Roman"/>
          <w:sz w:val="24"/>
          <w:szCs w:val="24"/>
        </w:rPr>
        <w:t>76</w:t>
      </w:r>
      <w:r w:rsidRPr="006910A5">
        <w:rPr>
          <w:rFonts w:ascii="Times New Roman" w:hAnsi="Times New Roman"/>
          <w:sz w:val="24"/>
          <w:szCs w:val="24"/>
        </w:rPr>
        <w:t>.</w:t>
      </w:r>
    </w:p>
    <w:p w14:paraId="34DDC8DA" w14:textId="77777777" w:rsidR="00725293" w:rsidRPr="00D76945" w:rsidRDefault="00725293" w:rsidP="00725293">
      <w:pPr>
        <w:spacing w:line="360" w:lineRule="auto"/>
        <w:jc w:val="both"/>
        <w:rPr>
          <w:rFonts w:ascii="Times New Roman" w:hAnsi="Times New Roman"/>
          <w:b/>
          <w:sz w:val="24"/>
          <w:szCs w:val="24"/>
        </w:rPr>
      </w:pPr>
      <w:r w:rsidRPr="00D76945">
        <w:rPr>
          <w:rFonts w:ascii="Times New Roman" w:hAnsi="Times New Roman"/>
          <w:i/>
          <w:sz w:val="24"/>
          <w:szCs w:val="24"/>
        </w:rPr>
        <w:t>1-(4-(6-fluorobenzo[d]isoxazol-3-</w:t>
      </w:r>
      <w:proofErr w:type="gramStart"/>
      <w:r w:rsidRPr="00D76945">
        <w:rPr>
          <w:rFonts w:ascii="Times New Roman" w:hAnsi="Times New Roman"/>
          <w:i/>
          <w:sz w:val="24"/>
          <w:szCs w:val="24"/>
        </w:rPr>
        <w:t>yl)piperidin</w:t>
      </w:r>
      <w:proofErr w:type="gramEnd"/>
      <w:r w:rsidRPr="00D76945">
        <w:rPr>
          <w:rFonts w:ascii="Times New Roman" w:hAnsi="Times New Roman"/>
          <w:i/>
          <w:sz w:val="24"/>
          <w:szCs w:val="24"/>
        </w:rPr>
        <w:t>-1-yl)-2-(4-(1-hydroxycyclohexyl)-1H-1,2,3-triazol-1-yl)ethanone</w:t>
      </w:r>
      <w:r w:rsidRPr="00D76945">
        <w:rPr>
          <w:rFonts w:ascii="Times New Roman" w:hAnsi="Times New Roman"/>
          <w:sz w:val="24"/>
          <w:szCs w:val="24"/>
        </w:rPr>
        <w:t xml:space="preserve"> </w:t>
      </w:r>
      <w:r w:rsidRPr="00D76945">
        <w:rPr>
          <w:rFonts w:ascii="Times New Roman" w:hAnsi="Times New Roman"/>
          <w:b/>
          <w:sz w:val="24"/>
          <w:szCs w:val="24"/>
        </w:rPr>
        <w:t>(4h)</w:t>
      </w:r>
    </w:p>
    <w:p w14:paraId="3B6F2671" w14:textId="77777777" w:rsidR="00725293" w:rsidRPr="00D76945" w:rsidRDefault="00725293" w:rsidP="00725293">
      <w:pPr>
        <w:spacing w:line="360" w:lineRule="auto"/>
        <w:jc w:val="both"/>
        <w:rPr>
          <w:rFonts w:ascii="Times New Roman" w:hAnsi="Times New Roman"/>
          <w:sz w:val="24"/>
          <w:szCs w:val="24"/>
        </w:rPr>
      </w:pPr>
      <w:r w:rsidRPr="00D76945">
        <w:rPr>
          <w:rFonts w:ascii="Times New Roman" w:hAnsi="Times New Roman"/>
          <w:color w:val="000000"/>
          <w:sz w:val="24"/>
          <w:szCs w:val="24"/>
        </w:rPr>
        <w:t xml:space="preserve">Yield 81.0%; brown solid ; </w:t>
      </w:r>
      <w:proofErr w:type="spellStart"/>
      <w:r>
        <w:rPr>
          <w:rFonts w:ascii="Times New Roman" w:hAnsi="Times New Roman"/>
          <w:color w:val="000000"/>
          <w:sz w:val="24"/>
          <w:szCs w:val="24"/>
        </w:rPr>
        <w:t>Mp</w:t>
      </w:r>
      <w:proofErr w:type="spellEnd"/>
      <w:r>
        <w:rPr>
          <w:rFonts w:ascii="Times New Roman" w:hAnsi="Times New Roman"/>
          <w:color w:val="000000"/>
          <w:sz w:val="24"/>
          <w:szCs w:val="24"/>
        </w:rPr>
        <w:t>:</w:t>
      </w:r>
      <w:r w:rsidRPr="00D76945">
        <w:rPr>
          <w:rFonts w:ascii="Times New Roman" w:hAnsi="Times New Roman"/>
          <w:color w:val="000000"/>
          <w:sz w:val="24"/>
          <w:szCs w:val="24"/>
        </w:rPr>
        <w:t xml:space="preserve"> </w:t>
      </w:r>
      <w:r>
        <w:rPr>
          <w:rFonts w:ascii="Times New Roman" w:hAnsi="Times New Roman"/>
          <w:color w:val="000000"/>
          <w:sz w:val="24"/>
          <w:szCs w:val="24"/>
        </w:rPr>
        <w:t>59</w:t>
      </w:r>
      <w:r w:rsidRPr="00D76945">
        <w:rPr>
          <w:rFonts w:ascii="Times New Roman" w:hAnsi="Times New Roman"/>
          <w:color w:val="000000"/>
          <w:sz w:val="24"/>
          <w:szCs w:val="24"/>
        </w:rPr>
        <w:t>-6</w:t>
      </w:r>
      <w:r>
        <w:rPr>
          <w:rFonts w:ascii="Times New Roman" w:hAnsi="Times New Roman"/>
          <w:color w:val="000000"/>
          <w:sz w:val="24"/>
          <w:szCs w:val="24"/>
        </w:rPr>
        <w:t>1</w:t>
      </w:r>
      <w:r w:rsidRPr="00D76945">
        <w:rPr>
          <w:rFonts w:ascii="Times New Roman" w:hAnsi="Times New Roman"/>
          <w:color w:val="000000"/>
          <w:sz w:val="24"/>
          <w:szCs w:val="24"/>
        </w:rPr>
        <w:t xml:space="preserve"> °C;</w:t>
      </w:r>
      <w:r w:rsidRPr="00D76945">
        <w:rPr>
          <w:rFonts w:ascii="Times New Roman" w:hAnsi="Times New Roman"/>
          <w:sz w:val="24"/>
          <w:szCs w:val="24"/>
        </w:rPr>
        <w:t xml:space="preserve"> IR (KBr, cm</w:t>
      </w:r>
      <w:r w:rsidRPr="00D76945">
        <w:rPr>
          <w:rFonts w:ascii="Times New Roman" w:hAnsi="Times New Roman"/>
          <w:sz w:val="24"/>
          <w:szCs w:val="24"/>
          <w:vertAlign w:val="superscript"/>
        </w:rPr>
        <w:t>-1</w:t>
      </w:r>
      <w:r w:rsidRPr="00D76945">
        <w:rPr>
          <w:rFonts w:ascii="Times New Roman" w:hAnsi="Times New Roman"/>
          <w:sz w:val="24"/>
          <w:szCs w:val="24"/>
        </w:rPr>
        <w:t>): 3427, 3076, 2931, 1659, 1616, 1271, 1219, 1122;</w:t>
      </w:r>
      <w:r>
        <w:rPr>
          <w:rFonts w:ascii="Times New Roman" w:hAnsi="Times New Roman"/>
          <w:sz w:val="24"/>
          <w:szCs w:val="24"/>
        </w:rPr>
        <w:t xml:space="preserve"> </w:t>
      </w:r>
      <w:r w:rsidRPr="00D76945">
        <w:rPr>
          <w:rFonts w:ascii="Times New Roman" w:hAnsi="Times New Roman"/>
          <w:sz w:val="24"/>
          <w:szCs w:val="24"/>
          <w:vertAlign w:val="superscript"/>
          <w:lang w:val="pt-BR"/>
        </w:rPr>
        <w:t>1</w:t>
      </w:r>
      <w:r w:rsidRPr="00D76945">
        <w:rPr>
          <w:rFonts w:ascii="Times New Roman" w:hAnsi="Times New Roman"/>
          <w:sz w:val="24"/>
          <w:szCs w:val="24"/>
          <w:lang w:val="pt-BR"/>
        </w:rPr>
        <w:t>H NMR (CDCl</w:t>
      </w:r>
      <w:r w:rsidRPr="00D76945">
        <w:rPr>
          <w:rFonts w:ascii="Times New Roman" w:hAnsi="Times New Roman"/>
          <w:sz w:val="24"/>
          <w:szCs w:val="24"/>
          <w:vertAlign w:val="subscript"/>
          <w:lang w:val="pt-BR"/>
        </w:rPr>
        <w:t>3</w:t>
      </w:r>
      <w:r>
        <w:rPr>
          <w:rFonts w:ascii="Times New Roman" w:hAnsi="Times New Roman"/>
          <w:sz w:val="24"/>
          <w:szCs w:val="24"/>
          <w:lang w:val="pt-BR"/>
        </w:rPr>
        <w:t>, 400 MHz</w:t>
      </w:r>
      <w:r w:rsidRPr="00D76945">
        <w:rPr>
          <w:rFonts w:ascii="Times New Roman" w:hAnsi="Times New Roman"/>
          <w:sz w:val="24"/>
          <w:szCs w:val="24"/>
          <w:lang w:val="pt-BR"/>
        </w:rPr>
        <w:t xml:space="preserve">): </w:t>
      </w:r>
      <w:r w:rsidRPr="00D76945">
        <w:rPr>
          <w:rFonts w:ascii="Times New Roman" w:hAnsi="Times New Roman"/>
          <w:sz w:val="24"/>
          <w:szCs w:val="24"/>
        </w:rPr>
        <w:t>δ 1.37-2.15 (m, 14H), 3.02-3.05 (m, 1H), 3.38-3.40 (m, 2H), 4.03-4.06 (</w:t>
      </w:r>
      <w:r>
        <w:rPr>
          <w:rFonts w:ascii="Times New Roman" w:hAnsi="Times New Roman"/>
          <w:sz w:val="24"/>
          <w:szCs w:val="24"/>
        </w:rPr>
        <w:t>m</w:t>
      </w:r>
      <w:r w:rsidRPr="00D76945">
        <w:rPr>
          <w:rFonts w:ascii="Times New Roman" w:hAnsi="Times New Roman"/>
          <w:sz w:val="24"/>
          <w:szCs w:val="24"/>
        </w:rPr>
        <w:t>, 1H), 4.51-4.52 (</w:t>
      </w:r>
      <w:r>
        <w:rPr>
          <w:rFonts w:ascii="Times New Roman" w:hAnsi="Times New Roman"/>
          <w:sz w:val="24"/>
          <w:szCs w:val="24"/>
        </w:rPr>
        <w:t>m</w:t>
      </w:r>
      <w:r w:rsidRPr="00D76945">
        <w:rPr>
          <w:rFonts w:ascii="Times New Roman" w:hAnsi="Times New Roman"/>
          <w:sz w:val="24"/>
          <w:szCs w:val="24"/>
        </w:rPr>
        <w:t>, 1H), 5.36 (s, 2H), 7.09 (s, 1H), 7.25-7.29 (m, 1H), 7.65 (s, 1H), 7.91 (s, 1H);</w:t>
      </w:r>
      <w:r w:rsidRPr="00D76945">
        <w:rPr>
          <w:rFonts w:ascii="Times New Roman" w:hAnsi="Times New Roman"/>
          <w:sz w:val="24"/>
          <w:szCs w:val="24"/>
          <w:vertAlign w:val="superscript"/>
          <w:lang w:val="pt-BR"/>
        </w:rPr>
        <w:t xml:space="preserve"> 13</w:t>
      </w:r>
      <w:r w:rsidRPr="00D76945">
        <w:rPr>
          <w:rFonts w:ascii="Times New Roman" w:hAnsi="Times New Roman"/>
          <w:sz w:val="24"/>
          <w:szCs w:val="24"/>
          <w:lang w:val="pt-BR"/>
        </w:rPr>
        <w:t>C NMR (CDCl</w:t>
      </w:r>
      <w:r w:rsidRPr="00D76945">
        <w:rPr>
          <w:rFonts w:ascii="Times New Roman" w:hAnsi="Times New Roman"/>
          <w:sz w:val="24"/>
          <w:szCs w:val="24"/>
          <w:vertAlign w:val="subscript"/>
          <w:lang w:val="pt-BR"/>
        </w:rPr>
        <w:t>3</w:t>
      </w:r>
      <w:r>
        <w:rPr>
          <w:rFonts w:ascii="Times New Roman" w:hAnsi="Times New Roman"/>
          <w:sz w:val="24"/>
          <w:szCs w:val="24"/>
          <w:lang w:val="pt-BR"/>
        </w:rPr>
        <w:t xml:space="preserve">, </w:t>
      </w:r>
      <w:r w:rsidRPr="00D76945">
        <w:rPr>
          <w:rFonts w:ascii="Times New Roman" w:hAnsi="Times New Roman"/>
          <w:sz w:val="24"/>
          <w:szCs w:val="24"/>
          <w:lang w:val="pt-BR"/>
        </w:rPr>
        <w:t>10</w:t>
      </w:r>
      <w:r>
        <w:rPr>
          <w:rFonts w:ascii="Times New Roman" w:hAnsi="Times New Roman"/>
          <w:sz w:val="24"/>
          <w:szCs w:val="24"/>
          <w:lang w:val="pt-BR"/>
        </w:rPr>
        <w:t>0 MHz</w:t>
      </w:r>
      <w:r w:rsidRPr="00D76945">
        <w:rPr>
          <w:rFonts w:ascii="Times New Roman" w:hAnsi="Times New Roman"/>
          <w:sz w:val="24"/>
          <w:szCs w:val="24"/>
          <w:lang w:val="pt-BR"/>
        </w:rPr>
        <w:t xml:space="preserve">): </w:t>
      </w:r>
      <w:r w:rsidRPr="00D76945">
        <w:rPr>
          <w:rFonts w:ascii="Times New Roman" w:hAnsi="Times New Roman"/>
          <w:sz w:val="24"/>
          <w:szCs w:val="24"/>
        </w:rPr>
        <w:t>δ 22.2, 25.5, 29.7</w:t>
      </w:r>
      <w:r>
        <w:rPr>
          <w:rFonts w:ascii="Times New Roman" w:hAnsi="Times New Roman"/>
          <w:sz w:val="24"/>
          <w:szCs w:val="24"/>
        </w:rPr>
        <w:t xml:space="preserve">, 29.9, </w:t>
      </w:r>
      <w:r w:rsidRPr="00D76945">
        <w:rPr>
          <w:rFonts w:ascii="Times New Roman" w:hAnsi="Times New Roman"/>
          <w:sz w:val="24"/>
          <w:szCs w:val="24"/>
        </w:rPr>
        <w:t xml:space="preserve">30.3, 33.8, 42.2. 45.3, 58.0, 76.2, 97.5, 97.8, 112.8, 113.0, 117.0, 122.4, 122.5, 160.0, 163.1, 163.6, 163.9, 164.0, 165.6; </w:t>
      </w:r>
      <w:r w:rsidRPr="00D76945">
        <w:rPr>
          <w:rFonts w:ascii="Times New Roman" w:hAnsi="Times New Roman"/>
          <w:color w:val="000000"/>
          <w:sz w:val="24"/>
          <w:szCs w:val="24"/>
        </w:rPr>
        <w:t xml:space="preserve">EI-MS: </w:t>
      </w:r>
      <w:r w:rsidRPr="00D76945">
        <w:rPr>
          <w:rFonts w:ascii="Times New Roman" w:hAnsi="Times New Roman"/>
          <w:i/>
          <w:color w:val="000000"/>
          <w:sz w:val="24"/>
          <w:szCs w:val="24"/>
        </w:rPr>
        <w:t>m/z</w:t>
      </w:r>
      <w:r w:rsidRPr="00D76945">
        <w:rPr>
          <w:rFonts w:ascii="Times New Roman" w:hAnsi="Times New Roman"/>
          <w:color w:val="000000"/>
          <w:sz w:val="24"/>
          <w:szCs w:val="24"/>
        </w:rPr>
        <w:t xml:space="preserve"> 428</w:t>
      </w:r>
      <w:r w:rsidRPr="00D76945">
        <w:rPr>
          <w:rFonts w:ascii="Times New Roman" w:hAnsi="Times New Roman"/>
          <w:sz w:val="24"/>
          <w:szCs w:val="24"/>
        </w:rPr>
        <w:t>.3</w:t>
      </w:r>
      <w:r>
        <w:rPr>
          <w:rFonts w:ascii="Times New Roman" w:hAnsi="Times New Roman"/>
          <w:color w:val="000000"/>
          <w:sz w:val="24"/>
          <w:szCs w:val="24"/>
        </w:rPr>
        <w:t xml:space="preserve">; </w:t>
      </w:r>
      <w:r w:rsidRPr="007F5C0A">
        <w:rPr>
          <w:rFonts w:ascii="Times New Roman" w:hAnsi="Times New Roman"/>
          <w:sz w:val="24"/>
          <w:szCs w:val="24"/>
        </w:rPr>
        <w:t xml:space="preserve">Anal. </w:t>
      </w:r>
      <w:proofErr w:type="spellStart"/>
      <w:r w:rsidRPr="007F5C0A">
        <w:rPr>
          <w:rFonts w:ascii="Times New Roman" w:hAnsi="Times New Roman"/>
          <w:sz w:val="24"/>
          <w:szCs w:val="24"/>
        </w:rPr>
        <w:t>Calcd</w:t>
      </w:r>
      <w:proofErr w:type="spellEnd"/>
      <w:r w:rsidRPr="007F5C0A">
        <w:rPr>
          <w:rFonts w:ascii="Times New Roman" w:hAnsi="Times New Roman"/>
          <w:sz w:val="24"/>
          <w:szCs w:val="24"/>
        </w:rPr>
        <w:t xml:space="preserve"> for C</w:t>
      </w:r>
      <w:r w:rsidRPr="007F5C0A">
        <w:rPr>
          <w:rFonts w:ascii="Times New Roman" w:hAnsi="Times New Roman"/>
          <w:sz w:val="24"/>
          <w:szCs w:val="24"/>
          <w:vertAlign w:val="subscript"/>
        </w:rPr>
        <w:t>22</w:t>
      </w:r>
      <w:r w:rsidRPr="007F5C0A">
        <w:rPr>
          <w:rFonts w:ascii="Times New Roman" w:hAnsi="Times New Roman"/>
          <w:sz w:val="24"/>
          <w:szCs w:val="24"/>
        </w:rPr>
        <w:t>H</w:t>
      </w:r>
      <w:r w:rsidRPr="007F5C0A">
        <w:rPr>
          <w:rFonts w:ascii="Times New Roman" w:hAnsi="Times New Roman"/>
          <w:sz w:val="24"/>
          <w:szCs w:val="24"/>
          <w:vertAlign w:val="subscript"/>
        </w:rPr>
        <w:t>26</w:t>
      </w:r>
      <w:r w:rsidRPr="007F5C0A">
        <w:rPr>
          <w:rFonts w:ascii="Times New Roman" w:hAnsi="Times New Roman"/>
          <w:sz w:val="24"/>
          <w:szCs w:val="24"/>
        </w:rPr>
        <w:t>FN</w:t>
      </w:r>
      <w:r w:rsidRPr="007F5C0A">
        <w:rPr>
          <w:rFonts w:ascii="Times New Roman" w:hAnsi="Times New Roman"/>
          <w:sz w:val="24"/>
          <w:szCs w:val="24"/>
          <w:vertAlign w:val="subscript"/>
        </w:rPr>
        <w:t>5</w:t>
      </w:r>
      <w:r w:rsidRPr="007F5C0A">
        <w:rPr>
          <w:rFonts w:ascii="Times New Roman" w:hAnsi="Times New Roman"/>
          <w:sz w:val="24"/>
          <w:szCs w:val="24"/>
        </w:rPr>
        <w:t>O</w:t>
      </w:r>
      <w:r w:rsidRPr="007F5C0A">
        <w:rPr>
          <w:rFonts w:ascii="Times New Roman" w:hAnsi="Times New Roman"/>
          <w:sz w:val="24"/>
          <w:szCs w:val="24"/>
          <w:vertAlign w:val="subscript"/>
        </w:rPr>
        <w:t>3</w:t>
      </w:r>
      <w:r w:rsidRPr="007F5C0A">
        <w:rPr>
          <w:rFonts w:ascii="Times New Roman" w:hAnsi="Times New Roman"/>
          <w:sz w:val="24"/>
          <w:szCs w:val="24"/>
        </w:rPr>
        <w:t>: C, 61.81; H, 6.13; N, 16.38 Found</w:t>
      </w:r>
      <w:r>
        <w:rPr>
          <w:rFonts w:ascii="Times New Roman" w:hAnsi="Times New Roman"/>
          <w:sz w:val="24"/>
          <w:szCs w:val="24"/>
        </w:rPr>
        <w:t>:</w:t>
      </w:r>
      <w:r w:rsidRPr="007F5C0A">
        <w:rPr>
          <w:rFonts w:ascii="Times New Roman" w:hAnsi="Times New Roman"/>
          <w:sz w:val="24"/>
          <w:szCs w:val="24"/>
        </w:rPr>
        <w:t xml:space="preserve"> C, 6</w:t>
      </w:r>
      <w:r>
        <w:rPr>
          <w:rFonts w:ascii="Times New Roman" w:hAnsi="Times New Roman"/>
          <w:sz w:val="24"/>
          <w:szCs w:val="24"/>
        </w:rPr>
        <w:t>1</w:t>
      </w:r>
      <w:r w:rsidRPr="007F5C0A">
        <w:rPr>
          <w:rFonts w:ascii="Times New Roman" w:hAnsi="Times New Roman"/>
          <w:sz w:val="24"/>
          <w:szCs w:val="24"/>
        </w:rPr>
        <w:t>.</w:t>
      </w:r>
      <w:r>
        <w:rPr>
          <w:rFonts w:ascii="Times New Roman" w:hAnsi="Times New Roman"/>
          <w:sz w:val="24"/>
          <w:szCs w:val="24"/>
        </w:rPr>
        <w:t>94</w:t>
      </w:r>
      <w:r w:rsidRPr="007F5C0A">
        <w:rPr>
          <w:rFonts w:ascii="Times New Roman" w:hAnsi="Times New Roman"/>
          <w:sz w:val="24"/>
          <w:szCs w:val="24"/>
        </w:rPr>
        <w:t>; H, 6.</w:t>
      </w:r>
      <w:r>
        <w:rPr>
          <w:rFonts w:ascii="Times New Roman" w:hAnsi="Times New Roman"/>
          <w:sz w:val="24"/>
          <w:szCs w:val="24"/>
        </w:rPr>
        <w:t>22;</w:t>
      </w:r>
      <w:r w:rsidRPr="007F5C0A">
        <w:rPr>
          <w:rFonts w:ascii="Times New Roman" w:hAnsi="Times New Roman"/>
          <w:sz w:val="24"/>
          <w:szCs w:val="24"/>
        </w:rPr>
        <w:t xml:space="preserve"> N, 16.</w:t>
      </w:r>
      <w:r>
        <w:rPr>
          <w:rFonts w:ascii="Times New Roman" w:hAnsi="Times New Roman"/>
          <w:sz w:val="24"/>
          <w:szCs w:val="24"/>
        </w:rPr>
        <w:t>49</w:t>
      </w:r>
      <w:r w:rsidRPr="007F5C0A">
        <w:rPr>
          <w:rFonts w:ascii="Times New Roman" w:hAnsi="Times New Roman"/>
          <w:sz w:val="24"/>
          <w:szCs w:val="24"/>
        </w:rPr>
        <w:t>.</w:t>
      </w:r>
    </w:p>
    <w:p w14:paraId="32229DB6" w14:textId="77777777" w:rsidR="00725293" w:rsidRPr="00D76945" w:rsidRDefault="00725293" w:rsidP="00725293">
      <w:pPr>
        <w:spacing w:line="360" w:lineRule="auto"/>
        <w:jc w:val="both"/>
        <w:rPr>
          <w:rFonts w:ascii="Times New Roman" w:hAnsi="Times New Roman"/>
          <w:b/>
          <w:color w:val="000000"/>
          <w:sz w:val="24"/>
          <w:szCs w:val="24"/>
        </w:rPr>
      </w:pPr>
      <w:r w:rsidRPr="00D76945">
        <w:rPr>
          <w:rFonts w:ascii="Times New Roman" w:hAnsi="Times New Roman"/>
          <w:i/>
          <w:color w:val="000000"/>
          <w:sz w:val="24"/>
          <w:szCs w:val="24"/>
        </w:rPr>
        <w:t>1-(4-(6-fluorobenzo[d]isoxazol-3-</w:t>
      </w:r>
      <w:proofErr w:type="gramStart"/>
      <w:r w:rsidRPr="00D76945">
        <w:rPr>
          <w:rFonts w:ascii="Times New Roman" w:hAnsi="Times New Roman"/>
          <w:i/>
          <w:color w:val="000000"/>
          <w:sz w:val="24"/>
          <w:szCs w:val="24"/>
        </w:rPr>
        <w:t>yl)piperidin</w:t>
      </w:r>
      <w:proofErr w:type="gramEnd"/>
      <w:r w:rsidRPr="00D76945">
        <w:rPr>
          <w:rFonts w:ascii="Times New Roman" w:hAnsi="Times New Roman"/>
          <w:i/>
          <w:color w:val="000000"/>
          <w:sz w:val="24"/>
          <w:szCs w:val="24"/>
        </w:rPr>
        <w:t>-1-yl)-2-(4-(3-hydroxypropyl)-1H-1,2,3-triazol-1-yl)ethanone</w:t>
      </w:r>
      <w:r w:rsidRPr="00D76945">
        <w:rPr>
          <w:rFonts w:ascii="Times New Roman" w:hAnsi="Times New Roman"/>
          <w:color w:val="000000"/>
          <w:sz w:val="24"/>
          <w:szCs w:val="24"/>
        </w:rPr>
        <w:t xml:space="preserve"> </w:t>
      </w:r>
      <w:r>
        <w:rPr>
          <w:rFonts w:ascii="Times New Roman" w:hAnsi="Times New Roman"/>
          <w:b/>
          <w:color w:val="000000"/>
          <w:sz w:val="24"/>
          <w:szCs w:val="24"/>
        </w:rPr>
        <w:t>(4i</w:t>
      </w:r>
      <w:r w:rsidRPr="00D76945">
        <w:rPr>
          <w:rFonts w:ascii="Times New Roman" w:hAnsi="Times New Roman"/>
          <w:b/>
          <w:color w:val="000000"/>
          <w:sz w:val="24"/>
          <w:szCs w:val="24"/>
        </w:rPr>
        <w:t>)</w:t>
      </w:r>
    </w:p>
    <w:p w14:paraId="75090EBA" w14:textId="77777777" w:rsidR="00725293" w:rsidRDefault="00725293" w:rsidP="00725293">
      <w:pPr>
        <w:spacing w:line="360" w:lineRule="auto"/>
        <w:jc w:val="both"/>
        <w:rPr>
          <w:rFonts w:ascii="Times New Roman" w:hAnsi="Times New Roman"/>
          <w:sz w:val="24"/>
          <w:szCs w:val="24"/>
        </w:rPr>
      </w:pPr>
      <w:r>
        <w:rPr>
          <w:rFonts w:ascii="Times New Roman" w:hAnsi="Times New Roman"/>
          <w:color w:val="000000"/>
          <w:sz w:val="24"/>
          <w:szCs w:val="24"/>
        </w:rPr>
        <w:t>Yield 80.3%; white powder</w:t>
      </w:r>
      <w:r w:rsidRPr="00D76945">
        <w:rPr>
          <w:rFonts w:ascii="Times New Roman" w:hAnsi="Times New Roman"/>
          <w:color w:val="000000"/>
          <w:sz w:val="24"/>
          <w:szCs w:val="24"/>
        </w:rPr>
        <w:t xml:space="preserve">; </w:t>
      </w:r>
      <w:proofErr w:type="spellStart"/>
      <w:r>
        <w:rPr>
          <w:rFonts w:ascii="Times New Roman" w:hAnsi="Times New Roman"/>
          <w:color w:val="000000"/>
          <w:sz w:val="24"/>
          <w:szCs w:val="24"/>
        </w:rPr>
        <w:t>Mp</w:t>
      </w:r>
      <w:proofErr w:type="spellEnd"/>
      <w:r>
        <w:rPr>
          <w:rFonts w:ascii="Times New Roman" w:hAnsi="Times New Roman"/>
          <w:color w:val="000000"/>
          <w:sz w:val="24"/>
          <w:szCs w:val="24"/>
        </w:rPr>
        <w:t xml:space="preserve">: 61-63 </w:t>
      </w:r>
      <w:r w:rsidRPr="00D76945">
        <w:rPr>
          <w:rFonts w:ascii="Times New Roman" w:hAnsi="Times New Roman"/>
          <w:color w:val="000000"/>
          <w:sz w:val="24"/>
          <w:szCs w:val="24"/>
        </w:rPr>
        <w:t>°C;</w:t>
      </w:r>
      <w:r w:rsidRPr="00D76945">
        <w:rPr>
          <w:rFonts w:ascii="Times New Roman" w:hAnsi="Times New Roman"/>
          <w:sz w:val="24"/>
          <w:szCs w:val="24"/>
        </w:rPr>
        <w:t xml:space="preserve"> IR (KBr, cm</w:t>
      </w:r>
      <w:r w:rsidRPr="00D76945">
        <w:rPr>
          <w:rFonts w:ascii="Times New Roman" w:hAnsi="Times New Roman"/>
          <w:sz w:val="24"/>
          <w:szCs w:val="24"/>
          <w:vertAlign w:val="superscript"/>
        </w:rPr>
        <w:t>-1</w:t>
      </w:r>
      <w:r w:rsidRPr="00D76945">
        <w:rPr>
          <w:rFonts w:ascii="Times New Roman" w:hAnsi="Times New Roman"/>
          <w:sz w:val="24"/>
          <w:szCs w:val="24"/>
        </w:rPr>
        <w:t xml:space="preserve">): 3435, 3080, 2924, 1656, 1616, 1270, 1219, 1120; </w:t>
      </w:r>
      <w:r w:rsidRPr="00D76945">
        <w:rPr>
          <w:rFonts w:ascii="Times New Roman" w:hAnsi="Times New Roman"/>
          <w:sz w:val="24"/>
          <w:szCs w:val="24"/>
          <w:vertAlign w:val="superscript"/>
          <w:lang w:val="pt-BR"/>
        </w:rPr>
        <w:t>1</w:t>
      </w:r>
      <w:r w:rsidRPr="00D76945">
        <w:rPr>
          <w:rFonts w:ascii="Times New Roman" w:hAnsi="Times New Roman"/>
          <w:sz w:val="24"/>
          <w:szCs w:val="24"/>
          <w:lang w:val="pt-BR"/>
        </w:rPr>
        <w:t>H NMR (</w:t>
      </w:r>
      <w:r>
        <w:rPr>
          <w:rFonts w:ascii="Times New Roman" w:hAnsi="Times New Roman"/>
          <w:sz w:val="24"/>
          <w:szCs w:val="24"/>
          <w:lang w:val="pt-BR"/>
        </w:rPr>
        <w:t>DMSO-d</w:t>
      </w:r>
      <w:r w:rsidRPr="00596E52">
        <w:rPr>
          <w:rFonts w:ascii="Times New Roman" w:hAnsi="Times New Roman"/>
          <w:sz w:val="24"/>
          <w:szCs w:val="24"/>
          <w:vertAlign w:val="subscript"/>
          <w:lang w:val="pt-BR"/>
        </w:rPr>
        <w:t>6</w:t>
      </w:r>
      <w:r>
        <w:rPr>
          <w:rFonts w:ascii="Times New Roman" w:hAnsi="Times New Roman"/>
          <w:sz w:val="24"/>
          <w:szCs w:val="24"/>
          <w:lang w:val="pt-BR"/>
        </w:rPr>
        <w:t>, 400 MHz</w:t>
      </w:r>
      <w:r w:rsidRPr="00D76945">
        <w:rPr>
          <w:rFonts w:ascii="Times New Roman" w:hAnsi="Times New Roman"/>
          <w:sz w:val="24"/>
          <w:szCs w:val="24"/>
          <w:lang w:val="pt-BR"/>
        </w:rPr>
        <w:t xml:space="preserve">): </w:t>
      </w:r>
      <w:r w:rsidRPr="00D76945">
        <w:rPr>
          <w:rFonts w:ascii="Times New Roman" w:hAnsi="Times New Roman"/>
          <w:sz w:val="24"/>
          <w:szCs w:val="24"/>
        </w:rPr>
        <w:t>δ 1.</w:t>
      </w:r>
      <w:r>
        <w:rPr>
          <w:rFonts w:ascii="Times New Roman" w:hAnsi="Times New Roman"/>
          <w:sz w:val="24"/>
          <w:szCs w:val="24"/>
        </w:rPr>
        <w:t>67</w:t>
      </w:r>
      <w:r w:rsidRPr="00D76945">
        <w:rPr>
          <w:rFonts w:ascii="Times New Roman" w:hAnsi="Times New Roman"/>
          <w:sz w:val="24"/>
          <w:szCs w:val="24"/>
        </w:rPr>
        <w:t>-2.1</w:t>
      </w:r>
      <w:r>
        <w:rPr>
          <w:rFonts w:ascii="Times New Roman" w:hAnsi="Times New Roman"/>
          <w:sz w:val="24"/>
          <w:szCs w:val="24"/>
        </w:rPr>
        <w:t>0</w:t>
      </w:r>
      <w:r w:rsidRPr="00D76945">
        <w:rPr>
          <w:rFonts w:ascii="Times New Roman" w:hAnsi="Times New Roman"/>
          <w:sz w:val="24"/>
          <w:szCs w:val="24"/>
        </w:rPr>
        <w:t xml:space="preserve"> (m, 6H), </w:t>
      </w:r>
      <w:r>
        <w:rPr>
          <w:rFonts w:ascii="Times New Roman" w:hAnsi="Times New Roman"/>
          <w:sz w:val="24"/>
          <w:szCs w:val="24"/>
        </w:rPr>
        <w:t>2.51</w:t>
      </w:r>
      <w:r w:rsidRPr="00D76945">
        <w:rPr>
          <w:rFonts w:ascii="Times New Roman" w:hAnsi="Times New Roman"/>
          <w:sz w:val="24"/>
          <w:szCs w:val="24"/>
        </w:rPr>
        <w:t>-</w:t>
      </w:r>
      <w:r>
        <w:rPr>
          <w:rFonts w:ascii="Times New Roman" w:hAnsi="Times New Roman"/>
          <w:sz w:val="24"/>
          <w:szCs w:val="24"/>
        </w:rPr>
        <w:t>2.66</w:t>
      </w:r>
      <w:r w:rsidRPr="00D76945">
        <w:rPr>
          <w:rFonts w:ascii="Times New Roman" w:hAnsi="Times New Roman"/>
          <w:sz w:val="24"/>
          <w:szCs w:val="24"/>
        </w:rPr>
        <w:t xml:space="preserve"> (</w:t>
      </w:r>
      <w:r>
        <w:rPr>
          <w:rFonts w:ascii="Times New Roman" w:hAnsi="Times New Roman"/>
          <w:sz w:val="24"/>
          <w:szCs w:val="24"/>
        </w:rPr>
        <w:t>m</w:t>
      </w:r>
      <w:r w:rsidRPr="00D76945">
        <w:rPr>
          <w:rFonts w:ascii="Times New Roman" w:hAnsi="Times New Roman"/>
          <w:sz w:val="24"/>
          <w:szCs w:val="24"/>
        </w:rPr>
        <w:t xml:space="preserve">, 2H), </w:t>
      </w:r>
      <w:r>
        <w:rPr>
          <w:rFonts w:ascii="Times New Roman" w:hAnsi="Times New Roman"/>
          <w:sz w:val="24"/>
          <w:szCs w:val="24"/>
        </w:rPr>
        <w:t>2.91</w:t>
      </w:r>
      <w:r w:rsidRPr="00D76945">
        <w:rPr>
          <w:rFonts w:ascii="Times New Roman" w:hAnsi="Times New Roman"/>
          <w:sz w:val="24"/>
          <w:szCs w:val="24"/>
        </w:rPr>
        <w:t>-</w:t>
      </w:r>
      <w:r>
        <w:rPr>
          <w:rFonts w:ascii="Times New Roman" w:hAnsi="Times New Roman"/>
          <w:sz w:val="24"/>
          <w:szCs w:val="24"/>
        </w:rPr>
        <w:t>2.99</w:t>
      </w:r>
      <w:r w:rsidRPr="00D76945">
        <w:rPr>
          <w:rFonts w:ascii="Times New Roman" w:hAnsi="Times New Roman"/>
          <w:sz w:val="24"/>
          <w:szCs w:val="24"/>
        </w:rPr>
        <w:t xml:space="preserve"> (m, </w:t>
      </w:r>
      <w:r>
        <w:rPr>
          <w:rFonts w:ascii="Times New Roman" w:hAnsi="Times New Roman"/>
          <w:sz w:val="24"/>
          <w:szCs w:val="24"/>
        </w:rPr>
        <w:t>1</w:t>
      </w:r>
      <w:r w:rsidRPr="00D76945">
        <w:rPr>
          <w:rFonts w:ascii="Times New Roman" w:hAnsi="Times New Roman"/>
          <w:sz w:val="24"/>
          <w:szCs w:val="24"/>
        </w:rPr>
        <w:t>H), 3.40-3.41</w:t>
      </w:r>
      <w:r>
        <w:rPr>
          <w:rFonts w:ascii="Times New Roman" w:hAnsi="Times New Roman"/>
          <w:sz w:val="24"/>
          <w:szCs w:val="24"/>
        </w:rPr>
        <w:t xml:space="preserve"> </w:t>
      </w:r>
      <w:r w:rsidRPr="00D76945">
        <w:rPr>
          <w:rFonts w:ascii="Times New Roman" w:hAnsi="Times New Roman"/>
          <w:sz w:val="24"/>
          <w:szCs w:val="24"/>
        </w:rPr>
        <w:t>(m, 1H), 3.50-3.53 (</w:t>
      </w:r>
      <w:r>
        <w:rPr>
          <w:rFonts w:ascii="Times New Roman" w:hAnsi="Times New Roman"/>
          <w:sz w:val="24"/>
          <w:szCs w:val="24"/>
        </w:rPr>
        <w:t>m</w:t>
      </w:r>
      <w:r w:rsidRPr="00D76945">
        <w:rPr>
          <w:rFonts w:ascii="Times New Roman" w:hAnsi="Times New Roman"/>
          <w:sz w:val="24"/>
          <w:szCs w:val="24"/>
        </w:rPr>
        <w:t>, 2H), 4.0</w:t>
      </w:r>
      <w:r>
        <w:rPr>
          <w:rFonts w:ascii="Times New Roman" w:hAnsi="Times New Roman"/>
          <w:sz w:val="24"/>
          <w:szCs w:val="24"/>
        </w:rPr>
        <w:t>1</w:t>
      </w:r>
      <w:r w:rsidRPr="00D76945">
        <w:rPr>
          <w:rFonts w:ascii="Times New Roman" w:hAnsi="Times New Roman"/>
          <w:sz w:val="24"/>
          <w:szCs w:val="24"/>
        </w:rPr>
        <w:t>-4.0</w:t>
      </w:r>
      <w:r>
        <w:rPr>
          <w:rFonts w:ascii="Times New Roman" w:hAnsi="Times New Roman"/>
          <w:sz w:val="24"/>
          <w:szCs w:val="24"/>
        </w:rPr>
        <w:t>4</w:t>
      </w:r>
      <w:r w:rsidRPr="00D76945">
        <w:rPr>
          <w:rFonts w:ascii="Times New Roman" w:hAnsi="Times New Roman"/>
          <w:sz w:val="24"/>
          <w:szCs w:val="24"/>
        </w:rPr>
        <w:t xml:space="preserve"> (</w:t>
      </w:r>
      <w:r>
        <w:rPr>
          <w:rFonts w:ascii="Times New Roman" w:hAnsi="Times New Roman"/>
          <w:sz w:val="24"/>
          <w:szCs w:val="24"/>
        </w:rPr>
        <w:t>m</w:t>
      </w:r>
      <w:r w:rsidRPr="00D76945">
        <w:rPr>
          <w:rFonts w:ascii="Times New Roman" w:hAnsi="Times New Roman"/>
          <w:sz w:val="24"/>
          <w:szCs w:val="24"/>
        </w:rPr>
        <w:t>, 1H), 4.</w:t>
      </w:r>
      <w:r>
        <w:rPr>
          <w:rFonts w:ascii="Times New Roman" w:hAnsi="Times New Roman"/>
          <w:sz w:val="24"/>
          <w:szCs w:val="24"/>
        </w:rPr>
        <w:t>39</w:t>
      </w:r>
      <w:r w:rsidRPr="00D76945">
        <w:rPr>
          <w:rFonts w:ascii="Times New Roman" w:hAnsi="Times New Roman"/>
          <w:sz w:val="24"/>
          <w:szCs w:val="24"/>
        </w:rPr>
        <w:t>-4.</w:t>
      </w:r>
      <w:r>
        <w:rPr>
          <w:rFonts w:ascii="Times New Roman" w:hAnsi="Times New Roman"/>
          <w:sz w:val="24"/>
          <w:szCs w:val="24"/>
        </w:rPr>
        <w:t>41</w:t>
      </w:r>
      <w:r w:rsidRPr="00D76945">
        <w:rPr>
          <w:rFonts w:ascii="Times New Roman" w:hAnsi="Times New Roman"/>
          <w:sz w:val="24"/>
          <w:szCs w:val="24"/>
        </w:rPr>
        <w:t xml:space="preserve"> (</w:t>
      </w:r>
      <w:r>
        <w:rPr>
          <w:rFonts w:ascii="Times New Roman" w:hAnsi="Times New Roman"/>
          <w:sz w:val="24"/>
          <w:szCs w:val="24"/>
        </w:rPr>
        <w:t>t</w:t>
      </w:r>
      <w:r w:rsidRPr="00D76945">
        <w:rPr>
          <w:rFonts w:ascii="Times New Roman" w:hAnsi="Times New Roman"/>
          <w:sz w:val="24"/>
          <w:szCs w:val="24"/>
        </w:rPr>
        <w:t>,</w:t>
      </w:r>
      <w:r w:rsidRPr="00F97981">
        <w:rPr>
          <w:rFonts w:ascii="Times New Roman" w:hAnsi="Times New Roman"/>
          <w:i/>
          <w:sz w:val="24"/>
          <w:szCs w:val="24"/>
        </w:rPr>
        <w:t xml:space="preserve"> </w:t>
      </w:r>
      <w:r w:rsidRPr="002A70C1">
        <w:rPr>
          <w:rFonts w:ascii="Times New Roman" w:hAnsi="Times New Roman"/>
          <w:i/>
          <w:sz w:val="24"/>
          <w:szCs w:val="24"/>
        </w:rPr>
        <w:t>J</w:t>
      </w:r>
      <w:r w:rsidRPr="002A70C1">
        <w:rPr>
          <w:rFonts w:ascii="Times New Roman" w:hAnsi="Times New Roman"/>
          <w:sz w:val="24"/>
          <w:szCs w:val="24"/>
        </w:rPr>
        <w:t xml:space="preserve"> = </w:t>
      </w:r>
      <w:r>
        <w:rPr>
          <w:rFonts w:ascii="Times New Roman" w:hAnsi="Times New Roman"/>
          <w:sz w:val="24"/>
          <w:szCs w:val="24"/>
        </w:rPr>
        <w:t>4</w:t>
      </w:r>
      <w:r w:rsidRPr="002A70C1">
        <w:rPr>
          <w:rFonts w:ascii="Times New Roman" w:hAnsi="Times New Roman"/>
          <w:sz w:val="24"/>
          <w:szCs w:val="24"/>
        </w:rPr>
        <w:t xml:space="preserve"> </w:t>
      </w:r>
      <w:r>
        <w:rPr>
          <w:rFonts w:ascii="Times New Roman" w:hAnsi="Times New Roman"/>
          <w:sz w:val="24"/>
          <w:szCs w:val="24"/>
        </w:rPr>
        <w:t>Hz,</w:t>
      </w:r>
      <w:r w:rsidRPr="00D76945">
        <w:rPr>
          <w:rFonts w:ascii="Times New Roman" w:hAnsi="Times New Roman"/>
          <w:sz w:val="24"/>
          <w:szCs w:val="24"/>
        </w:rPr>
        <w:t>1H),</w:t>
      </w:r>
      <w:r>
        <w:rPr>
          <w:rFonts w:ascii="Times New Roman" w:hAnsi="Times New Roman"/>
          <w:sz w:val="24"/>
          <w:szCs w:val="24"/>
        </w:rPr>
        <w:t xml:space="preserve"> 4.60 (s,1H),</w:t>
      </w:r>
      <w:r w:rsidRPr="00D76945">
        <w:rPr>
          <w:rFonts w:ascii="Times New Roman" w:hAnsi="Times New Roman"/>
          <w:sz w:val="24"/>
          <w:szCs w:val="24"/>
        </w:rPr>
        <w:t xml:space="preserve"> 5.</w:t>
      </w:r>
      <w:r>
        <w:rPr>
          <w:rFonts w:ascii="Times New Roman" w:hAnsi="Times New Roman"/>
          <w:sz w:val="24"/>
          <w:szCs w:val="24"/>
        </w:rPr>
        <w:t>51</w:t>
      </w:r>
      <w:r w:rsidRPr="00D76945">
        <w:rPr>
          <w:rFonts w:ascii="Times New Roman" w:hAnsi="Times New Roman"/>
          <w:sz w:val="24"/>
          <w:szCs w:val="24"/>
        </w:rPr>
        <w:t xml:space="preserve"> (s, 2H), 7.</w:t>
      </w:r>
      <w:r>
        <w:rPr>
          <w:rFonts w:ascii="Times New Roman" w:hAnsi="Times New Roman"/>
          <w:sz w:val="24"/>
          <w:szCs w:val="24"/>
        </w:rPr>
        <w:t>30</w:t>
      </w:r>
      <w:r w:rsidRPr="00D76945">
        <w:rPr>
          <w:rFonts w:ascii="Times New Roman" w:hAnsi="Times New Roman"/>
          <w:sz w:val="24"/>
          <w:szCs w:val="24"/>
        </w:rPr>
        <w:t xml:space="preserve"> (s, 1H), 7.</w:t>
      </w:r>
      <w:r>
        <w:rPr>
          <w:rFonts w:ascii="Times New Roman" w:hAnsi="Times New Roman"/>
          <w:sz w:val="24"/>
          <w:szCs w:val="24"/>
        </w:rPr>
        <w:t>67</w:t>
      </w:r>
      <w:r w:rsidRPr="00D76945">
        <w:rPr>
          <w:rFonts w:ascii="Times New Roman" w:hAnsi="Times New Roman"/>
          <w:sz w:val="24"/>
          <w:szCs w:val="24"/>
        </w:rPr>
        <w:t>-7.</w:t>
      </w:r>
      <w:r>
        <w:rPr>
          <w:rFonts w:ascii="Times New Roman" w:hAnsi="Times New Roman"/>
          <w:sz w:val="24"/>
          <w:szCs w:val="24"/>
        </w:rPr>
        <w:t>69</w:t>
      </w:r>
      <w:r w:rsidRPr="00D76945">
        <w:rPr>
          <w:rFonts w:ascii="Times New Roman" w:hAnsi="Times New Roman"/>
          <w:sz w:val="24"/>
          <w:szCs w:val="24"/>
        </w:rPr>
        <w:t xml:space="preserve"> (</w:t>
      </w:r>
      <w:r>
        <w:rPr>
          <w:rFonts w:ascii="Times New Roman" w:hAnsi="Times New Roman"/>
          <w:sz w:val="24"/>
          <w:szCs w:val="24"/>
        </w:rPr>
        <w:t>d</w:t>
      </w:r>
      <w:r w:rsidRPr="00D76945">
        <w:rPr>
          <w:rFonts w:ascii="Times New Roman" w:hAnsi="Times New Roman"/>
          <w:sz w:val="24"/>
          <w:szCs w:val="24"/>
        </w:rPr>
        <w:t>,</w:t>
      </w:r>
      <w:r w:rsidRPr="00F97981">
        <w:rPr>
          <w:rFonts w:ascii="Times New Roman" w:hAnsi="Times New Roman"/>
          <w:i/>
          <w:sz w:val="24"/>
          <w:szCs w:val="24"/>
        </w:rPr>
        <w:t xml:space="preserve"> </w:t>
      </w:r>
      <w:r w:rsidRPr="002A70C1">
        <w:rPr>
          <w:rFonts w:ascii="Times New Roman" w:hAnsi="Times New Roman"/>
          <w:i/>
          <w:sz w:val="24"/>
          <w:szCs w:val="24"/>
        </w:rPr>
        <w:t>J</w:t>
      </w:r>
      <w:r w:rsidRPr="002A70C1">
        <w:rPr>
          <w:rFonts w:ascii="Times New Roman" w:hAnsi="Times New Roman"/>
          <w:sz w:val="24"/>
          <w:szCs w:val="24"/>
        </w:rPr>
        <w:t xml:space="preserve"> = </w:t>
      </w:r>
      <w:r>
        <w:rPr>
          <w:rFonts w:ascii="Times New Roman" w:hAnsi="Times New Roman"/>
          <w:sz w:val="24"/>
          <w:szCs w:val="24"/>
        </w:rPr>
        <w:t>8</w:t>
      </w:r>
      <w:r w:rsidRPr="002A70C1">
        <w:rPr>
          <w:rFonts w:ascii="Times New Roman" w:hAnsi="Times New Roman"/>
          <w:sz w:val="24"/>
          <w:szCs w:val="24"/>
        </w:rPr>
        <w:t xml:space="preserve"> </w:t>
      </w:r>
      <w:r>
        <w:rPr>
          <w:rFonts w:ascii="Times New Roman" w:hAnsi="Times New Roman"/>
          <w:sz w:val="24"/>
          <w:szCs w:val="24"/>
        </w:rPr>
        <w:t xml:space="preserve">Hz, </w:t>
      </w:r>
      <w:r w:rsidRPr="00D76945">
        <w:rPr>
          <w:rFonts w:ascii="Times New Roman" w:hAnsi="Times New Roman"/>
          <w:sz w:val="24"/>
          <w:szCs w:val="24"/>
        </w:rPr>
        <w:t xml:space="preserve">2H), </w:t>
      </w:r>
      <w:r>
        <w:rPr>
          <w:rFonts w:ascii="Times New Roman" w:hAnsi="Times New Roman"/>
          <w:sz w:val="24"/>
          <w:szCs w:val="24"/>
        </w:rPr>
        <w:t>8.05</w:t>
      </w:r>
      <w:r w:rsidRPr="00D76945">
        <w:rPr>
          <w:rFonts w:ascii="Times New Roman" w:hAnsi="Times New Roman"/>
          <w:sz w:val="24"/>
          <w:szCs w:val="24"/>
        </w:rPr>
        <w:t xml:space="preserve"> (s, 1H);</w:t>
      </w:r>
      <w:r w:rsidRPr="00D76945">
        <w:rPr>
          <w:rFonts w:ascii="Times New Roman" w:hAnsi="Times New Roman"/>
          <w:sz w:val="24"/>
          <w:szCs w:val="24"/>
          <w:vertAlign w:val="superscript"/>
          <w:lang w:val="pt-BR"/>
        </w:rPr>
        <w:t xml:space="preserve"> 13</w:t>
      </w:r>
      <w:r w:rsidRPr="00D76945">
        <w:rPr>
          <w:rFonts w:ascii="Times New Roman" w:hAnsi="Times New Roman"/>
          <w:sz w:val="24"/>
          <w:szCs w:val="24"/>
          <w:lang w:val="pt-BR"/>
        </w:rPr>
        <w:t>C NMR (CDCl</w:t>
      </w:r>
      <w:r w:rsidRPr="00D76945">
        <w:rPr>
          <w:rFonts w:ascii="Times New Roman" w:hAnsi="Times New Roman"/>
          <w:sz w:val="24"/>
          <w:szCs w:val="24"/>
          <w:vertAlign w:val="subscript"/>
          <w:lang w:val="pt-BR"/>
        </w:rPr>
        <w:t>3</w:t>
      </w:r>
      <w:r>
        <w:rPr>
          <w:rFonts w:ascii="Times New Roman" w:hAnsi="Times New Roman"/>
          <w:sz w:val="24"/>
          <w:szCs w:val="24"/>
          <w:lang w:val="pt-BR"/>
        </w:rPr>
        <w:t>, 100 MHz</w:t>
      </w:r>
      <w:r w:rsidRPr="00D76945">
        <w:rPr>
          <w:rFonts w:ascii="Times New Roman" w:hAnsi="Times New Roman"/>
          <w:sz w:val="24"/>
          <w:szCs w:val="24"/>
          <w:lang w:val="pt-BR"/>
        </w:rPr>
        <w:t xml:space="preserve">): </w:t>
      </w:r>
      <w:r w:rsidRPr="00D76945">
        <w:rPr>
          <w:rFonts w:ascii="Times New Roman" w:hAnsi="Times New Roman"/>
          <w:sz w:val="24"/>
          <w:szCs w:val="24"/>
        </w:rPr>
        <w:t xml:space="preserve">δ </w:t>
      </w:r>
      <w:r w:rsidRPr="003A3F07">
        <w:rPr>
          <w:rFonts w:ascii="Times New Roman" w:hAnsi="Times New Roman"/>
          <w:sz w:val="24"/>
          <w:szCs w:val="24"/>
        </w:rPr>
        <w:t xml:space="preserve">21.7, 29.7, 30.0, 32.3, 33.1, 41.5, 44.2, 50.6, 60.1, 97.3, 97.6, 112.5, 112.8, 117.2, 123.8, 123.9, 160.9, 162.5, 163.0, 163.2, 164.3, 165.0; </w:t>
      </w:r>
      <w:r w:rsidRPr="003A3F07">
        <w:rPr>
          <w:rFonts w:ascii="Times New Roman" w:hAnsi="Times New Roman"/>
          <w:color w:val="000000"/>
          <w:sz w:val="24"/>
          <w:szCs w:val="24"/>
        </w:rPr>
        <w:t>EI</w:t>
      </w:r>
      <w:r w:rsidRPr="00D76945">
        <w:rPr>
          <w:rFonts w:ascii="Times New Roman" w:hAnsi="Times New Roman"/>
          <w:color w:val="000000"/>
          <w:sz w:val="24"/>
          <w:szCs w:val="24"/>
        </w:rPr>
        <w:t xml:space="preserve">-MS: </w:t>
      </w:r>
      <w:r w:rsidRPr="00D76945">
        <w:rPr>
          <w:rFonts w:ascii="Times New Roman" w:hAnsi="Times New Roman"/>
          <w:i/>
          <w:color w:val="000000"/>
          <w:sz w:val="24"/>
          <w:szCs w:val="24"/>
        </w:rPr>
        <w:t>m/z</w:t>
      </w:r>
      <w:r>
        <w:rPr>
          <w:rFonts w:ascii="Times New Roman" w:hAnsi="Times New Roman"/>
          <w:color w:val="000000"/>
          <w:sz w:val="24"/>
          <w:szCs w:val="24"/>
        </w:rPr>
        <w:t xml:space="preserve"> 388.1; </w:t>
      </w:r>
      <w:r w:rsidRPr="00302D3C">
        <w:rPr>
          <w:rFonts w:ascii="Times New Roman" w:hAnsi="Times New Roman"/>
          <w:sz w:val="24"/>
          <w:szCs w:val="24"/>
        </w:rPr>
        <w:t xml:space="preserve">Anal. </w:t>
      </w:r>
      <w:proofErr w:type="spellStart"/>
      <w:r w:rsidRPr="00302D3C">
        <w:rPr>
          <w:rFonts w:ascii="Times New Roman" w:hAnsi="Times New Roman"/>
          <w:sz w:val="24"/>
          <w:szCs w:val="24"/>
        </w:rPr>
        <w:t>Calcd</w:t>
      </w:r>
      <w:proofErr w:type="spellEnd"/>
      <w:r w:rsidRPr="00302D3C">
        <w:rPr>
          <w:rFonts w:ascii="Times New Roman" w:hAnsi="Times New Roman"/>
          <w:sz w:val="24"/>
          <w:szCs w:val="24"/>
        </w:rPr>
        <w:t xml:space="preserve"> for C</w:t>
      </w:r>
      <w:r w:rsidRPr="00302D3C">
        <w:rPr>
          <w:rFonts w:ascii="Times New Roman" w:hAnsi="Times New Roman"/>
          <w:sz w:val="24"/>
          <w:szCs w:val="24"/>
          <w:vertAlign w:val="subscript"/>
        </w:rPr>
        <w:t>19</w:t>
      </w:r>
      <w:r w:rsidRPr="00302D3C">
        <w:rPr>
          <w:rFonts w:ascii="Times New Roman" w:hAnsi="Times New Roman"/>
          <w:sz w:val="24"/>
          <w:szCs w:val="24"/>
        </w:rPr>
        <w:t>H</w:t>
      </w:r>
      <w:r w:rsidRPr="00302D3C">
        <w:rPr>
          <w:rFonts w:ascii="Times New Roman" w:hAnsi="Times New Roman"/>
          <w:sz w:val="24"/>
          <w:szCs w:val="24"/>
          <w:vertAlign w:val="subscript"/>
        </w:rPr>
        <w:t>22</w:t>
      </w:r>
      <w:r w:rsidRPr="00302D3C">
        <w:rPr>
          <w:rFonts w:ascii="Times New Roman" w:hAnsi="Times New Roman"/>
          <w:sz w:val="24"/>
          <w:szCs w:val="24"/>
        </w:rPr>
        <w:t>FN</w:t>
      </w:r>
      <w:r w:rsidRPr="00302D3C">
        <w:rPr>
          <w:rFonts w:ascii="Times New Roman" w:hAnsi="Times New Roman"/>
          <w:sz w:val="24"/>
          <w:szCs w:val="24"/>
          <w:vertAlign w:val="subscript"/>
        </w:rPr>
        <w:t>5</w:t>
      </w:r>
      <w:r w:rsidRPr="00302D3C">
        <w:rPr>
          <w:rFonts w:ascii="Times New Roman" w:hAnsi="Times New Roman"/>
          <w:sz w:val="24"/>
          <w:szCs w:val="24"/>
        </w:rPr>
        <w:t>O</w:t>
      </w:r>
      <w:r w:rsidRPr="00302D3C">
        <w:rPr>
          <w:rFonts w:ascii="Times New Roman" w:hAnsi="Times New Roman"/>
          <w:sz w:val="24"/>
          <w:szCs w:val="24"/>
          <w:vertAlign w:val="subscript"/>
        </w:rPr>
        <w:t>3</w:t>
      </w:r>
      <w:r w:rsidRPr="00302D3C">
        <w:rPr>
          <w:rFonts w:ascii="Times New Roman" w:hAnsi="Times New Roman"/>
          <w:sz w:val="24"/>
          <w:szCs w:val="24"/>
        </w:rPr>
        <w:t>: C, 58.91; H, 5.72; N, 18.08</w:t>
      </w:r>
      <w:r>
        <w:rPr>
          <w:rFonts w:ascii="Times New Roman" w:hAnsi="Times New Roman"/>
          <w:sz w:val="24"/>
          <w:szCs w:val="24"/>
        </w:rPr>
        <w:t>;</w:t>
      </w:r>
      <w:r w:rsidRPr="00302D3C">
        <w:rPr>
          <w:rFonts w:ascii="Times New Roman" w:hAnsi="Times New Roman"/>
          <w:sz w:val="24"/>
          <w:szCs w:val="24"/>
        </w:rPr>
        <w:t xml:space="preserve"> Found</w:t>
      </w:r>
      <w:r>
        <w:rPr>
          <w:rFonts w:ascii="Times New Roman" w:hAnsi="Times New Roman"/>
          <w:sz w:val="24"/>
          <w:szCs w:val="24"/>
        </w:rPr>
        <w:t>:</w:t>
      </w:r>
      <w:r w:rsidRPr="00302D3C">
        <w:rPr>
          <w:rFonts w:ascii="Times New Roman" w:hAnsi="Times New Roman"/>
          <w:sz w:val="24"/>
          <w:szCs w:val="24"/>
        </w:rPr>
        <w:t xml:space="preserve"> C, 59.</w:t>
      </w:r>
      <w:r>
        <w:rPr>
          <w:rFonts w:ascii="Times New Roman" w:hAnsi="Times New Roman"/>
          <w:sz w:val="24"/>
          <w:szCs w:val="24"/>
        </w:rPr>
        <w:t>03</w:t>
      </w:r>
      <w:r w:rsidRPr="00302D3C">
        <w:rPr>
          <w:rFonts w:ascii="Times New Roman" w:hAnsi="Times New Roman"/>
          <w:sz w:val="24"/>
          <w:szCs w:val="24"/>
        </w:rPr>
        <w:t>; H, 5.</w:t>
      </w:r>
      <w:r>
        <w:rPr>
          <w:rFonts w:ascii="Times New Roman" w:hAnsi="Times New Roman"/>
          <w:sz w:val="24"/>
          <w:szCs w:val="24"/>
        </w:rPr>
        <w:t>85;</w:t>
      </w:r>
      <w:r w:rsidRPr="00302D3C">
        <w:rPr>
          <w:rFonts w:ascii="Times New Roman" w:hAnsi="Times New Roman"/>
          <w:sz w:val="24"/>
          <w:szCs w:val="24"/>
        </w:rPr>
        <w:t xml:space="preserve"> N, 18.</w:t>
      </w:r>
      <w:r>
        <w:rPr>
          <w:rFonts w:ascii="Times New Roman" w:hAnsi="Times New Roman"/>
          <w:sz w:val="24"/>
          <w:szCs w:val="24"/>
        </w:rPr>
        <w:t>17</w:t>
      </w:r>
      <w:r w:rsidRPr="00302D3C">
        <w:rPr>
          <w:rFonts w:ascii="Times New Roman" w:hAnsi="Times New Roman"/>
          <w:sz w:val="24"/>
          <w:szCs w:val="24"/>
        </w:rPr>
        <w:t>.</w:t>
      </w:r>
    </w:p>
    <w:bookmarkEnd w:id="0"/>
    <w:p w14:paraId="7786FDF0" w14:textId="77777777" w:rsidR="00725293" w:rsidRPr="004D1C0D" w:rsidRDefault="00725293" w:rsidP="00725293">
      <w:pPr>
        <w:pStyle w:val="paragraph"/>
        <w:spacing w:line="360" w:lineRule="auto"/>
        <w:jc w:val="both"/>
        <w:textAlignment w:val="baseline"/>
        <w:rPr>
          <w:rFonts w:ascii="Segoe UI" w:hAnsi="Segoe UI" w:cs="Segoe UI"/>
          <w:sz w:val="18"/>
          <w:szCs w:val="18"/>
        </w:rPr>
      </w:pPr>
      <w:r w:rsidRPr="004D1C0D">
        <w:rPr>
          <w:rStyle w:val="normaltextrun"/>
          <w:i/>
          <w:iCs/>
          <w:lang w:val="en-IN"/>
        </w:rPr>
        <w:t>In-silico docking studies</w:t>
      </w:r>
      <w:r w:rsidRPr="004D1C0D">
        <w:rPr>
          <w:rStyle w:val="eop"/>
        </w:rPr>
        <w:t> </w:t>
      </w:r>
    </w:p>
    <w:p w14:paraId="10C8D082" w14:textId="77777777" w:rsidR="00725293" w:rsidRDefault="00725293" w:rsidP="00725293">
      <w:pPr>
        <w:pStyle w:val="paragraph"/>
        <w:spacing w:line="360" w:lineRule="auto"/>
        <w:ind w:firstLine="915"/>
        <w:jc w:val="both"/>
        <w:textAlignment w:val="baseline"/>
        <w:rPr>
          <w:rFonts w:ascii="Segoe UI" w:hAnsi="Segoe UI" w:cs="Segoe UI"/>
          <w:sz w:val="18"/>
          <w:szCs w:val="18"/>
        </w:rPr>
      </w:pPr>
      <w:r w:rsidRPr="004D1C0D">
        <w:rPr>
          <w:rStyle w:val="normaltextrun"/>
          <w:lang w:val="en-IN"/>
        </w:rPr>
        <w:lastRenderedPageBreak/>
        <w:t>An X-ray crystal structure of human Chk1 (Checkpoint Kinase-1) kinase domain (Chk1-KD) protein was used (PDB Id: 3OT3) for docking. </w:t>
      </w:r>
      <w:r w:rsidRPr="004D1C0D">
        <w:rPr>
          <w:rStyle w:val="normaltextrun"/>
          <w:i/>
          <w:iCs/>
          <w:lang w:val="en-IN"/>
        </w:rPr>
        <w:t>In silico</w:t>
      </w:r>
      <w:r w:rsidRPr="004D1C0D">
        <w:rPr>
          <w:rStyle w:val="normaltextrun"/>
          <w:lang w:val="en-IN"/>
        </w:rPr>
        <w:t xml:space="preserve"> computational docking studies were performed using </w:t>
      </w:r>
      <w:proofErr w:type="spellStart"/>
      <w:r w:rsidRPr="004D1C0D">
        <w:rPr>
          <w:rStyle w:val="normaltextrun"/>
          <w:lang w:val="en-IN"/>
        </w:rPr>
        <w:t>AutoDock</w:t>
      </w:r>
      <w:proofErr w:type="spellEnd"/>
      <w:r w:rsidRPr="004D1C0D">
        <w:rPr>
          <w:rStyle w:val="normaltextrun"/>
          <w:lang w:val="en-IN"/>
        </w:rPr>
        <w:t xml:space="preserve"> Vina [29] and the input files for necessary for docking studies were prepared using </w:t>
      </w:r>
      <w:proofErr w:type="spellStart"/>
      <w:r w:rsidRPr="004D1C0D">
        <w:rPr>
          <w:rStyle w:val="normaltextrun"/>
          <w:lang w:val="en-IN"/>
        </w:rPr>
        <w:t>AutoDock</w:t>
      </w:r>
      <w:proofErr w:type="spellEnd"/>
      <w:r w:rsidRPr="004D1C0D">
        <w:rPr>
          <w:rStyle w:val="normaltextrun"/>
          <w:lang w:val="en-IN"/>
        </w:rPr>
        <w:t xml:space="preserve"> Tools [30]. Water and a ligand molecule bound with the protein was removed, and the monomer model was selected for molecular docking studies with the synthesized active hybrid molecules </w:t>
      </w:r>
      <w:r w:rsidRPr="004D1C0D">
        <w:rPr>
          <w:rStyle w:val="normaltextrun"/>
          <w:b/>
          <w:bCs/>
          <w:lang w:val="en-IN"/>
        </w:rPr>
        <w:t>4a-4i</w:t>
      </w:r>
      <w:r w:rsidRPr="004D1C0D">
        <w:rPr>
          <w:rStyle w:val="normaltextrun"/>
          <w:lang w:val="en-IN"/>
        </w:rPr>
        <w:t> molecule. The receptor was kept rigid, while torsional bonds of the </w:t>
      </w:r>
      <w:r w:rsidRPr="004D1C0D">
        <w:rPr>
          <w:rStyle w:val="normaltextrun"/>
          <w:b/>
          <w:bCs/>
          <w:lang w:val="en-IN"/>
        </w:rPr>
        <w:t>4a-4i</w:t>
      </w:r>
      <w:r w:rsidRPr="004D1C0D">
        <w:rPr>
          <w:rStyle w:val="normaltextrun"/>
          <w:lang w:val="en-IN"/>
        </w:rPr>
        <w:t> molecules were set flexible to rotate to explore the most probable binding positions. The grid covering all the amino acids present inside the binding pocket was built at the centre of the active site pocket for Chk1-KD (20 x 20 x 26) points in </w:t>
      </w:r>
      <w:r w:rsidRPr="004D1C0D">
        <w:rPr>
          <w:rStyle w:val="spellingerror"/>
          <w:lang w:val="en-IN"/>
        </w:rPr>
        <w:t>x, y, z</w:t>
      </w:r>
      <w:r w:rsidRPr="004D1C0D">
        <w:rPr>
          <w:rStyle w:val="normaltextrun"/>
          <w:lang w:val="en-IN"/>
        </w:rPr>
        <w:t>-direction and 17, -3 and 10 as grid centre). Protein-ligand complexes were predicted using </w:t>
      </w:r>
      <w:proofErr w:type="spellStart"/>
      <w:r w:rsidRPr="004D1C0D">
        <w:rPr>
          <w:rStyle w:val="spellingerror"/>
          <w:lang w:val="en-IN"/>
        </w:rPr>
        <w:t>Autodock</w:t>
      </w:r>
      <w:proofErr w:type="spellEnd"/>
      <w:r w:rsidRPr="004D1C0D">
        <w:rPr>
          <w:rStyle w:val="normaltextrun"/>
          <w:lang w:val="en-IN"/>
        </w:rPr>
        <w:t>, Vina with the </w:t>
      </w:r>
      <w:proofErr w:type="spellStart"/>
      <w:r w:rsidRPr="004D1C0D">
        <w:rPr>
          <w:rStyle w:val="spellingerror"/>
          <w:lang w:val="en-IN"/>
        </w:rPr>
        <w:t>pdbqt</w:t>
      </w:r>
      <w:proofErr w:type="spellEnd"/>
      <w:r w:rsidRPr="004D1C0D">
        <w:rPr>
          <w:rStyle w:val="normaltextrun"/>
          <w:lang w:val="en-IN"/>
        </w:rPr>
        <w:t> format files for both proteins as well as ligands. Each docking calculation was repeated three times using different seeds, and remaining values kept as default.  Final models were selected based on the affinity as well as the molecular contacts. The hydrogen bonds and molecular interactions were calculated using </w:t>
      </w:r>
      <w:proofErr w:type="spellStart"/>
      <w:r w:rsidRPr="004D1C0D">
        <w:rPr>
          <w:rStyle w:val="spellingerror"/>
          <w:lang w:val="en-IN"/>
        </w:rPr>
        <w:t>PDBePisa</w:t>
      </w:r>
      <w:proofErr w:type="spellEnd"/>
      <w:r w:rsidRPr="004D1C0D">
        <w:rPr>
          <w:rStyle w:val="normaltextrun"/>
          <w:lang w:val="en-IN"/>
        </w:rPr>
        <w:t> (</w:t>
      </w:r>
      <w:hyperlink r:id="rId44" w:tgtFrame="_blank" w:history="1">
        <w:r w:rsidRPr="004D1C0D">
          <w:rPr>
            <w:rStyle w:val="normaltextrun"/>
            <w:color w:val="0000FF"/>
            <w:u w:val="single"/>
            <w:lang w:val="en-IN"/>
          </w:rPr>
          <w:t>http://www.ebi.ac.uk/pdbe/pisa/</w:t>
        </w:r>
      </w:hyperlink>
      <w:r w:rsidRPr="004D1C0D">
        <w:rPr>
          <w:rStyle w:val="normaltextrun"/>
          <w:lang w:val="en-IN"/>
        </w:rPr>
        <w:t>) and Protein-Ligand Interaction Profiler (PLIP: for </w:t>
      </w:r>
      <w:hyperlink r:id="rId45" w:tgtFrame="_blank" w:history="1">
        <w:r w:rsidRPr="004D1C0D">
          <w:rPr>
            <w:rStyle w:val="normaltextrun"/>
            <w:color w:val="0000FF"/>
            <w:u w:val="single"/>
            <w:lang w:val="en-IN"/>
          </w:rPr>
          <w:t>http://plip.biotec.tu-dresden.de/plip-web/plip/index</w:t>
        </w:r>
      </w:hyperlink>
      <w:r w:rsidRPr="004D1C0D">
        <w:rPr>
          <w:rStyle w:val="normaltextrun"/>
          <w:lang w:val="en-IN"/>
        </w:rPr>
        <w:t>) web-based programs. The figures were prepared using </w:t>
      </w:r>
      <w:proofErr w:type="spellStart"/>
      <w:r w:rsidRPr="004D1C0D">
        <w:rPr>
          <w:rStyle w:val="spellingerror"/>
          <w:lang w:val="en-IN"/>
        </w:rPr>
        <w:t>Pymol</w:t>
      </w:r>
      <w:proofErr w:type="spellEnd"/>
      <w:r w:rsidRPr="004D1C0D">
        <w:rPr>
          <w:rStyle w:val="normaltextrun"/>
          <w:lang w:val="en-IN"/>
        </w:rPr>
        <w:t> (</w:t>
      </w:r>
      <w:hyperlink r:id="rId46" w:tgtFrame="_blank" w:history="1">
        <w:r w:rsidRPr="004D1C0D">
          <w:rPr>
            <w:rStyle w:val="normaltextrun"/>
            <w:color w:val="0000FF"/>
            <w:u w:val="single"/>
            <w:lang w:val="en-IN"/>
          </w:rPr>
          <w:t>http://www.pymol.org</w:t>
        </w:r>
      </w:hyperlink>
      <w:r>
        <w:rPr>
          <w:rStyle w:val="normaltextrun"/>
          <w:highlight w:val="yellow"/>
          <w:lang w:val="en-IN"/>
        </w:rPr>
        <w:t>).</w:t>
      </w:r>
      <w:r>
        <w:rPr>
          <w:rStyle w:val="eop"/>
        </w:rPr>
        <w:t> </w:t>
      </w:r>
    </w:p>
    <w:p w14:paraId="162ED1D3" w14:textId="77777777" w:rsidR="003D7E25" w:rsidRPr="003D7E25" w:rsidRDefault="003D7E25" w:rsidP="003D7E25">
      <w:pPr>
        <w:spacing w:line="360" w:lineRule="auto"/>
        <w:jc w:val="both"/>
        <w:rPr>
          <w:rFonts w:ascii="Times New Roman" w:eastAsia="Calibri" w:hAnsi="Times New Roman"/>
          <w:b/>
          <w:i/>
          <w:iCs/>
          <w:sz w:val="24"/>
          <w:szCs w:val="24"/>
        </w:rPr>
      </w:pPr>
      <w:r w:rsidRPr="003D7E25">
        <w:rPr>
          <w:rFonts w:ascii="Times New Roman" w:eastAsia="Calibri" w:hAnsi="Times New Roman"/>
          <w:b/>
          <w:i/>
          <w:iCs/>
          <w:sz w:val="24"/>
          <w:szCs w:val="24"/>
        </w:rPr>
        <w:t xml:space="preserve">Cytotoxicity studies  </w:t>
      </w:r>
    </w:p>
    <w:p w14:paraId="581F7B77" w14:textId="3BE7D020" w:rsidR="003D0490" w:rsidRDefault="003D7E25" w:rsidP="005754A5">
      <w:pPr>
        <w:autoSpaceDE w:val="0"/>
        <w:autoSpaceDN w:val="0"/>
        <w:adjustRightInd w:val="0"/>
        <w:spacing w:line="360" w:lineRule="auto"/>
        <w:ind w:right="-43"/>
        <w:jc w:val="both"/>
      </w:pPr>
      <w:r w:rsidRPr="00A9152B">
        <w:rPr>
          <w:rFonts w:ascii="Times New Roman" w:eastAsia="Calibri" w:hAnsi="Times New Roman"/>
          <w:sz w:val="24"/>
          <w:szCs w:val="24"/>
        </w:rPr>
        <w:t xml:space="preserve">Cytotoxic properties of the synthesized triazole </w:t>
      </w:r>
      <w:r w:rsidRPr="004D1C0D">
        <w:rPr>
          <w:rFonts w:ascii="Times New Roman" w:eastAsia="Calibri" w:hAnsi="Times New Roman"/>
          <w:sz w:val="24"/>
          <w:szCs w:val="24"/>
        </w:rPr>
        <w:t xml:space="preserve">derivatives </w:t>
      </w:r>
      <w:r w:rsidRPr="004D1C0D">
        <w:rPr>
          <w:rFonts w:ascii="Times New Roman" w:eastAsia="Calibri" w:hAnsi="Times New Roman"/>
          <w:b/>
          <w:sz w:val="24"/>
          <w:szCs w:val="24"/>
        </w:rPr>
        <w:t>4a-i</w:t>
      </w:r>
      <w:r w:rsidRPr="004D1C0D">
        <w:rPr>
          <w:rFonts w:ascii="Times New Roman" w:eastAsia="Calibri" w:hAnsi="Times New Roman"/>
          <w:sz w:val="24"/>
          <w:szCs w:val="24"/>
        </w:rPr>
        <w:t xml:space="preserve"> were examined against A549 and HepG-2 cells as described previously</w:t>
      </w:r>
      <w:r>
        <w:rPr>
          <w:rFonts w:ascii="Times New Roman" w:eastAsia="Calibri" w:hAnsi="Times New Roman"/>
          <w:sz w:val="24"/>
          <w:szCs w:val="24"/>
        </w:rPr>
        <w:t xml:space="preserve"> (</w:t>
      </w:r>
      <w:r w:rsidRPr="004536B8">
        <w:rPr>
          <w:rFonts w:ascii="Times New Roman" w:eastAsia="Calibri" w:hAnsi="Times New Roman"/>
          <w:sz w:val="24"/>
          <w:szCs w:val="24"/>
        </w:rPr>
        <w:t>Balachandran</w:t>
      </w:r>
      <w:r>
        <w:rPr>
          <w:rFonts w:ascii="Times New Roman" w:eastAsia="Calibri" w:hAnsi="Times New Roman"/>
          <w:sz w:val="24"/>
          <w:szCs w:val="24"/>
        </w:rPr>
        <w:t xml:space="preserve"> et al., 2016)</w:t>
      </w:r>
      <w:r w:rsidRPr="004D1C0D">
        <w:rPr>
          <w:rFonts w:ascii="Times New Roman" w:eastAsia="Calibri" w:hAnsi="Times New Roman"/>
          <w:sz w:val="24"/>
          <w:szCs w:val="24"/>
        </w:rPr>
        <w:t>.</w:t>
      </w:r>
      <w:r w:rsidRPr="004D1C0D">
        <w:rPr>
          <w:rFonts w:ascii="Times New Roman" w:eastAsia="Calibri" w:hAnsi="Times New Roman"/>
          <w:sz w:val="24"/>
          <w:szCs w:val="24"/>
          <w:vertAlign w:val="superscript"/>
        </w:rPr>
        <w:t xml:space="preserve"> </w:t>
      </w:r>
      <w:r w:rsidRPr="004D1C0D">
        <w:rPr>
          <w:rFonts w:ascii="Times New Roman" w:eastAsia="Calibri" w:hAnsi="Times New Roman"/>
          <w:sz w:val="24"/>
          <w:szCs w:val="24"/>
        </w:rPr>
        <w:t xml:space="preserve">Briefly, human cancer A549, HepG-2 and normal IMR-90 cells were maintained in </w:t>
      </w:r>
      <w:r w:rsidRPr="004D1C0D">
        <w:rPr>
          <w:rStyle w:val="Emphasis"/>
          <w:rFonts w:ascii="Times New Roman" w:hAnsi="Times New Roman"/>
          <w:bCs/>
          <w:sz w:val="24"/>
          <w:szCs w:val="24"/>
          <w:shd w:val="clear" w:color="auto" w:fill="FFFFFF"/>
        </w:rPr>
        <w:t>Dulbecco's Modified Eagle Medium</w:t>
      </w:r>
      <w:r w:rsidRPr="004D1C0D">
        <w:rPr>
          <w:rFonts w:ascii="Times New Roman" w:hAnsi="Times New Roman"/>
          <w:sz w:val="24"/>
          <w:szCs w:val="24"/>
          <w:shd w:val="clear" w:color="auto" w:fill="FFFFFF"/>
        </w:rPr>
        <w:t> (</w:t>
      </w:r>
      <w:r w:rsidRPr="004D1C0D">
        <w:rPr>
          <w:rStyle w:val="Emphasis"/>
          <w:rFonts w:ascii="Times New Roman" w:hAnsi="Times New Roman"/>
          <w:bCs/>
          <w:sz w:val="24"/>
          <w:szCs w:val="24"/>
          <w:shd w:val="clear" w:color="auto" w:fill="FFFFFF"/>
        </w:rPr>
        <w:t>DMEM</w:t>
      </w:r>
      <w:r w:rsidRPr="004D1C0D">
        <w:rPr>
          <w:rFonts w:ascii="Times New Roman" w:hAnsi="Times New Roman"/>
          <w:sz w:val="24"/>
          <w:szCs w:val="24"/>
          <w:shd w:val="clear" w:color="auto" w:fill="FFFFFF"/>
        </w:rPr>
        <w:t>)</w:t>
      </w:r>
      <w:r w:rsidRPr="004D1C0D">
        <w:rPr>
          <w:rFonts w:ascii="Times New Roman" w:eastAsia="Calibri" w:hAnsi="Times New Roman"/>
          <w:sz w:val="24"/>
          <w:szCs w:val="24"/>
        </w:rPr>
        <w:t xml:space="preserve"> along with 10% Fetal Bovine Serum and antibiotics (about 100 </w:t>
      </w:r>
      <w:r w:rsidRPr="004D1C0D">
        <w:rPr>
          <w:rStyle w:val="Emphasis"/>
          <w:rFonts w:ascii="Times New Roman" w:eastAsia="Calibri" w:hAnsi="Times New Roman"/>
          <w:bCs/>
          <w:sz w:val="24"/>
          <w:szCs w:val="24"/>
          <w:shd w:val="clear" w:color="auto" w:fill="FFFFFF"/>
        </w:rPr>
        <w:t>International Unit</w:t>
      </w:r>
      <w:r w:rsidRPr="004D1C0D">
        <w:rPr>
          <w:rFonts w:ascii="Times New Roman" w:eastAsia="Calibri" w:hAnsi="Times New Roman"/>
          <w:sz w:val="24"/>
          <w:szCs w:val="24"/>
        </w:rPr>
        <w:t xml:space="preserve"> /mL of penicillin, 100 µg/mL of streptomycin). 2×10</w:t>
      </w:r>
      <w:r w:rsidRPr="004D1C0D">
        <w:rPr>
          <w:rFonts w:ascii="Times New Roman" w:eastAsia="Calibri" w:hAnsi="Times New Roman"/>
          <w:sz w:val="24"/>
          <w:szCs w:val="24"/>
          <w:vertAlign w:val="superscript"/>
        </w:rPr>
        <w:t>4</w:t>
      </w:r>
      <w:r w:rsidRPr="004D1C0D">
        <w:rPr>
          <w:rFonts w:ascii="Times New Roman" w:eastAsia="Calibri" w:hAnsi="Times New Roman"/>
          <w:sz w:val="24"/>
          <w:szCs w:val="24"/>
        </w:rPr>
        <w:t xml:space="preserve"> cells /well were seeded in 96 well plates and incubated at 37ºC with 5% CO</w:t>
      </w:r>
      <w:r w:rsidRPr="004D1C0D">
        <w:rPr>
          <w:rFonts w:ascii="Times New Roman" w:eastAsia="Calibri" w:hAnsi="Times New Roman"/>
          <w:sz w:val="24"/>
          <w:szCs w:val="24"/>
          <w:vertAlign w:val="subscript"/>
        </w:rPr>
        <w:t>2</w:t>
      </w:r>
      <w:r w:rsidRPr="004D1C0D">
        <w:rPr>
          <w:rFonts w:ascii="Times New Roman" w:eastAsia="Calibri" w:hAnsi="Times New Roman"/>
          <w:sz w:val="24"/>
          <w:szCs w:val="24"/>
        </w:rPr>
        <w:t xml:space="preserve">. After incubation for overnight, cells were treated with different concentration of synthesized compounds. The plates were incubated for 24 h at humidified condition. After 24 h treatment, </w:t>
      </w:r>
      <w:r w:rsidRPr="004D1C0D">
        <w:rPr>
          <w:rFonts w:ascii="Times New Roman" w:hAnsi="Times New Roman"/>
          <w:noProof/>
          <w:sz w:val="24"/>
          <w:szCs w:val="24"/>
        </w:rPr>
        <w:t>aqueous</w:t>
      </w:r>
      <w:r w:rsidRPr="004D1C0D">
        <w:rPr>
          <w:rFonts w:ascii="Times New Roman" w:hAnsi="Times New Roman"/>
          <w:sz w:val="24"/>
          <w:szCs w:val="24"/>
        </w:rPr>
        <w:t xml:space="preserve"> one solution was added to the plates and incubated </w:t>
      </w:r>
      <w:r w:rsidRPr="004D1C0D">
        <w:rPr>
          <w:rFonts w:ascii="Times New Roman" w:eastAsia="Calibri" w:hAnsi="Times New Roman"/>
          <w:sz w:val="24"/>
          <w:szCs w:val="24"/>
        </w:rPr>
        <w:t xml:space="preserve">for 3-4 h as per manufacture guidelines </w:t>
      </w:r>
      <w:r w:rsidRPr="004D1C0D">
        <w:rPr>
          <w:rFonts w:ascii="Times New Roman" w:hAnsi="Times New Roman"/>
          <w:sz w:val="24"/>
          <w:szCs w:val="24"/>
        </w:rPr>
        <w:t>(Promega -G3580)</w:t>
      </w:r>
      <w:r w:rsidRPr="004D1C0D">
        <w:rPr>
          <w:rFonts w:ascii="Times New Roman" w:eastAsia="Calibri" w:hAnsi="Times New Roman"/>
          <w:sz w:val="24"/>
          <w:szCs w:val="24"/>
        </w:rPr>
        <w:t xml:space="preserve">. For normal IMR-90 cells, we incubated with MTT </w:t>
      </w:r>
      <w:r w:rsidRPr="004D1C0D">
        <w:rPr>
          <w:rFonts w:ascii="Times New Roman" w:hAnsi="Times New Roman"/>
          <w:sz w:val="24"/>
          <w:szCs w:val="24"/>
          <w:lang w:eastAsia="ja-JP"/>
        </w:rPr>
        <w:t>(MTT = 3-(4,5-dimethly-2-thiazolyl)-2,5-diphenyl-2</w:t>
      </w:r>
      <w:r w:rsidRPr="004D1C0D">
        <w:rPr>
          <w:rFonts w:ascii="Times New Roman" w:hAnsi="Times New Roman"/>
          <w:i/>
          <w:sz w:val="24"/>
          <w:szCs w:val="24"/>
          <w:lang w:eastAsia="ja-JP"/>
        </w:rPr>
        <w:t>H</w:t>
      </w:r>
      <w:r w:rsidRPr="004D1C0D">
        <w:rPr>
          <w:rFonts w:ascii="Times New Roman" w:hAnsi="Times New Roman"/>
          <w:sz w:val="24"/>
          <w:szCs w:val="24"/>
          <w:lang w:eastAsia="ja-JP"/>
        </w:rPr>
        <w:t>-tetrazolium bromide)</w:t>
      </w:r>
      <w:r w:rsidRPr="004D1C0D">
        <w:rPr>
          <w:rFonts w:ascii="Times New Roman" w:hAnsi="Times New Roman"/>
          <w:szCs w:val="24"/>
          <w:lang w:eastAsia="ja-JP"/>
        </w:rPr>
        <w:t xml:space="preserve"> </w:t>
      </w:r>
      <w:r w:rsidRPr="004D1C0D">
        <w:rPr>
          <w:rFonts w:ascii="Times New Roman" w:eastAsia="Calibri" w:hAnsi="Times New Roman"/>
          <w:sz w:val="24"/>
          <w:szCs w:val="24"/>
        </w:rPr>
        <w:t xml:space="preserve">for 3 to 4 h at dark condition and </w:t>
      </w:r>
      <w:r w:rsidRPr="004D1C0D">
        <w:rPr>
          <w:rFonts w:cs="Times"/>
          <w:lang w:eastAsia="ja-JP"/>
        </w:rPr>
        <w:t>a</w:t>
      </w:r>
      <w:r w:rsidRPr="004D1C0D">
        <w:rPr>
          <w:rFonts w:ascii="Times New Roman" w:hAnsi="Times New Roman"/>
          <w:sz w:val="24"/>
          <w:szCs w:val="24"/>
          <w:lang w:eastAsia="ja-JP"/>
        </w:rPr>
        <w:t xml:space="preserve"> formazan lysis solution (10% SDS in 0.1N HCl) (100 </w:t>
      </w:r>
      <w:proofErr w:type="spellStart"/>
      <w:r w:rsidRPr="004D1C0D">
        <w:rPr>
          <w:rFonts w:ascii="Times New Roman" w:hAnsi="Times New Roman"/>
          <w:bCs/>
          <w:sz w:val="24"/>
          <w:szCs w:val="24"/>
          <w:lang w:eastAsia="ja-JP"/>
        </w:rPr>
        <w:t>μL</w:t>
      </w:r>
      <w:proofErr w:type="spellEnd"/>
      <w:r w:rsidRPr="004D1C0D">
        <w:rPr>
          <w:rFonts w:ascii="Times New Roman" w:hAnsi="Times New Roman"/>
          <w:sz w:val="24"/>
          <w:szCs w:val="24"/>
          <w:lang w:eastAsia="ja-JP"/>
        </w:rPr>
        <w:t xml:space="preserve">) was added. Then, data was measured by an absorbance at 570 nm using a microplate </w:t>
      </w:r>
      <w:r w:rsidRPr="004D1C0D">
        <w:rPr>
          <w:rFonts w:ascii="Times New Roman" w:hAnsi="Times New Roman"/>
          <w:sz w:val="24"/>
          <w:szCs w:val="24"/>
          <w:lang w:eastAsia="ja-JP"/>
        </w:rPr>
        <w:lastRenderedPageBreak/>
        <w:t xml:space="preserve">reader (BIO-RAD).  </w:t>
      </w:r>
      <w:r w:rsidRPr="004D1C0D">
        <w:rPr>
          <w:rFonts w:ascii="Times New Roman" w:eastAsia="Calibri" w:hAnsi="Times New Roman"/>
          <w:sz w:val="24"/>
          <w:szCs w:val="24"/>
        </w:rPr>
        <w:t xml:space="preserve">The cell death was calculated by the following formula; </w:t>
      </w:r>
      <w:r w:rsidRPr="004D1C0D">
        <w:rPr>
          <w:rFonts w:ascii="Times New Roman" w:eastAsia="Calibri" w:hAnsi="Times New Roman"/>
          <w:bCs/>
          <w:sz w:val="24"/>
          <w:szCs w:val="24"/>
        </w:rPr>
        <w:t xml:space="preserve">Inhibition (%) = A-B /A x 100 </w:t>
      </w:r>
      <w:r w:rsidRPr="004D1C0D">
        <w:rPr>
          <w:rFonts w:ascii="Times New Roman" w:eastAsia="Calibri" w:hAnsi="Times New Roman"/>
          <w:sz w:val="24"/>
          <w:szCs w:val="24"/>
        </w:rPr>
        <w:t>(A-c</w:t>
      </w:r>
      <w:r w:rsidRPr="004D1C0D">
        <w:rPr>
          <w:rFonts w:ascii="Times New Roman" w:eastAsia="Calibri" w:hAnsi="Times New Roman"/>
          <w:bCs/>
          <w:sz w:val="24"/>
          <w:szCs w:val="24"/>
        </w:rPr>
        <w:t>ontrol group and B-treated group).</w:t>
      </w:r>
    </w:p>
    <w:sectPr w:rsidR="003D0490" w:rsidSect="0038680F">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6D1CE" w14:textId="77777777" w:rsidR="003D1301" w:rsidRDefault="003D1301" w:rsidP="00E1353C">
      <w:pPr>
        <w:spacing w:after="0" w:line="240" w:lineRule="auto"/>
      </w:pPr>
      <w:r>
        <w:separator/>
      </w:r>
    </w:p>
  </w:endnote>
  <w:endnote w:type="continuationSeparator" w:id="0">
    <w:p w14:paraId="6C9B49F5" w14:textId="77777777" w:rsidR="003D1301" w:rsidRDefault="003D1301" w:rsidP="00E13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Microsoft JhengHei"/>
    <w:panose1 w:val="00000000000000000000"/>
    <w:charset w:val="80"/>
    <w:family w:val="auto"/>
    <w:notTrueType/>
    <w:pitch w:val="default"/>
    <w:sig w:usb0="00000001"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3A2B6" w14:textId="77777777" w:rsidR="006E6722" w:rsidRDefault="006E6722">
    <w:pPr>
      <w:pStyle w:val="Footer"/>
      <w:jc w:val="right"/>
    </w:pPr>
    <w:r>
      <w:t>S</w:t>
    </w:r>
    <w:sdt>
      <w:sdtPr>
        <w:id w:val="-16158203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22</w:t>
        </w:r>
        <w:r>
          <w:rPr>
            <w:noProof/>
          </w:rPr>
          <w:fldChar w:fldCharType="end"/>
        </w:r>
      </w:sdtContent>
    </w:sdt>
  </w:p>
  <w:p w14:paraId="6F25D9CF" w14:textId="77777777" w:rsidR="006E6722" w:rsidRDefault="006E6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B1D52" w14:textId="77777777" w:rsidR="003D1301" w:rsidRDefault="003D1301" w:rsidP="00E1353C">
      <w:pPr>
        <w:spacing w:after="0" w:line="240" w:lineRule="auto"/>
      </w:pPr>
      <w:r>
        <w:separator/>
      </w:r>
    </w:p>
  </w:footnote>
  <w:footnote w:type="continuationSeparator" w:id="0">
    <w:p w14:paraId="469965F1" w14:textId="77777777" w:rsidR="003D1301" w:rsidRDefault="003D1301" w:rsidP="00E13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81367C"/>
    <w:multiLevelType w:val="multilevel"/>
    <w:tmpl w:val="E1B685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77D275D"/>
    <w:multiLevelType w:val="multilevel"/>
    <w:tmpl w:val="B14AF7A0"/>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00D"/>
    <w:rsid w:val="00022608"/>
    <w:rsid w:val="00022AC5"/>
    <w:rsid w:val="00032CC7"/>
    <w:rsid w:val="000434D4"/>
    <w:rsid w:val="000A1719"/>
    <w:rsid w:val="000A17BE"/>
    <w:rsid w:val="001336F6"/>
    <w:rsid w:val="00167CD6"/>
    <w:rsid w:val="001E508D"/>
    <w:rsid w:val="001F12F6"/>
    <w:rsid w:val="002210A2"/>
    <w:rsid w:val="00227396"/>
    <w:rsid w:val="00233BBE"/>
    <w:rsid w:val="0024073F"/>
    <w:rsid w:val="00254DE7"/>
    <w:rsid w:val="002B6D00"/>
    <w:rsid w:val="002C1572"/>
    <w:rsid w:val="00314780"/>
    <w:rsid w:val="003244CF"/>
    <w:rsid w:val="00330C31"/>
    <w:rsid w:val="003507F4"/>
    <w:rsid w:val="00364642"/>
    <w:rsid w:val="0036531C"/>
    <w:rsid w:val="00367183"/>
    <w:rsid w:val="0038680F"/>
    <w:rsid w:val="003C740A"/>
    <w:rsid w:val="003D0490"/>
    <w:rsid w:val="003D1301"/>
    <w:rsid w:val="003D1361"/>
    <w:rsid w:val="003D7E25"/>
    <w:rsid w:val="00416A0E"/>
    <w:rsid w:val="00445804"/>
    <w:rsid w:val="00460D6F"/>
    <w:rsid w:val="00516986"/>
    <w:rsid w:val="005242BC"/>
    <w:rsid w:val="00546398"/>
    <w:rsid w:val="0056172F"/>
    <w:rsid w:val="0057200D"/>
    <w:rsid w:val="005754A5"/>
    <w:rsid w:val="0058370D"/>
    <w:rsid w:val="005C253B"/>
    <w:rsid w:val="00621B74"/>
    <w:rsid w:val="00653131"/>
    <w:rsid w:val="006A3BC3"/>
    <w:rsid w:val="006B145E"/>
    <w:rsid w:val="006E6722"/>
    <w:rsid w:val="006F5D8D"/>
    <w:rsid w:val="00725293"/>
    <w:rsid w:val="007629E6"/>
    <w:rsid w:val="007B059B"/>
    <w:rsid w:val="007F50CD"/>
    <w:rsid w:val="00857E9F"/>
    <w:rsid w:val="00876CAF"/>
    <w:rsid w:val="00887E5C"/>
    <w:rsid w:val="00895C3E"/>
    <w:rsid w:val="009844D5"/>
    <w:rsid w:val="00996FED"/>
    <w:rsid w:val="009B5E83"/>
    <w:rsid w:val="009B652B"/>
    <w:rsid w:val="009F4FE1"/>
    <w:rsid w:val="009F5BC1"/>
    <w:rsid w:val="00A16341"/>
    <w:rsid w:val="00A421E8"/>
    <w:rsid w:val="00A65883"/>
    <w:rsid w:val="00A9723B"/>
    <w:rsid w:val="00AA025F"/>
    <w:rsid w:val="00AB6080"/>
    <w:rsid w:val="00AD24DE"/>
    <w:rsid w:val="00B26231"/>
    <w:rsid w:val="00B44186"/>
    <w:rsid w:val="00B60AF5"/>
    <w:rsid w:val="00B62511"/>
    <w:rsid w:val="00BA5FCA"/>
    <w:rsid w:val="00BC458B"/>
    <w:rsid w:val="00BF2EC8"/>
    <w:rsid w:val="00C03F56"/>
    <w:rsid w:val="00C11D99"/>
    <w:rsid w:val="00C14DBF"/>
    <w:rsid w:val="00C46777"/>
    <w:rsid w:val="00CD13B3"/>
    <w:rsid w:val="00CD14A9"/>
    <w:rsid w:val="00CD61CC"/>
    <w:rsid w:val="00D1648E"/>
    <w:rsid w:val="00D3581D"/>
    <w:rsid w:val="00D70E47"/>
    <w:rsid w:val="00D763DC"/>
    <w:rsid w:val="00D95AD0"/>
    <w:rsid w:val="00DA2EEC"/>
    <w:rsid w:val="00DF0113"/>
    <w:rsid w:val="00DF4728"/>
    <w:rsid w:val="00E1353C"/>
    <w:rsid w:val="00E43F7B"/>
    <w:rsid w:val="00E50C43"/>
    <w:rsid w:val="00E727E6"/>
    <w:rsid w:val="00E82F18"/>
    <w:rsid w:val="00EF4A71"/>
    <w:rsid w:val="00F70348"/>
    <w:rsid w:val="00FC18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47350"/>
  <w15:docId w15:val="{5BD1583A-4171-4DFA-A2FF-3862CC7C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00D"/>
    <w:rPr>
      <w:rFonts w:ascii="Tahoma" w:hAnsi="Tahoma" w:cs="Tahoma"/>
      <w:sz w:val="16"/>
      <w:szCs w:val="16"/>
    </w:rPr>
  </w:style>
  <w:style w:type="paragraph" w:customStyle="1" w:styleId="ElsGraphTitle">
    <w:name w:val="Els_GraphTitle"/>
    <w:basedOn w:val="Normal"/>
    <w:rsid w:val="003507F4"/>
    <w:pPr>
      <w:keepNext/>
      <w:spacing w:after="60" w:line="240" w:lineRule="auto"/>
      <w:ind w:right="5280"/>
    </w:pPr>
    <w:rPr>
      <w:rFonts w:ascii="Times New Roman" w:eastAsia="Times New Roman" w:hAnsi="Times New Roman" w:cs="Times New Roman"/>
      <w:b/>
      <w:sz w:val="24"/>
      <w:szCs w:val="20"/>
    </w:rPr>
  </w:style>
  <w:style w:type="character" w:styleId="Hyperlink">
    <w:name w:val="Hyperlink"/>
    <w:basedOn w:val="DefaultParagraphFont"/>
    <w:uiPriority w:val="99"/>
    <w:semiHidden/>
    <w:unhideWhenUsed/>
    <w:rsid w:val="003D0490"/>
    <w:rPr>
      <w:color w:val="0000FF" w:themeColor="hyperlink"/>
      <w:u w:val="single"/>
    </w:rPr>
  </w:style>
  <w:style w:type="table" w:styleId="TableGrid">
    <w:name w:val="Table Grid"/>
    <w:basedOn w:val="TableNormal"/>
    <w:uiPriority w:val="59"/>
    <w:rsid w:val="003D0490"/>
    <w:pPr>
      <w:spacing w:after="0" w:line="240" w:lineRule="auto"/>
    </w:pPr>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53B"/>
    <w:pPr>
      <w:ind w:left="720"/>
      <w:contextualSpacing/>
    </w:pPr>
    <w:rPr>
      <w:rFonts w:eastAsiaTheme="minorHAnsi"/>
    </w:rPr>
  </w:style>
  <w:style w:type="paragraph" w:styleId="Header">
    <w:name w:val="header"/>
    <w:basedOn w:val="Normal"/>
    <w:link w:val="HeaderChar"/>
    <w:uiPriority w:val="99"/>
    <w:unhideWhenUsed/>
    <w:rsid w:val="00E1353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353C"/>
  </w:style>
  <w:style w:type="paragraph" w:styleId="Footer">
    <w:name w:val="footer"/>
    <w:basedOn w:val="Normal"/>
    <w:link w:val="FooterChar"/>
    <w:uiPriority w:val="99"/>
    <w:unhideWhenUsed/>
    <w:rsid w:val="00E1353C"/>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353C"/>
  </w:style>
  <w:style w:type="paragraph" w:customStyle="1" w:styleId="paragraph">
    <w:name w:val="paragraph"/>
    <w:basedOn w:val="Normal"/>
    <w:rsid w:val="007252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25293"/>
  </w:style>
  <w:style w:type="character" w:customStyle="1" w:styleId="eop">
    <w:name w:val="eop"/>
    <w:basedOn w:val="DefaultParagraphFont"/>
    <w:rsid w:val="00725293"/>
  </w:style>
  <w:style w:type="character" w:customStyle="1" w:styleId="spellingerror">
    <w:name w:val="spellingerror"/>
    <w:basedOn w:val="DefaultParagraphFont"/>
    <w:rsid w:val="00725293"/>
  </w:style>
  <w:style w:type="character" w:styleId="Emphasis">
    <w:name w:val="Emphasis"/>
    <w:basedOn w:val="DefaultParagraphFont"/>
    <w:uiPriority w:val="20"/>
    <w:qFormat/>
    <w:rsid w:val="003D7E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hyperlink" Target="javascript:openWindow('pi_ilist_iarea.html',400,250);"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hyperlink" Target="http://www.pymol.org/"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yperlink" Target="http://www.ebi.ac.uk/pdbe/pi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plip.biotec.tu-dresden.de/plip-web/plip/index"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yperlink" Target="http://www.ebi.ac.uk/pdbe/pis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hyperlink" Target="javascript:openWindow('pi_ilist_idg.html',400,250);" TargetMode="External"/><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39A2D5-88EB-49FE-9F2A-F7B44F04E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26</Pages>
  <Words>3107</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Govindhan</dc:creator>
  <cp:lastModifiedBy>dell</cp:lastModifiedBy>
  <cp:revision>15</cp:revision>
  <dcterms:created xsi:type="dcterms:W3CDTF">2020-07-21T16:12:00Z</dcterms:created>
  <dcterms:modified xsi:type="dcterms:W3CDTF">2020-08-14T12:06:00Z</dcterms:modified>
</cp:coreProperties>
</file>