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47C66" w14:textId="77777777" w:rsidR="009B7000" w:rsidRDefault="009B7000" w:rsidP="009B7000">
      <w:pPr>
        <w:pStyle w:val="01PaperTitle"/>
        <w:spacing w:line="360" w:lineRule="auto"/>
        <w:rPr>
          <w:rFonts w:ascii="Times New Roman" w:hAnsi="Times New Roman"/>
          <w:sz w:val="28"/>
          <w:szCs w:val="28"/>
        </w:rPr>
      </w:pPr>
    </w:p>
    <w:p w14:paraId="59C54260" w14:textId="77777777" w:rsidR="009B7000" w:rsidRPr="00E136A0" w:rsidRDefault="009B7000" w:rsidP="009B7000">
      <w:pPr>
        <w:pStyle w:val="01PaperTitle"/>
        <w:spacing w:line="360" w:lineRule="auto"/>
        <w:jc w:val="center"/>
        <w:rPr>
          <w:rFonts w:ascii="Times New Roman" w:hAnsi="Times New Roman"/>
          <w:sz w:val="28"/>
          <w:szCs w:val="28"/>
        </w:rPr>
      </w:pPr>
      <w:r>
        <w:rPr>
          <w:rFonts w:ascii="Times New Roman" w:hAnsi="Times New Roman"/>
          <w:sz w:val="28"/>
          <w:szCs w:val="28"/>
        </w:rPr>
        <w:t>P</w:t>
      </w:r>
      <w:r w:rsidRPr="00E45D73">
        <w:rPr>
          <w:rFonts w:ascii="Times New Roman" w:hAnsi="Times New Roman"/>
          <w:sz w:val="28"/>
          <w:szCs w:val="28"/>
        </w:rPr>
        <w:t xml:space="preserve">erovskite structure </w:t>
      </w:r>
      <w:r>
        <w:rPr>
          <w:rFonts w:ascii="Times New Roman" w:hAnsi="Times New Roman"/>
          <w:sz w:val="28"/>
          <w:szCs w:val="28"/>
        </w:rPr>
        <w:t>p</w:t>
      </w:r>
      <w:r w:rsidRPr="00594386">
        <w:rPr>
          <w:rFonts w:ascii="Times New Roman" w:hAnsi="Times New Roman"/>
          <w:sz w:val="28"/>
          <w:szCs w:val="28"/>
        </w:rPr>
        <w:t>ristine and palladium-doped bismuth ferrite</w:t>
      </w:r>
      <w:r>
        <w:rPr>
          <w:rFonts w:ascii="Times New Roman" w:hAnsi="Times New Roman"/>
          <w:sz w:val="28"/>
          <w:szCs w:val="28"/>
        </w:rPr>
        <w:t xml:space="preserve"> for n</w:t>
      </w:r>
      <w:r w:rsidRPr="00594386">
        <w:rPr>
          <w:rFonts w:ascii="Times New Roman" w:hAnsi="Times New Roman"/>
          <w:sz w:val="28"/>
          <w:szCs w:val="28"/>
        </w:rPr>
        <w:t>itrogen dioxide gas sensor</w:t>
      </w:r>
      <w:r>
        <w:rPr>
          <w:rFonts w:ascii="Times New Roman" w:hAnsi="Times New Roman"/>
          <w:sz w:val="28"/>
          <w:szCs w:val="28"/>
        </w:rPr>
        <w:t xml:space="preserve"> </w:t>
      </w:r>
    </w:p>
    <w:p w14:paraId="7F90374F" w14:textId="03A5E676" w:rsidR="009B7000" w:rsidRPr="0010687A" w:rsidRDefault="009B7000" w:rsidP="009B7000">
      <w:pPr>
        <w:pStyle w:val="02PaperAuthors"/>
        <w:spacing w:after="0" w:line="360" w:lineRule="auto"/>
        <w:rPr>
          <w:rFonts w:ascii="Times New Roman" w:hAnsi="Times New Roman"/>
          <w:sz w:val="20"/>
        </w:rPr>
      </w:pPr>
      <w:r w:rsidRPr="00594386">
        <w:rPr>
          <w:rFonts w:ascii="Times New Roman" w:hAnsi="Times New Roman"/>
          <w:sz w:val="20"/>
          <w:szCs w:val="20"/>
        </w:rPr>
        <w:t xml:space="preserve">Shivaji D. </w:t>
      </w:r>
      <w:proofErr w:type="spellStart"/>
      <w:proofErr w:type="gramStart"/>
      <w:r w:rsidRPr="00594386">
        <w:rPr>
          <w:rFonts w:ascii="Times New Roman" w:hAnsi="Times New Roman"/>
          <w:sz w:val="20"/>
          <w:szCs w:val="20"/>
        </w:rPr>
        <w:t>Waghmare,</w:t>
      </w:r>
      <w:r w:rsidRPr="00594386">
        <w:rPr>
          <w:rFonts w:ascii="Times New Roman" w:hAnsi="Times New Roman"/>
          <w:sz w:val="20"/>
          <w:szCs w:val="20"/>
          <w:vertAlign w:val="superscript"/>
        </w:rPr>
        <w:t>a</w:t>
      </w:r>
      <w:proofErr w:type="gramEnd"/>
      <w:r w:rsidRPr="00594386">
        <w:rPr>
          <w:rFonts w:ascii="Times New Roman" w:hAnsi="Times New Roman"/>
          <w:sz w:val="20"/>
          <w:szCs w:val="20"/>
          <w:vertAlign w:val="superscript"/>
        </w:rPr>
        <w:t>,b</w:t>
      </w:r>
      <w:proofErr w:type="spellEnd"/>
      <w:r>
        <w:rPr>
          <w:rFonts w:ascii="Times New Roman" w:hAnsi="Times New Roman"/>
          <w:sz w:val="20"/>
          <w:szCs w:val="20"/>
          <w:vertAlign w:val="superscript"/>
        </w:rPr>
        <w:t xml:space="preserve">  </w:t>
      </w:r>
      <w:proofErr w:type="spellStart"/>
      <w:r w:rsidRPr="00594386">
        <w:rPr>
          <w:rFonts w:ascii="Times New Roman" w:hAnsi="Times New Roman"/>
          <w:sz w:val="20"/>
          <w:szCs w:val="20"/>
        </w:rPr>
        <w:t>Siddheshwar</w:t>
      </w:r>
      <w:proofErr w:type="spellEnd"/>
      <w:r w:rsidRPr="00594386">
        <w:rPr>
          <w:rFonts w:ascii="Times New Roman" w:hAnsi="Times New Roman"/>
          <w:sz w:val="20"/>
          <w:szCs w:val="20"/>
        </w:rPr>
        <w:t xml:space="preserve"> D. </w:t>
      </w:r>
      <w:proofErr w:type="spellStart"/>
      <w:r w:rsidRPr="00594386">
        <w:rPr>
          <w:rFonts w:ascii="Times New Roman" w:hAnsi="Times New Roman"/>
          <w:sz w:val="20"/>
          <w:szCs w:val="20"/>
        </w:rPr>
        <w:t>Raut,</w:t>
      </w:r>
      <w:r w:rsidRPr="00594386">
        <w:rPr>
          <w:rFonts w:ascii="Times New Roman" w:hAnsi="Times New Roman"/>
          <w:sz w:val="20"/>
          <w:szCs w:val="20"/>
          <w:vertAlign w:val="superscript"/>
          <w:lang w:eastAsia="ko-KR"/>
        </w:rPr>
        <w:t>b</w:t>
      </w:r>
      <w:proofErr w:type="spellEnd"/>
      <w:r>
        <w:rPr>
          <w:rFonts w:ascii="Times New Roman" w:hAnsi="Times New Roman"/>
          <w:sz w:val="20"/>
          <w:szCs w:val="20"/>
          <w:vertAlign w:val="superscript"/>
          <w:lang w:eastAsia="ko-KR"/>
        </w:rPr>
        <w:t xml:space="preserve"> </w:t>
      </w:r>
      <w:proofErr w:type="spellStart"/>
      <w:r w:rsidRPr="00594386">
        <w:rPr>
          <w:rFonts w:ascii="Times New Roman" w:hAnsi="Times New Roman"/>
          <w:sz w:val="20"/>
          <w:szCs w:val="20"/>
          <w:lang w:eastAsia="ko-KR"/>
        </w:rPr>
        <w:t>Balaji</w:t>
      </w:r>
      <w:proofErr w:type="spellEnd"/>
      <w:r w:rsidR="00B95489">
        <w:rPr>
          <w:rFonts w:ascii="Times New Roman" w:hAnsi="Times New Roman"/>
          <w:sz w:val="20"/>
          <w:szCs w:val="20"/>
          <w:lang w:eastAsia="ko-KR"/>
        </w:rPr>
        <w:t xml:space="preserve"> </w:t>
      </w:r>
      <w:r>
        <w:rPr>
          <w:rFonts w:ascii="Times New Roman" w:hAnsi="Times New Roman"/>
          <w:sz w:val="20"/>
          <w:szCs w:val="20"/>
          <w:lang w:eastAsia="ko-KR"/>
        </w:rPr>
        <w:t xml:space="preserve">G. </w:t>
      </w:r>
      <w:proofErr w:type="spellStart"/>
      <w:r w:rsidRPr="00594386">
        <w:rPr>
          <w:rFonts w:ascii="Times New Roman" w:hAnsi="Times New Roman"/>
          <w:sz w:val="20"/>
          <w:szCs w:val="20"/>
          <w:lang w:eastAsia="ko-KR"/>
        </w:rPr>
        <w:t>Ghule,</w:t>
      </w:r>
      <w:r w:rsidRPr="00594386">
        <w:rPr>
          <w:rFonts w:ascii="Times New Roman" w:hAnsi="Times New Roman"/>
          <w:sz w:val="20"/>
          <w:szCs w:val="20"/>
          <w:vertAlign w:val="superscript"/>
          <w:lang w:eastAsia="ko-KR"/>
        </w:rPr>
        <w:t>b</w:t>
      </w:r>
      <w:proofErr w:type="spellEnd"/>
      <w:r w:rsidRPr="00594386">
        <w:rPr>
          <w:rFonts w:ascii="Times New Roman" w:hAnsi="Times New Roman"/>
          <w:sz w:val="20"/>
          <w:szCs w:val="20"/>
          <w:lang w:eastAsia="ko-KR"/>
        </w:rPr>
        <w:t xml:space="preserve"> </w:t>
      </w:r>
      <w:proofErr w:type="spellStart"/>
      <w:r w:rsidRPr="00594386">
        <w:rPr>
          <w:rFonts w:ascii="Times New Roman" w:hAnsi="Times New Roman"/>
          <w:sz w:val="20"/>
          <w:szCs w:val="20"/>
          <w:lang w:eastAsia="ko-KR"/>
        </w:rPr>
        <w:t>Vijaykumar</w:t>
      </w:r>
      <w:proofErr w:type="spellEnd"/>
      <w:r w:rsidRPr="00594386">
        <w:rPr>
          <w:rFonts w:ascii="Times New Roman" w:hAnsi="Times New Roman"/>
          <w:sz w:val="20"/>
          <w:szCs w:val="20"/>
          <w:lang w:eastAsia="ko-KR"/>
        </w:rPr>
        <w:t xml:space="preserve"> V. </w:t>
      </w:r>
      <w:proofErr w:type="spellStart"/>
      <w:r w:rsidRPr="00594386">
        <w:rPr>
          <w:rFonts w:ascii="Times New Roman" w:hAnsi="Times New Roman"/>
          <w:sz w:val="20"/>
          <w:szCs w:val="20"/>
          <w:lang w:eastAsia="ko-KR"/>
        </w:rPr>
        <w:t>Jadhav,</w:t>
      </w:r>
      <w:r w:rsidR="00844F2B">
        <w:rPr>
          <w:rFonts w:ascii="Times New Roman" w:hAnsi="Times New Roman"/>
          <w:sz w:val="20"/>
          <w:szCs w:val="20"/>
          <w:vertAlign w:val="superscript"/>
          <w:lang w:eastAsia="ko-KR"/>
        </w:rPr>
        <w:t>c</w:t>
      </w:r>
      <w:proofErr w:type="spellEnd"/>
      <w:r w:rsidR="00844F2B">
        <w:rPr>
          <w:rFonts w:ascii="Times New Roman" w:hAnsi="Times New Roman"/>
          <w:sz w:val="20"/>
          <w:szCs w:val="20"/>
          <w:vertAlign w:val="superscript"/>
          <w:lang w:eastAsia="ko-KR"/>
        </w:rPr>
        <w:t>,</w:t>
      </w:r>
      <w:r>
        <w:rPr>
          <w:rFonts w:ascii="Times New Roman" w:hAnsi="Times New Roman"/>
          <w:sz w:val="20"/>
          <w:szCs w:val="20"/>
          <w:vertAlign w:val="superscript"/>
          <w:lang w:eastAsia="ko-KR"/>
        </w:rPr>
        <w:t xml:space="preserve"> </w:t>
      </w:r>
      <w:proofErr w:type="spellStart"/>
      <w:r w:rsidRPr="00594386">
        <w:rPr>
          <w:rFonts w:ascii="Times New Roman" w:hAnsi="Times New Roman"/>
          <w:sz w:val="20"/>
          <w:szCs w:val="20"/>
          <w:lang w:eastAsia="ko-KR"/>
        </w:rPr>
        <w:t>Shoyebmohamad</w:t>
      </w:r>
      <w:proofErr w:type="spellEnd"/>
      <w:r w:rsidRPr="00594386">
        <w:rPr>
          <w:rFonts w:ascii="Times New Roman" w:hAnsi="Times New Roman"/>
          <w:sz w:val="20"/>
          <w:szCs w:val="20"/>
          <w:lang w:eastAsia="ko-KR"/>
        </w:rPr>
        <w:t xml:space="preserve"> F. Shaikh,</w:t>
      </w:r>
      <w:r w:rsidRPr="0010687A">
        <w:rPr>
          <w:rFonts w:ascii="Times New Roman" w:hAnsi="Times New Roman"/>
          <w:sz w:val="20"/>
          <w:szCs w:val="20"/>
        </w:rPr>
        <w:t xml:space="preserve"> </w:t>
      </w:r>
      <w:r w:rsidRPr="00594386">
        <w:rPr>
          <w:rFonts w:ascii="Times New Roman" w:hAnsi="Times New Roman"/>
          <w:sz w:val="20"/>
          <w:szCs w:val="20"/>
        </w:rPr>
        <w:t>*</w:t>
      </w:r>
      <w:r w:rsidR="000820E4">
        <w:rPr>
          <w:rFonts w:ascii="Times New Roman" w:hAnsi="Times New Roman"/>
          <w:sz w:val="20"/>
          <w:szCs w:val="20"/>
          <w:vertAlign w:val="superscript"/>
          <w:lang w:eastAsia="ko-KR"/>
        </w:rPr>
        <w:t>d</w:t>
      </w:r>
      <w:r>
        <w:rPr>
          <w:rFonts w:ascii="Times New Roman" w:hAnsi="Times New Roman"/>
          <w:sz w:val="20"/>
          <w:szCs w:val="20"/>
          <w:vertAlign w:val="superscript"/>
          <w:lang w:eastAsia="ko-KR"/>
        </w:rPr>
        <w:t xml:space="preserve"> </w:t>
      </w:r>
      <w:r>
        <w:rPr>
          <w:rFonts w:ascii="Times New Roman" w:hAnsi="Times New Roman"/>
          <w:sz w:val="20"/>
          <w:szCs w:val="20"/>
          <w:lang w:eastAsia="ko-KR"/>
        </w:rPr>
        <w:t>Abdullah M. Al-</w:t>
      </w:r>
      <w:proofErr w:type="spellStart"/>
      <w:r w:rsidR="00844F2B">
        <w:rPr>
          <w:rFonts w:ascii="Times New Roman" w:hAnsi="Times New Roman"/>
          <w:sz w:val="20"/>
          <w:szCs w:val="20"/>
          <w:lang w:eastAsia="ko-KR"/>
        </w:rPr>
        <w:t>E</w:t>
      </w:r>
      <w:r>
        <w:rPr>
          <w:rFonts w:ascii="Times New Roman" w:hAnsi="Times New Roman"/>
          <w:sz w:val="20"/>
          <w:szCs w:val="20"/>
          <w:lang w:eastAsia="ko-KR"/>
        </w:rPr>
        <w:t>nizi</w:t>
      </w:r>
      <w:r w:rsidR="000820E4">
        <w:rPr>
          <w:rFonts w:ascii="Times New Roman" w:hAnsi="Times New Roman"/>
          <w:sz w:val="20"/>
          <w:szCs w:val="20"/>
          <w:vertAlign w:val="superscript"/>
          <w:lang w:eastAsia="ko-KR"/>
        </w:rPr>
        <w:t>d</w:t>
      </w:r>
      <w:proofErr w:type="spellEnd"/>
      <w:r>
        <w:rPr>
          <w:rFonts w:ascii="Times New Roman" w:hAnsi="Times New Roman"/>
          <w:sz w:val="20"/>
          <w:szCs w:val="20"/>
          <w:lang w:eastAsia="ko-KR"/>
        </w:rPr>
        <w:t xml:space="preserve">, </w:t>
      </w:r>
      <w:proofErr w:type="spellStart"/>
      <w:r w:rsidRPr="00471B09">
        <w:rPr>
          <w:rFonts w:ascii="Times New Roman" w:hAnsi="Times New Roman"/>
          <w:sz w:val="20"/>
        </w:rPr>
        <w:t>Mohd</w:t>
      </w:r>
      <w:proofErr w:type="spellEnd"/>
      <w:r>
        <w:rPr>
          <w:rFonts w:ascii="Times New Roman" w:hAnsi="Times New Roman"/>
          <w:sz w:val="20"/>
        </w:rPr>
        <w:t xml:space="preserve"> </w:t>
      </w:r>
      <w:proofErr w:type="spellStart"/>
      <w:r w:rsidRPr="00471B09">
        <w:rPr>
          <w:rFonts w:ascii="Times New Roman" w:hAnsi="Times New Roman"/>
          <w:sz w:val="20"/>
        </w:rPr>
        <w:t>Ubaidullah</w:t>
      </w:r>
      <w:r w:rsidR="000820E4">
        <w:rPr>
          <w:rFonts w:ascii="Times New Roman" w:hAnsi="Times New Roman"/>
          <w:sz w:val="20"/>
          <w:vertAlign w:val="superscript"/>
        </w:rPr>
        <w:t>d</w:t>
      </w:r>
      <w:proofErr w:type="spellEnd"/>
      <w:r w:rsidR="00B95489">
        <w:rPr>
          <w:rFonts w:ascii="Times New Roman" w:hAnsi="Times New Roman"/>
          <w:sz w:val="20"/>
          <w:vertAlign w:val="superscript"/>
        </w:rPr>
        <w:t xml:space="preserve"> </w:t>
      </w:r>
      <w:r>
        <w:rPr>
          <w:rFonts w:ascii="Times New Roman" w:hAnsi="Times New Roman"/>
          <w:sz w:val="20"/>
          <w:vertAlign w:val="superscript"/>
        </w:rPr>
        <w:t xml:space="preserve"> </w:t>
      </w:r>
      <w:r w:rsidRPr="0010687A">
        <w:rPr>
          <w:rFonts w:ascii="Times New Roman" w:hAnsi="Times New Roman"/>
          <w:sz w:val="20"/>
        </w:rPr>
        <w:t xml:space="preserve">Ayman </w:t>
      </w:r>
      <w:proofErr w:type="spellStart"/>
      <w:r w:rsidRPr="0010687A">
        <w:rPr>
          <w:rFonts w:ascii="Times New Roman" w:hAnsi="Times New Roman"/>
          <w:sz w:val="20"/>
        </w:rPr>
        <w:t>Nafady</w:t>
      </w:r>
      <w:r w:rsidR="000820E4">
        <w:rPr>
          <w:rFonts w:ascii="Times New Roman" w:hAnsi="Times New Roman"/>
          <w:sz w:val="20"/>
          <w:vertAlign w:val="superscript"/>
        </w:rPr>
        <w:t>d</w:t>
      </w:r>
      <w:proofErr w:type="spellEnd"/>
      <w:r>
        <w:rPr>
          <w:rFonts w:ascii="Times New Roman" w:hAnsi="Times New Roman"/>
          <w:sz w:val="20"/>
        </w:rPr>
        <w:t>,</w:t>
      </w:r>
      <w:r w:rsidRPr="0010687A">
        <w:rPr>
          <w:rFonts w:ascii="Times New Roman" w:hAnsi="Times New Roman"/>
          <w:sz w:val="20"/>
        </w:rPr>
        <w:t xml:space="preserve"> </w:t>
      </w:r>
      <w:proofErr w:type="spellStart"/>
      <w:r w:rsidRPr="0010687A">
        <w:rPr>
          <w:rFonts w:ascii="Times New Roman" w:hAnsi="Times New Roman"/>
          <w:sz w:val="20"/>
        </w:rPr>
        <w:t>Badr</w:t>
      </w:r>
      <w:proofErr w:type="spellEnd"/>
      <w:r w:rsidRPr="0010687A">
        <w:rPr>
          <w:rFonts w:ascii="Times New Roman" w:hAnsi="Times New Roman"/>
          <w:sz w:val="20"/>
        </w:rPr>
        <w:t xml:space="preserve"> M</w:t>
      </w:r>
      <w:r>
        <w:rPr>
          <w:rFonts w:ascii="Times New Roman" w:hAnsi="Times New Roman"/>
          <w:sz w:val="20"/>
        </w:rPr>
        <w:t>.</w:t>
      </w:r>
      <w:r w:rsidRPr="0010687A">
        <w:rPr>
          <w:rFonts w:ascii="Times New Roman" w:hAnsi="Times New Roman"/>
          <w:sz w:val="20"/>
        </w:rPr>
        <w:t xml:space="preserve"> </w:t>
      </w:r>
      <w:proofErr w:type="spellStart"/>
      <w:r w:rsidRPr="0010687A">
        <w:rPr>
          <w:rFonts w:ascii="Times New Roman" w:hAnsi="Times New Roman"/>
          <w:sz w:val="20"/>
        </w:rPr>
        <w:t>Thamer</w:t>
      </w:r>
      <w:r w:rsidR="000820E4">
        <w:rPr>
          <w:rFonts w:ascii="Times New Roman" w:hAnsi="Times New Roman"/>
          <w:sz w:val="20"/>
          <w:vertAlign w:val="superscript"/>
        </w:rPr>
        <w:t>d</w:t>
      </w:r>
      <w:proofErr w:type="spellEnd"/>
      <w:r>
        <w:rPr>
          <w:rFonts w:ascii="Times New Roman" w:hAnsi="Times New Roman"/>
          <w:sz w:val="20"/>
        </w:rPr>
        <w:t xml:space="preserve"> </w:t>
      </w:r>
      <w:r w:rsidRPr="00471B09">
        <w:rPr>
          <w:rFonts w:ascii="Times New Roman" w:hAnsi="Times New Roman"/>
          <w:sz w:val="20"/>
          <w:szCs w:val="20"/>
          <w:lang w:eastAsia="ko-KR"/>
        </w:rPr>
        <w:t>and</w:t>
      </w:r>
      <w:r>
        <w:rPr>
          <w:rFonts w:ascii="Times New Roman" w:hAnsi="Times New Roman"/>
          <w:sz w:val="20"/>
          <w:szCs w:val="20"/>
          <w:lang w:eastAsia="ko-KR"/>
        </w:rPr>
        <w:t xml:space="preserve"> </w:t>
      </w:r>
      <w:proofErr w:type="spellStart"/>
      <w:r w:rsidRPr="00594386">
        <w:rPr>
          <w:rFonts w:ascii="Times New Roman" w:hAnsi="Times New Roman"/>
          <w:sz w:val="20"/>
          <w:szCs w:val="20"/>
        </w:rPr>
        <w:t>Rajaram</w:t>
      </w:r>
      <w:proofErr w:type="spellEnd"/>
      <w:r w:rsidRPr="00594386">
        <w:rPr>
          <w:rFonts w:ascii="Times New Roman" w:hAnsi="Times New Roman"/>
          <w:sz w:val="20"/>
          <w:szCs w:val="20"/>
        </w:rPr>
        <w:t xml:space="preserve"> S. Mane*</w:t>
      </w:r>
      <w:r w:rsidRPr="00594386">
        <w:rPr>
          <w:rFonts w:ascii="Times New Roman" w:hAnsi="Times New Roman"/>
          <w:sz w:val="20"/>
          <w:szCs w:val="20"/>
          <w:vertAlign w:val="superscript"/>
          <w:lang w:eastAsia="ko-KR"/>
        </w:rPr>
        <w:t>,</w:t>
      </w:r>
      <w:r w:rsidRPr="00594386">
        <w:rPr>
          <w:rFonts w:ascii="Times New Roman" w:hAnsi="Times New Roman"/>
          <w:sz w:val="20"/>
          <w:szCs w:val="20"/>
          <w:vertAlign w:val="superscript"/>
        </w:rPr>
        <w:t>b</w:t>
      </w:r>
    </w:p>
    <w:p w14:paraId="5AA6DB1E" w14:textId="77777777" w:rsidR="009B7000" w:rsidRPr="00594386" w:rsidRDefault="009B7000" w:rsidP="009B7000">
      <w:pPr>
        <w:autoSpaceDE w:val="0"/>
        <w:autoSpaceDN w:val="0"/>
        <w:adjustRightInd w:val="0"/>
        <w:spacing w:before="240" w:after="0" w:line="360" w:lineRule="auto"/>
        <w:jc w:val="both"/>
        <w:rPr>
          <w:rFonts w:ascii="Times New Roman" w:hAnsi="Times New Roman" w:cs="Times New Roman"/>
          <w:sz w:val="18"/>
          <w:szCs w:val="20"/>
        </w:rPr>
      </w:pPr>
      <w:r w:rsidRPr="00594386">
        <w:rPr>
          <w:rFonts w:ascii="Times New Roman" w:hAnsi="Times New Roman" w:cs="Times New Roman"/>
          <w:spacing w:val="-1"/>
          <w:sz w:val="18"/>
          <w:szCs w:val="20"/>
          <w:vertAlign w:val="superscript"/>
          <w:lang w:eastAsia="ko-KR"/>
        </w:rPr>
        <w:t>a</w:t>
      </w:r>
      <w:r w:rsidRPr="00594386">
        <w:rPr>
          <w:rFonts w:ascii="Times New Roman" w:hAnsi="Times New Roman" w:cs="Times New Roman"/>
          <w:sz w:val="18"/>
          <w:szCs w:val="20"/>
        </w:rPr>
        <w:t xml:space="preserve">Department of </w:t>
      </w:r>
      <w:r w:rsidRPr="00594386">
        <w:rPr>
          <w:rFonts w:ascii="Times New Roman" w:hAnsi="Times New Roman" w:cs="Times New Roman"/>
          <w:sz w:val="18"/>
          <w:szCs w:val="20"/>
          <w:lang w:eastAsia="ko-KR"/>
        </w:rPr>
        <w:t>P</w:t>
      </w:r>
      <w:r w:rsidRPr="00594386">
        <w:rPr>
          <w:rFonts w:ascii="Times New Roman" w:hAnsi="Times New Roman" w:cs="Times New Roman"/>
          <w:sz w:val="18"/>
          <w:szCs w:val="20"/>
        </w:rPr>
        <w:t>hysics, Shri. Shivaji Mahavidyalaya, Barshi, Solapur, India</w:t>
      </w:r>
    </w:p>
    <w:p w14:paraId="4E30ECD5" w14:textId="77777777" w:rsidR="009B7000" w:rsidRPr="00594386" w:rsidRDefault="009B7000" w:rsidP="009B7000">
      <w:pPr>
        <w:autoSpaceDE w:val="0"/>
        <w:autoSpaceDN w:val="0"/>
        <w:adjustRightInd w:val="0"/>
        <w:spacing w:after="0" w:line="360" w:lineRule="auto"/>
        <w:jc w:val="both"/>
        <w:rPr>
          <w:rFonts w:ascii="Times New Roman" w:hAnsi="Times New Roman" w:cs="Times New Roman"/>
          <w:sz w:val="18"/>
          <w:szCs w:val="20"/>
          <w:lang w:eastAsia="ko-KR"/>
        </w:rPr>
      </w:pPr>
      <w:r w:rsidRPr="00594386">
        <w:rPr>
          <w:rFonts w:ascii="Times New Roman" w:hAnsi="Times New Roman" w:cs="Times New Roman"/>
          <w:bCs/>
          <w:sz w:val="18"/>
          <w:szCs w:val="20"/>
          <w:vertAlign w:val="superscript"/>
        </w:rPr>
        <w:t>b</w:t>
      </w:r>
      <w:r w:rsidRPr="00594386">
        <w:rPr>
          <w:rFonts w:ascii="Times New Roman" w:hAnsi="Times New Roman" w:cs="Times New Roman"/>
          <w:bCs/>
          <w:sz w:val="18"/>
          <w:szCs w:val="20"/>
        </w:rPr>
        <w:t>School of Physical Sciences, S. R. T. M. University, Nanded-431606, M.S., India</w:t>
      </w:r>
    </w:p>
    <w:p w14:paraId="45FA868A" w14:textId="77777777" w:rsidR="009B7000" w:rsidRPr="00594386" w:rsidRDefault="009B7000" w:rsidP="009B7000">
      <w:pPr>
        <w:autoSpaceDE w:val="0"/>
        <w:autoSpaceDN w:val="0"/>
        <w:adjustRightInd w:val="0"/>
        <w:spacing w:after="0" w:line="360" w:lineRule="auto"/>
        <w:jc w:val="both"/>
        <w:rPr>
          <w:rFonts w:ascii="Times New Roman" w:hAnsi="Times New Roman" w:cs="Times New Roman"/>
          <w:sz w:val="18"/>
          <w:szCs w:val="20"/>
        </w:rPr>
      </w:pPr>
      <w:r w:rsidRPr="00594386">
        <w:rPr>
          <w:rFonts w:ascii="Times New Roman" w:hAnsi="Times New Roman" w:cs="Times New Roman"/>
          <w:spacing w:val="-1"/>
          <w:sz w:val="18"/>
          <w:szCs w:val="20"/>
          <w:vertAlign w:val="superscript"/>
          <w:lang w:eastAsia="ko-KR"/>
        </w:rPr>
        <w:t>c</w:t>
      </w:r>
      <w:r w:rsidRPr="00594386">
        <w:rPr>
          <w:rFonts w:ascii="Times New Roman" w:hAnsi="Times New Roman" w:cs="Times New Roman"/>
          <w:sz w:val="18"/>
          <w:szCs w:val="20"/>
        </w:rPr>
        <w:t xml:space="preserve">Department of </w:t>
      </w:r>
      <w:r w:rsidRPr="00594386">
        <w:rPr>
          <w:rFonts w:ascii="Times New Roman" w:hAnsi="Times New Roman" w:cs="Times New Roman"/>
          <w:sz w:val="18"/>
          <w:szCs w:val="20"/>
          <w:lang w:eastAsia="ko-KR"/>
        </w:rPr>
        <w:t>P</w:t>
      </w:r>
      <w:r w:rsidRPr="00594386">
        <w:rPr>
          <w:rFonts w:ascii="Times New Roman" w:hAnsi="Times New Roman" w:cs="Times New Roman"/>
          <w:sz w:val="18"/>
          <w:szCs w:val="20"/>
        </w:rPr>
        <w:t xml:space="preserve">hysics, </w:t>
      </w:r>
      <w:proofErr w:type="spellStart"/>
      <w:r w:rsidRPr="00594386">
        <w:rPr>
          <w:rFonts w:ascii="Times New Roman" w:hAnsi="Times New Roman" w:cs="Times New Roman"/>
          <w:sz w:val="18"/>
          <w:szCs w:val="20"/>
        </w:rPr>
        <w:t>Shivaji</w:t>
      </w:r>
      <w:proofErr w:type="spellEnd"/>
      <w:r w:rsidRPr="00594386">
        <w:rPr>
          <w:rFonts w:ascii="Times New Roman" w:hAnsi="Times New Roman" w:cs="Times New Roman"/>
          <w:sz w:val="18"/>
          <w:szCs w:val="20"/>
        </w:rPr>
        <w:t xml:space="preserve"> </w:t>
      </w:r>
      <w:proofErr w:type="spellStart"/>
      <w:r w:rsidRPr="00594386">
        <w:rPr>
          <w:rFonts w:ascii="Times New Roman" w:hAnsi="Times New Roman" w:cs="Times New Roman"/>
          <w:sz w:val="18"/>
          <w:szCs w:val="20"/>
        </w:rPr>
        <w:t>Mahavidyalaya</w:t>
      </w:r>
      <w:proofErr w:type="spellEnd"/>
      <w:r w:rsidRPr="00594386">
        <w:rPr>
          <w:rFonts w:ascii="Times New Roman" w:hAnsi="Times New Roman" w:cs="Times New Roman"/>
          <w:sz w:val="18"/>
          <w:szCs w:val="20"/>
        </w:rPr>
        <w:t xml:space="preserve">, </w:t>
      </w:r>
      <w:proofErr w:type="spellStart"/>
      <w:r w:rsidRPr="00594386">
        <w:rPr>
          <w:rFonts w:ascii="Times New Roman" w:hAnsi="Times New Roman" w:cs="Times New Roman"/>
          <w:sz w:val="18"/>
          <w:szCs w:val="20"/>
        </w:rPr>
        <w:t>Udgir</w:t>
      </w:r>
      <w:proofErr w:type="spellEnd"/>
      <w:r w:rsidRPr="00594386">
        <w:rPr>
          <w:rFonts w:ascii="Times New Roman" w:hAnsi="Times New Roman" w:cs="Times New Roman"/>
          <w:sz w:val="18"/>
          <w:szCs w:val="20"/>
        </w:rPr>
        <w:t xml:space="preserve">, </w:t>
      </w:r>
      <w:proofErr w:type="spellStart"/>
      <w:r w:rsidRPr="00594386">
        <w:rPr>
          <w:rFonts w:ascii="Times New Roman" w:hAnsi="Times New Roman" w:cs="Times New Roman"/>
          <w:sz w:val="18"/>
          <w:szCs w:val="20"/>
        </w:rPr>
        <w:t>Latur</w:t>
      </w:r>
      <w:proofErr w:type="spellEnd"/>
      <w:r w:rsidRPr="00594386">
        <w:rPr>
          <w:rFonts w:ascii="Times New Roman" w:hAnsi="Times New Roman" w:cs="Times New Roman"/>
          <w:sz w:val="18"/>
          <w:szCs w:val="20"/>
        </w:rPr>
        <w:t>, India</w:t>
      </w:r>
    </w:p>
    <w:p w14:paraId="4F39B814" w14:textId="672FCF20" w:rsidR="009B7000" w:rsidRPr="00594386" w:rsidRDefault="000820E4" w:rsidP="009B7000">
      <w:pPr>
        <w:autoSpaceDE w:val="0"/>
        <w:autoSpaceDN w:val="0"/>
        <w:adjustRightInd w:val="0"/>
        <w:spacing w:after="0" w:line="360" w:lineRule="auto"/>
        <w:jc w:val="both"/>
        <w:rPr>
          <w:rFonts w:ascii="Times New Roman" w:hAnsi="Times New Roman" w:cs="Times New Roman"/>
          <w:sz w:val="18"/>
          <w:szCs w:val="20"/>
        </w:rPr>
      </w:pPr>
      <w:proofErr w:type="spellStart"/>
      <w:r>
        <w:rPr>
          <w:rFonts w:ascii="Times New Roman" w:hAnsi="Times New Roman" w:cs="Times New Roman"/>
          <w:iCs/>
          <w:sz w:val="18"/>
          <w:szCs w:val="20"/>
          <w:vertAlign w:val="superscript"/>
        </w:rPr>
        <w:t>d</w:t>
      </w:r>
      <w:r w:rsidR="009B7000" w:rsidRPr="00594386">
        <w:rPr>
          <w:rFonts w:ascii="Times New Roman" w:hAnsi="Times New Roman" w:cs="Times New Roman"/>
          <w:sz w:val="18"/>
          <w:szCs w:val="20"/>
        </w:rPr>
        <w:t>Department</w:t>
      </w:r>
      <w:proofErr w:type="spellEnd"/>
      <w:r w:rsidR="009B7000" w:rsidRPr="00594386">
        <w:rPr>
          <w:rFonts w:ascii="Times New Roman" w:hAnsi="Times New Roman" w:cs="Times New Roman"/>
          <w:sz w:val="18"/>
          <w:szCs w:val="20"/>
        </w:rPr>
        <w:t xml:space="preserve"> of Chemistry, College of Science, King Saud University, Riyadh 11451, Saudi Arabia</w:t>
      </w:r>
      <w:r w:rsidR="009B7000">
        <w:rPr>
          <w:rFonts w:ascii="Times New Roman" w:hAnsi="Times New Roman" w:cs="Times New Roman"/>
          <w:sz w:val="18"/>
          <w:szCs w:val="20"/>
        </w:rPr>
        <w:t>.</w:t>
      </w:r>
    </w:p>
    <w:p w14:paraId="1613D567" w14:textId="77777777" w:rsidR="009B7000" w:rsidRDefault="009B7000" w:rsidP="009B7000">
      <w:pPr>
        <w:autoSpaceDE w:val="0"/>
        <w:autoSpaceDN w:val="0"/>
        <w:adjustRightInd w:val="0"/>
        <w:spacing w:after="0" w:line="360" w:lineRule="auto"/>
        <w:rPr>
          <w:rFonts w:ascii="Times New Roman" w:hAnsi="Times New Roman" w:cs="Times New Roman"/>
          <w:i/>
          <w:sz w:val="20"/>
          <w:szCs w:val="20"/>
        </w:rPr>
      </w:pPr>
    </w:p>
    <w:p w14:paraId="3D97445B" w14:textId="35A4E61C" w:rsidR="009B7000" w:rsidRDefault="009B7000" w:rsidP="009B7000">
      <w:pPr>
        <w:autoSpaceDE w:val="0"/>
        <w:autoSpaceDN w:val="0"/>
        <w:adjustRightInd w:val="0"/>
        <w:spacing w:after="0" w:line="360" w:lineRule="auto"/>
        <w:rPr>
          <w:rFonts w:ascii="Times New Roman" w:hAnsi="Times New Roman" w:cs="Times New Roman"/>
          <w:i/>
          <w:sz w:val="20"/>
          <w:szCs w:val="20"/>
          <w:lang w:eastAsia="ko-KR"/>
        </w:rPr>
      </w:pPr>
      <w:r w:rsidRPr="00594386">
        <w:rPr>
          <w:rFonts w:ascii="Times New Roman" w:hAnsi="Times New Roman" w:cs="Times New Roman"/>
          <w:i/>
          <w:sz w:val="20"/>
          <w:szCs w:val="20"/>
        </w:rPr>
        <w:t xml:space="preserve">*Corresponding author: E-mail: </w:t>
      </w:r>
      <w:hyperlink r:id="rId5" w:history="1">
        <w:r w:rsidRPr="00033440">
          <w:rPr>
            <w:rStyle w:val="Hyperlink"/>
            <w:rFonts w:ascii="Times New Roman" w:hAnsi="Times New Roman" w:cs="Times New Roman"/>
            <w:bCs/>
            <w:i/>
            <w:sz w:val="20"/>
            <w:szCs w:val="20"/>
          </w:rPr>
          <w:t>sshaikh1@ksu.edu.sa</w:t>
        </w:r>
      </w:hyperlink>
      <w:r w:rsidRPr="00C44CDD">
        <w:rPr>
          <w:rFonts w:ascii="Times New Roman" w:hAnsi="Times New Roman" w:cs="Times New Roman"/>
          <w:bCs/>
          <w:i/>
          <w:sz w:val="20"/>
          <w:szCs w:val="20"/>
        </w:rPr>
        <w:t xml:space="preserve"> (</w:t>
      </w:r>
      <w:r>
        <w:rPr>
          <w:rFonts w:ascii="Times New Roman" w:hAnsi="Times New Roman" w:cs="Times New Roman"/>
          <w:bCs/>
          <w:i/>
          <w:sz w:val="20"/>
          <w:szCs w:val="20"/>
        </w:rPr>
        <w:t>S.</w:t>
      </w:r>
      <w:r w:rsidR="00B95489">
        <w:rPr>
          <w:rFonts w:ascii="Times New Roman" w:hAnsi="Times New Roman" w:cs="Times New Roman"/>
          <w:bCs/>
          <w:i/>
          <w:sz w:val="20"/>
          <w:szCs w:val="20"/>
        </w:rPr>
        <w:t xml:space="preserve"> </w:t>
      </w:r>
      <w:r>
        <w:rPr>
          <w:rFonts w:ascii="Times New Roman" w:hAnsi="Times New Roman" w:cs="Times New Roman"/>
          <w:bCs/>
          <w:i/>
          <w:sz w:val="20"/>
          <w:szCs w:val="20"/>
        </w:rPr>
        <w:t>F.</w:t>
      </w:r>
      <w:r w:rsidR="00B95489">
        <w:rPr>
          <w:rFonts w:ascii="Times New Roman" w:hAnsi="Times New Roman" w:cs="Times New Roman"/>
          <w:bCs/>
          <w:i/>
          <w:sz w:val="20"/>
          <w:szCs w:val="20"/>
        </w:rPr>
        <w:t xml:space="preserve"> </w:t>
      </w:r>
      <w:r>
        <w:rPr>
          <w:rFonts w:ascii="Times New Roman" w:hAnsi="Times New Roman" w:cs="Times New Roman"/>
          <w:bCs/>
          <w:i/>
          <w:sz w:val="20"/>
          <w:szCs w:val="20"/>
        </w:rPr>
        <w:t>Shaikh</w:t>
      </w:r>
      <w:r w:rsidRPr="00C44CDD">
        <w:rPr>
          <w:rFonts w:ascii="Times New Roman" w:hAnsi="Times New Roman" w:cs="Times New Roman"/>
          <w:bCs/>
          <w:i/>
          <w:sz w:val="20"/>
          <w:szCs w:val="20"/>
        </w:rPr>
        <w:t xml:space="preserve">, </w:t>
      </w:r>
      <w:r>
        <w:rPr>
          <w:rFonts w:ascii="Times New Roman" w:hAnsi="Times New Roman" w:cs="Times New Roman"/>
          <w:bCs/>
          <w:i/>
          <w:sz w:val="20"/>
          <w:szCs w:val="20"/>
        </w:rPr>
        <w:t xml:space="preserve">Asst. </w:t>
      </w:r>
      <w:r w:rsidRPr="00C44CDD">
        <w:rPr>
          <w:rFonts w:ascii="Times New Roman" w:hAnsi="Times New Roman" w:cs="Times New Roman"/>
          <w:bCs/>
          <w:i/>
          <w:sz w:val="20"/>
          <w:szCs w:val="20"/>
        </w:rPr>
        <w:t>Prof</w:t>
      </w:r>
      <w:r>
        <w:rPr>
          <w:rFonts w:ascii="Times New Roman" w:hAnsi="Times New Roman" w:cs="Times New Roman"/>
          <w:bCs/>
          <w:i/>
          <w:sz w:val="20"/>
          <w:szCs w:val="20"/>
        </w:rPr>
        <w:t>.</w:t>
      </w:r>
      <w:r w:rsidRPr="00C44CDD">
        <w:rPr>
          <w:rFonts w:ascii="Times New Roman" w:hAnsi="Times New Roman" w:cs="Times New Roman"/>
          <w:bCs/>
          <w:i/>
          <w:sz w:val="20"/>
          <w:szCs w:val="20"/>
        </w:rPr>
        <w:t>)</w:t>
      </w:r>
      <w:r>
        <w:rPr>
          <w:rFonts w:ascii="Times New Roman" w:hAnsi="Times New Roman" w:cs="Times New Roman"/>
          <w:bCs/>
          <w:i/>
          <w:sz w:val="20"/>
          <w:szCs w:val="20"/>
        </w:rPr>
        <w:t xml:space="preserve">, and </w:t>
      </w:r>
      <w:r w:rsidRPr="00E85507">
        <w:rPr>
          <w:rStyle w:val="Hyperlink"/>
          <w:rFonts w:ascii="Times New Roman" w:hAnsi="Times New Roman" w:cs="Times New Roman"/>
          <w:bCs/>
          <w:i/>
          <w:sz w:val="20"/>
          <w:szCs w:val="20"/>
        </w:rPr>
        <w:t>rajarammane70@</w:t>
      </w:r>
      <w:r>
        <w:rPr>
          <w:rStyle w:val="Hyperlink"/>
          <w:rFonts w:ascii="Times New Roman" w:hAnsi="Times New Roman" w:cs="Times New Roman"/>
          <w:bCs/>
          <w:i/>
          <w:sz w:val="20"/>
          <w:szCs w:val="20"/>
        </w:rPr>
        <w:t xml:space="preserve">srtmun.ac.in </w:t>
      </w:r>
      <w:r w:rsidRPr="00594386">
        <w:rPr>
          <w:rFonts w:ascii="Times New Roman" w:hAnsi="Times New Roman" w:cs="Times New Roman"/>
          <w:i/>
          <w:sz w:val="20"/>
          <w:szCs w:val="20"/>
        </w:rPr>
        <w:t xml:space="preserve">(R. S. Mane, </w:t>
      </w:r>
      <w:r w:rsidRPr="00C44CDD">
        <w:rPr>
          <w:rFonts w:ascii="Times New Roman" w:hAnsi="Times New Roman" w:cs="Times New Roman"/>
          <w:bCs/>
          <w:i/>
          <w:sz w:val="20"/>
          <w:szCs w:val="20"/>
        </w:rPr>
        <w:t>Prof</w:t>
      </w:r>
      <w:r>
        <w:rPr>
          <w:rFonts w:ascii="Times New Roman" w:hAnsi="Times New Roman" w:cs="Times New Roman"/>
          <w:bCs/>
          <w:i/>
          <w:sz w:val="20"/>
          <w:szCs w:val="20"/>
        </w:rPr>
        <w:t>.</w:t>
      </w:r>
      <w:r w:rsidRPr="00C44CDD">
        <w:rPr>
          <w:rFonts w:ascii="Times New Roman" w:hAnsi="Times New Roman" w:cs="Times New Roman"/>
          <w:bCs/>
          <w:i/>
          <w:sz w:val="20"/>
          <w:szCs w:val="20"/>
        </w:rPr>
        <w:t>)</w:t>
      </w:r>
      <w:r>
        <w:rPr>
          <w:rFonts w:ascii="Times New Roman" w:hAnsi="Times New Roman" w:cs="Times New Roman"/>
          <w:bCs/>
          <w:i/>
          <w:sz w:val="20"/>
          <w:szCs w:val="20"/>
        </w:rPr>
        <w:t xml:space="preserve">, </w:t>
      </w:r>
      <w:r w:rsidRPr="00594386">
        <w:rPr>
          <w:rFonts w:ascii="Times New Roman" w:hAnsi="Times New Roman" w:cs="Times New Roman"/>
          <w:i/>
          <w:sz w:val="20"/>
          <w:szCs w:val="20"/>
          <w:lang w:eastAsia="ko-KR"/>
        </w:rPr>
        <w:t>Ph.: +91-7447295802</w:t>
      </w:r>
    </w:p>
    <w:p w14:paraId="121C9F09" w14:textId="6F0DCE18" w:rsidR="007A4A34" w:rsidRDefault="007A4A34" w:rsidP="009B7000">
      <w:pPr>
        <w:autoSpaceDE w:val="0"/>
        <w:autoSpaceDN w:val="0"/>
        <w:adjustRightInd w:val="0"/>
        <w:spacing w:after="0" w:line="360" w:lineRule="auto"/>
        <w:rPr>
          <w:rFonts w:ascii="Times New Roman" w:hAnsi="Times New Roman" w:cs="Times New Roman"/>
          <w:i/>
          <w:sz w:val="20"/>
          <w:szCs w:val="20"/>
          <w:lang w:eastAsia="ko-KR"/>
        </w:rPr>
      </w:pPr>
      <w:bookmarkStart w:id="0" w:name="_GoBack"/>
      <w:bookmarkEnd w:id="0"/>
    </w:p>
    <w:p w14:paraId="7FA866E6" w14:textId="7A80933E" w:rsidR="007A4A34" w:rsidRPr="007A4A34" w:rsidRDefault="007A4A34" w:rsidP="009B7000">
      <w:pPr>
        <w:autoSpaceDE w:val="0"/>
        <w:autoSpaceDN w:val="0"/>
        <w:adjustRightInd w:val="0"/>
        <w:spacing w:after="0" w:line="360" w:lineRule="auto"/>
        <w:rPr>
          <w:rFonts w:ascii="Times New Roman" w:hAnsi="Times New Roman" w:cs="Times New Roman"/>
          <w:b/>
          <w:bCs/>
          <w:i/>
          <w:sz w:val="20"/>
          <w:szCs w:val="20"/>
          <w:lang w:eastAsia="ko-KR"/>
        </w:rPr>
      </w:pPr>
    </w:p>
    <w:p w14:paraId="6636AD3F" w14:textId="3C06A66B" w:rsidR="007A4A34" w:rsidRPr="009F4870" w:rsidRDefault="007A4A34" w:rsidP="007A4A34">
      <w:pPr>
        <w:autoSpaceDE w:val="0"/>
        <w:autoSpaceDN w:val="0"/>
        <w:adjustRightInd w:val="0"/>
        <w:spacing w:after="0" w:line="360" w:lineRule="auto"/>
        <w:jc w:val="both"/>
        <w:rPr>
          <w:rFonts w:ascii="Times New Roman" w:hAnsi="Times New Roman" w:cs="Times New Roman"/>
          <w:b/>
          <w:bCs/>
          <w:color w:val="0033CC"/>
          <w:sz w:val="24"/>
          <w:szCs w:val="24"/>
          <w:shd w:val="clear" w:color="auto" w:fill="FFFFFF"/>
        </w:rPr>
      </w:pPr>
      <w:r w:rsidRPr="009F4870">
        <w:rPr>
          <w:rFonts w:ascii="Times New Roman" w:hAnsi="Times New Roman" w:cs="Times New Roman"/>
          <w:b/>
          <w:bCs/>
          <w:color w:val="0033CC"/>
          <w:sz w:val="24"/>
          <w:szCs w:val="24"/>
          <w:shd w:val="clear" w:color="auto" w:fill="FFFFFF"/>
        </w:rPr>
        <w:t xml:space="preserve">1 Pd- doped Ferrite </w:t>
      </w:r>
    </w:p>
    <w:p w14:paraId="7EED5D62" w14:textId="2B95B411" w:rsidR="009B7000" w:rsidRDefault="007A4A34" w:rsidP="0064379C">
      <w:pPr>
        <w:autoSpaceDE w:val="0"/>
        <w:autoSpaceDN w:val="0"/>
        <w:adjustRightInd w:val="0"/>
        <w:spacing w:after="0" w:line="360" w:lineRule="auto"/>
        <w:jc w:val="both"/>
        <w:rPr>
          <w:rFonts w:ascii="Times New Roman" w:hAnsi="Times New Roman" w:cs="Times New Roman"/>
          <w:color w:val="0033CC"/>
          <w:sz w:val="24"/>
          <w:szCs w:val="24"/>
        </w:rPr>
      </w:pPr>
      <w:r w:rsidRPr="009F4870">
        <w:rPr>
          <w:rFonts w:ascii="Times New Roman" w:hAnsi="Times New Roman" w:cs="Times New Roman"/>
          <w:color w:val="0033CC"/>
          <w:sz w:val="24"/>
          <w:szCs w:val="24"/>
          <w:shd w:val="clear" w:color="auto" w:fill="FFFFFF"/>
        </w:rPr>
        <w:t xml:space="preserve">The pure BFO has demonstrated the less selectivity and sensitivity towards various gases. Therefore, the development of a synthesis method for effectively enhanced the sensitivity and selectivity is urgently required. Recently, the dopant effect of </w:t>
      </w:r>
      <w:proofErr w:type="spellStart"/>
      <w:r w:rsidRPr="009F4870">
        <w:rPr>
          <w:rFonts w:ascii="Times New Roman" w:hAnsi="Times New Roman" w:cs="Times New Roman"/>
          <w:color w:val="0033CC"/>
          <w:sz w:val="24"/>
          <w:szCs w:val="24"/>
          <w:shd w:val="clear" w:color="auto" w:fill="FFFFFF"/>
        </w:rPr>
        <w:t>nobel</w:t>
      </w:r>
      <w:proofErr w:type="spellEnd"/>
      <w:r w:rsidRPr="009F4870">
        <w:rPr>
          <w:rFonts w:ascii="Times New Roman" w:hAnsi="Times New Roman" w:cs="Times New Roman"/>
          <w:color w:val="0033CC"/>
          <w:sz w:val="24"/>
          <w:szCs w:val="24"/>
          <w:shd w:val="clear" w:color="auto" w:fill="FFFFFF"/>
        </w:rPr>
        <w:t>-metals such as Pd, Au, Pt and Ag have been widely investigated to the synthesis of sensing materials. Mulla et al. reported that Pd doping in magnesium ferrite enhance the sensitivity toward LPG gas and lowering the optimum operating temperature as compare with pure magnesium ferrite</w:t>
      </w:r>
      <w:r w:rsidRPr="009F4870">
        <w:rPr>
          <w:rFonts w:ascii="Times New Roman" w:hAnsi="Times New Roman" w:cs="Times New Roman"/>
          <w:color w:val="0033CC"/>
          <w:sz w:val="24"/>
          <w:szCs w:val="24"/>
          <w:shd w:val="clear" w:color="auto" w:fill="FFFFFF"/>
        </w:rPr>
        <w:fldChar w:fldCharType="begin" w:fldLock="1"/>
      </w:r>
      <w:r w:rsidR="0032215A" w:rsidRPr="009F4870">
        <w:rPr>
          <w:rFonts w:ascii="Times New Roman" w:hAnsi="Times New Roman" w:cs="Times New Roman"/>
          <w:color w:val="0033CC"/>
          <w:sz w:val="24"/>
          <w:szCs w:val="24"/>
          <w:shd w:val="clear" w:color="auto" w:fill="FFFFFF"/>
        </w:rPr>
        <w:instrText xml:space="preserve">ADDIN CSL_CITATION {"citationItems":[{"id":"ITEM-1","itemData":{"DOI":"https://doi.org/10.1016/j.matchemphys.2009.09.004","ISSN":"0254-0584","abstract":"Commercial ferrites with high densities are mostly used in the electromagnetic devices, which require high temperature synthesis. In this article the gas-sensing characteristics of pure and Pd-doped MgFe2O4 powder has been discussed. The synthesis has been carried out by using a simple molten salt method. This method facilitates rapid synthesis at comparatively lower temperature enabling formation of nanostructures, suitable for the gas-sensing application. Various physicochemical techniques have been used for the characterization of samples. X-ray diffraction analysis confirmed the single-phase formation of pure and Pd-doped MgFe2O4 having crystallite size 15–20nm. Pure MgFe2O4 showed highest responses towards liquid petroleum gas (LPG) at 350°C while, on doping with Pd the highest response shifted towards lower operating temperature of </w:instrText>
      </w:r>
      <w:r w:rsidR="0032215A" w:rsidRPr="009F4870">
        <w:rPr>
          <w:rFonts w:ascii="Cambria Math" w:hAnsi="Cambria Math" w:cs="Cambria Math"/>
          <w:color w:val="0033CC"/>
          <w:sz w:val="24"/>
          <w:szCs w:val="24"/>
          <w:shd w:val="clear" w:color="auto" w:fill="FFFFFF"/>
        </w:rPr>
        <w:instrText>∼</w:instrText>
      </w:r>
      <w:r w:rsidR="0032215A" w:rsidRPr="009F4870">
        <w:rPr>
          <w:rFonts w:ascii="Times New Roman" w:hAnsi="Times New Roman" w:cs="Times New Roman"/>
          <w:color w:val="0033CC"/>
          <w:sz w:val="24"/>
          <w:szCs w:val="24"/>
          <w:shd w:val="clear" w:color="auto" w:fill="FFFFFF"/>
        </w:rPr>
        <w:instrText>200°C. Pure MgFe2O4 exhibited some response towards 200ppm of LPG which markedly increased on doping of palladium (Pd). The probable mechanism is proposed to explain the selective response towards LPG.","author":[{"dropping-particle":"","family":"Darshane","given":"Sonali","non-dropping-particle":"","parse-names":false,"suffix":""},{"dropping-particle":"","family":"Mulla","given":"I S","non-dropping-particle":"","parse-names":false,"suffix":""}],"container-title":"Materials Chemistry and Physics","id":"ITEM-1","issue":"1","issued":{"date-parts":[["2010"]]},"page":"319-323","title":"Influence of palladium on gas-sensing performance of magnesium ferrite nanoparticles","type":"article-journal","volume":"119"},"uris":["http://www.mendeley.com/documents/?uuid=53e96a39-b231-4964-9cd7-6ef087be73ee"]}],"mendeley":{"formattedCitation":"(Darshane and Mulla, 2010)","plainTextFormattedCitation":"(Darshane and Mulla, 2010)","previouslyFormattedCitation":"(Darshane and Mulla, 2010)"},"properties":{"noteIndex":0},"schema":"https://github.com/citation-style-language/schema/raw/master/csl-citation.json"}</w:instrText>
      </w:r>
      <w:r w:rsidRPr="009F4870">
        <w:rPr>
          <w:rFonts w:ascii="Times New Roman" w:hAnsi="Times New Roman" w:cs="Times New Roman"/>
          <w:color w:val="0033CC"/>
          <w:sz w:val="24"/>
          <w:szCs w:val="24"/>
          <w:shd w:val="clear" w:color="auto" w:fill="FFFFFF"/>
        </w:rPr>
        <w:fldChar w:fldCharType="separate"/>
      </w:r>
      <w:r w:rsidR="0032215A" w:rsidRPr="009F4870">
        <w:rPr>
          <w:rFonts w:ascii="Times New Roman" w:hAnsi="Times New Roman" w:cs="Times New Roman"/>
          <w:noProof/>
          <w:color w:val="0033CC"/>
          <w:sz w:val="24"/>
          <w:szCs w:val="24"/>
          <w:shd w:val="clear" w:color="auto" w:fill="FFFFFF"/>
        </w:rPr>
        <w:t>(Darshane and Mulla, 2010)</w:t>
      </w:r>
      <w:r w:rsidRPr="009F4870">
        <w:rPr>
          <w:rFonts w:ascii="Times New Roman" w:hAnsi="Times New Roman" w:cs="Times New Roman"/>
          <w:color w:val="0033CC"/>
          <w:sz w:val="24"/>
          <w:szCs w:val="24"/>
          <w:shd w:val="clear" w:color="auto" w:fill="FFFFFF"/>
        </w:rPr>
        <w:fldChar w:fldCharType="end"/>
      </w:r>
      <w:r w:rsidRPr="009F4870">
        <w:rPr>
          <w:rFonts w:ascii="Times New Roman" w:hAnsi="Times New Roman" w:cs="Times New Roman"/>
          <w:color w:val="0033CC"/>
          <w:sz w:val="24"/>
          <w:szCs w:val="24"/>
          <w:shd w:val="clear" w:color="auto" w:fill="FFFFFF"/>
        </w:rPr>
        <w:t xml:space="preserve">. Bhagwat el al. investigated that Pd-incorporated in nickel ferrite thin films reduced in operating temperature and faster the response rate towards the chlorine gas </w:t>
      </w:r>
      <w:r w:rsidRPr="009F4870">
        <w:rPr>
          <w:rFonts w:ascii="Times New Roman" w:hAnsi="Times New Roman" w:cs="Times New Roman"/>
          <w:color w:val="0033CC"/>
          <w:sz w:val="24"/>
          <w:szCs w:val="24"/>
          <w:shd w:val="clear" w:color="auto" w:fill="FFFFFF"/>
        </w:rPr>
        <w:fldChar w:fldCharType="begin" w:fldLock="1"/>
      </w:r>
      <w:r w:rsidR="0032215A" w:rsidRPr="009F4870">
        <w:rPr>
          <w:rFonts w:ascii="Times New Roman" w:hAnsi="Times New Roman" w:cs="Times New Roman"/>
          <w:color w:val="0033CC"/>
          <w:sz w:val="24"/>
          <w:szCs w:val="24"/>
          <w:shd w:val="clear" w:color="auto" w:fill="FFFFFF"/>
        </w:rPr>
        <w:instrText>ADDIN CSL_CITATION {"citationItems":[{"id":"ITEM-1","itemData":{"DOI":"https://doi.org/10.1016/j.jmmm.2015.12.065","ISSN":"0304-8853","abstract":"NiFe2O4 and Pd:NiFe2O4 (Pd=1w/o, 3w/o and 5w/o) thin films, p-type semiconducting oxides with an inverse spinel structure have been used as a gas sensor to detect chlorine. These films were prepared by spray pyrolysis technique and XRD was used to confirm the structure. The surface morphology was studied using SEM. Magnetization measurements were carried out at room temperature using SQUID VSM, which shows ferrimagnetic behavior of the samples. The reduction in optimum operating temperature and enhancement in response was observed on Pd-incorporation in nickel ferrite thin films. Faster response and recovery characteristic is observed Pd-incorporated nickel ferrite thin films. The long-term stability is evaluated over a period of six months. This feature may be regarded as a significant facet towards their practical application as gas sensors.","author":[{"dropping-particle":"","family":"Rao","given":"Pratibha","non-dropping-particle":"","parse-names":false,"suffix":""},{"dropping-particle":"V","family":"Godbole","given":"R","non-dropping-particle":"","parse-names":false,"suffix":""},{"dropping-particle":"","family":"Bhagwat","given":"Sunita","non-dropping-particle":"","parse-names":false,"suffix":""}],"container-title":"Journal of Magnetism and Magnetic Materials","id":"ITEM-1","issued":{"date-parts":[["2016"]]},"page":"219-224","title":"Chlorine gas sensing performance of palladium doped nickel ferrite thin films","type":"article-journal","volume":"405"},"uris":["http://www.mendeley.com/documents/?uuid=dfaf5b5c-1983-417d-ae15-0c31ce7189e9"]}],"mendeley":{"formattedCitation":"(Rao et al., 2016a)","plainTextFormattedCitation":"(Rao et al., 2016a)","previouslyFormattedCitation":"(Rao et al., 2016a)"},"properties":{"noteIndex":0},"schema":"https://github.com/citation-style-language/schema/raw/master/csl-citation.json"}</w:instrText>
      </w:r>
      <w:r w:rsidRPr="009F4870">
        <w:rPr>
          <w:rFonts w:ascii="Times New Roman" w:hAnsi="Times New Roman" w:cs="Times New Roman"/>
          <w:color w:val="0033CC"/>
          <w:sz w:val="24"/>
          <w:szCs w:val="24"/>
          <w:shd w:val="clear" w:color="auto" w:fill="FFFFFF"/>
        </w:rPr>
        <w:fldChar w:fldCharType="separate"/>
      </w:r>
      <w:r w:rsidR="0032215A" w:rsidRPr="009F4870">
        <w:rPr>
          <w:rFonts w:ascii="Times New Roman" w:hAnsi="Times New Roman" w:cs="Times New Roman"/>
          <w:noProof/>
          <w:color w:val="0033CC"/>
          <w:sz w:val="24"/>
          <w:szCs w:val="24"/>
          <w:shd w:val="clear" w:color="auto" w:fill="FFFFFF"/>
        </w:rPr>
        <w:t>(Rao et al., 2016a)</w:t>
      </w:r>
      <w:r w:rsidRPr="009F4870">
        <w:rPr>
          <w:rFonts w:ascii="Times New Roman" w:hAnsi="Times New Roman" w:cs="Times New Roman"/>
          <w:color w:val="0033CC"/>
          <w:sz w:val="24"/>
          <w:szCs w:val="24"/>
          <w:shd w:val="clear" w:color="auto" w:fill="FFFFFF"/>
        </w:rPr>
        <w:fldChar w:fldCharType="end"/>
      </w:r>
      <w:r w:rsidRPr="009F4870">
        <w:rPr>
          <w:rFonts w:ascii="Times New Roman" w:hAnsi="Times New Roman" w:cs="Times New Roman"/>
          <w:color w:val="0033CC"/>
          <w:sz w:val="24"/>
          <w:szCs w:val="24"/>
          <w:shd w:val="clear" w:color="auto" w:fill="FFFFFF"/>
        </w:rPr>
        <w:t xml:space="preserve">. Bhagwat el al. successfully synthesized Pd- doped in nickel ferrite and investigated in their sensitivity towards various organic volatile gases </w:t>
      </w:r>
      <w:r w:rsidRPr="009F4870">
        <w:rPr>
          <w:rFonts w:ascii="Times New Roman" w:hAnsi="Times New Roman" w:cs="Times New Roman"/>
          <w:color w:val="0033CC"/>
          <w:sz w:val="24"/>
          <w:szCs w:val="24"/>
          <w:shd w:val="clear" w:color="auto" w:fill="FFFFFF"/>
        </w:rPr>
        <w:fldChar w:fldCharType="begin" w:fldLock="1"/>
      </w:r>
      <w:r w:rsidR="0032215A" w:rsidRPr="009F4870">
        <w:rPr>
          <w:rFonts w:ascii="Times New Roman" w:hAnsi="Times New Roman" w:cs="Times New Roman"/>
          <w:color w:val="0033CC"/>
          <w:sz w:val="24"/>
          <w:szCs w:val="24"/>
          <w:shd w:val="clear" w:color="auto" w:fill="FFFFFF"/>
        </w:rPr>
        <w:instrText>ADDIN CSL_CITATION {"citationItems":[{"id":"ITEM-1","itemData":{"DOI":"https://doi.org/10.1016/j.jmmm.2016.05.021","ISSN":"0304-8853","abstract":"In this work, Pd:NiFe2O4 thin films were investigated for the detection of reducing gases. These films were fabricated using spray pyrolysis technique and characterized using X-ray diffraction (XRD) to confirm the crystal structure. The surface morphology was studied using scanning electron microscopy (SEM). Magnetization measurements were carried out using SQUID VSM, which shows ferrimagnetic behavior of the samples. These thin film sensors were tested against methanol, ethanol, hydrogen sulfide and liquid petroleum gas, where they were found to be more selective to ethanol. The fabricated thin film sensors exhibited linear response signal for all the gases with concentrations up to 5 w/o Pd. Reduction in optimum operating temperature and enhancement in response was also observed. Pd:NiFe2O4 thin films exhibited faster response and recovery characteristic. These sensors have potential for industrial applications because of their long-term stability, low power requirement and low production cost.","author":[{"dropping-particle":"","family":"Rao","given":"Pratibha","non-dropping-particle":"","parse-names":false,"suffix":""},{"dropping-particle":"V","family":"Godbole","given":"R","non-dropping-particle":"","parse-names":false,"suffix":""},{"dropping-particle":"","family":"Bhagwat","given":"Sunita","non-dropping-particle":"","parse-names":false,"suffix":""}],"container-title":"Journal of Magnetism and Magnetic Materials","id":"ITEM-1","issued":{"date-parts":[["2016"]]},"page":"292-298","title":"Nanocrystalline Pd:NiFe2O4 thin films: A selective ethanol gas sensor","type":"article-journal","volume":"416"},"uris":["http://www.mendeley.com/documents/?uuid=199fb1fc-35a1-4794-8e5a-48065e74a045"]}],"mendeley":{"formattedCitation":"(Rao et al., 2016b)","plainTextFormattedCitation":"(Rao et al., 2016b)","previouslyFormattedCitation":"(Rao et al., 2016b)"},"properties":{"noteIndex":0},"schema":"https://github.com/citation-style-language/schema/raw/master/csl-citation.json"}</w:instrText>
      </w:r>
      <w:r w:rsidRPr="009F4870">
        <w:rPr>
          <w:rFonts w:ascii="Times New Roman" w:hAnsi="Times New Roman" w:cs="Times New Roman"/>
          <w:color w:val="0033CC"/>
          <w:sz w:val="24"/>
          <w:szCs w:val="24"/>
          <w:shd w:val="clear" w:color="auto" w:fill="FFFFFF"/>
        </w:rPr>
        <w:fldChar w:fldCharType="separate"/>
      </w:r>
      <w:r w:rsidR="0032215A" w:rsidRPr="009F4870">
        <w:rPr>
          <w:rFonts w:ascii="Times New Roman" w:hAnsi="Times New Roman" w:cs="Times New Roman"/>
          <w:noProof/>
          <w:color w:val="0033CC"/>
          <w:sz w:val="24"/>
          <w:szCs w:val="24"/>
          <w:shd w:val="clear" w:color="auto" w:fill="FFFFFF"/>
        </w:rPr>
        <w:t>(Rao et al., 2016b)</w:t>
      </w:r>
      <w:r w:rsidRPr="009F4870">
        <w:rPr>
          <w:rFonts w:ascii="Times New Roman" w:hAnsi="Times New Roman" w:cs="Times New Roman"/>
          <w:color w:val="0033CC"/>
          <w:sz w:val="24"/>
          <w:szCs w:val="24"/>
          <w:shd w:val="clear" w:color="auto" w:fill="FFFFFF"/>
        </w:rPr>
        <w:fldChar w:fldCharType="end"/>
      </w:r>
      <w:r w:rsidRPr="009F4870">
        <w:rPr>
          <w:rFonts w:ascii="Times New Roman" w:hAnsi="Times New Roman" w:cs="Times New Roman"/>
          <w:color w:val="0033CC"/>
          <w:sz w:val="24"/>
          <w:szCs w:val="24"/>
          <w:shd w:val="clear" w:color="auto" w:fill="FFFFFF"/>
        </w:rPr>
        <w:t xml:space="preserve">. Li et al. reveal that Ag modified bismuth ferrite nanosphere not only enhance the density of hole and amount of gas adsorption but also has a catalytic effect on chlorine-based gas sensor performance </w:t>
      </w:r>
      <w:r w:rsidRPr="009F4870">
        <w:rPr>
          <w:rFonts w:ascii="Times New Roman" w:hAnsi="Times New Roman" w:cs="Times New Roman"/>
          <w:color w:val="0033CC"/>
          <w:sz w:val="24"/>
          <w:szCs w:val="24"/>
          <w:shd w:val="clear" w:color="auto" w:fill="FFFFFF"/>
        </w:rPr>
        <w:fldChar w:fldCharType="begin" w:fldLock="1"/>
      </w:r>
      <w:r w:rsidR="0032215A" w:rsidRPr="009F4870">
        <w:rPr>
          <w:rFonts w:ascii="Times New Roman" w:hAnsi="Times New Roman" w:cs="Times New Roman"/>
          <w:color w:val="0033CC"/>
          <w:sz w:val="24"/>
          <w:szCs w:val="24"/>
          <w:shd w:val="clear" w:color="auto" w:fill="FFFFFF"/>
        </w:rPr>
        <w:instrText>ADDIN CSL_CITATION {"citationItems":[{"id":"ITEM-1","itemData":{"DOI":"10.1039/C8RA06247A","abstract":"Pure phase bismuth ferrite (BiFeO3{,} BFO) nanospheres were synthesized via a sol–gel method{,} and Ag was loaded on the surface of BFO by photodeposition. The effects of the Ag-modification on the morphologies and microstructural characteristics were investigated using transmission electron microscopy (TEM) and X-ray powder diffraction (XRD) analyses. Only BFO peaks but no Ag peaks were observed for all samples in the XRD patterns{,} which is related to the small size and low loading of Ag. The gas-sensing tests show that the response of 4 mg AgNO3 modified BiFeO3 (ABFO4) was 72.62 to 10 ppm Cl2 at 240 °C{,} which was 2.5 times higher than that of the pristine BFO. Such outstanding gas sensing performances are attributed to the fact that the presence of Ag not only increases the density of holes and the amount of gas adsorption sites but also has a catalytic effect.","author":[{"dropping-particle":"","family":"Li","given":"Qiang","non-dropping-particle":"","parse-names":false,"suffix":""},{"dropping-particle":"","family":"Zhang","given":"Weiming","non-dropping-particle":"","parse-names":false,"suffix":""},{"dropping-particle":"","family":"Wang","given":"Chao","non-dropping-particle":"","parse-names":false,"suffix":""},{"dropping-particle":"","family":"Ma","given":"Jiangwei","non-dropping-particle":"","parse-names":false,"suffix":""},{"dropping-particle":"","family":"Ning","given":"Li","non-dropping-particle":"","parse-names":false,"suffix":""},{"dropping-particle":"","family":"Fan","given":"Huiqing","non-dropping-particle":"","parse-names":false,"suffix":""}],"container-title":"RSC Adv.","id":"ITEM-1","issue":"58","issued":{"date-parts":[["2018"]]},"page":"33156-33163","publisher":"The Royal Society of Chemistry","title":"Ag modified bismuth ferrite nanospheres as a chlorine gas sensor","type":"article-journal","volume":"8"},"uris":["http://www.mendeley.com/documents/?uuid=c3c70e31-c09b-416b-884d-3089ec1d8789"]}],"mendeley":{"formattedCitation":"(Li et al., 2018)","plainTextFormattedCitation":"(Li et al., 2018)","previouslyFormattedCitation":"(Li et al., 2018)"},"properties":{"noteIndex":0},"schema":"https://github.com/citation-style-language/schema/raw/master/csl-citation.json"}</w:instrText>
      </w:r>
      <w:r w:rsidRPr="009F4870">
        <w:rPr>
          <w:rFonts w:ascii="Times New Roman" w:hAnsi="Times New Roman" w:cs="Times New Roman"/>
          <w:color w:val="0033CC"/>
          <w:sz w:val="24"/>
          <w:szCs w:val="24"/>
          <w:shd w:val="clear" w:color="auto" w:fill="FFFFFF"/>
        </w:rPr>
        <w:fldChar w:fldCharType="separate"/>
      </w:r>
      <w:r w:rsidR="0032215A" w:rsidRPr="009F4870">
        <w:rPr>
          <w:rFonts w:ascii="Times New Roman" w:hAnsi="Times New Roman" w:cs="Times New Roman"/>
          <w:noProof/>
          <w:color w:val="0033CC"/>
          <w:sz w:val="24"/>
          <w:szCs w:val="24"/>
          <w:shd w:val="clear" w:color="auto" w:fill="FFFFFF"/>
        </w:rPr>
        <w:t>(Li et al., 2018)</w:t>
      </w:r>
      <w:r w:rsidRPr="009F4870">
        <w:rPr>
          <w:rFonts w:ascii="Times New Roman" w:hAnsi="Times New Roman" w:cs="Times New Roman"/>
          <w:color w:val="0033CC"/>
          <w:sz w:val="24"/>
          <w:szCs w:val="24"/>
          <w:shd w:val="clear" w:color="auto" w:fill="FFFFFF"/>
        </w:rPr>
        <w:fldChar w:fldCharType="end"/>
      </w:r>
      <w:r w:rsidRPr="009F4870">
        <w:rPr>
          <w:rFonts w:ascii="Times New Roman" w:hAnsi="Times New Roman" w:cs="Times New Roman"/>
          <w:color w:val="0033CC"/>
          <w:sz w:val="24"/>
          <w:szCs w:val="24"/>
          <w:shd w:val="clear" w:color="auto" w:fill="FFFFFF"/>
        </w:rPr>
        <w:t xml:space="preserve">. All the above indicated that </w:t>
      </w:r>
      <w:proofErr w:type="spellStart"/>
      <w:r w:rsidRPr="009F4870">
        <w:rPr>
          <w:rFonts w:ascii="Times New Roman" w:hAnsi="Times New Roman" w:cs="Times New Roman"/>
          <w:color w:val="0033CC"/>
          <w:sz w:val="24"/>
          <w:szCs w:val="24"/>
          <w:shd w:val="clear" w:color="auto" w:fill="FFFFFF"/>
        </w:rPr>
        <w:t>nobel</w:t>
      </w:r>
      <w:proofErr w:type="spellEnd"/>
      <w:r w:rsidRPr="009F4870">
        <w:rPr>
          <w:rFonts w:ascii="Times New Roman" w:hAnsi="Times New Roman" w:cs="Times New Roman"/>
          <w:color w:val="0033CC"/>
          <w:sz w:val="24"/>
          <w:szCs w:val="24"/>
          <w:shd w:val="clear" w:color="auto" w:fill="FFFFFF"/>
        </w:rPr>
        <w:t>-metal doping is regarded as a good way to enhance the sensitivity and selectivity of gas sensor.</w:t>
      </w:r>
    </w:p>
    <w:p w14:paraId="2929C632" w14:textId="77777777" w:rsidR="009F4870" w:rsidRPr="009F4870" w:rsidRDefault="009F4870" w:rsidP="0064379C">
      <w:pPr>
        <w:autoSpaceDE w:val="0"/>
        <w:autoSpaceDN w:val="0"/>
        <w:adjustRightInd w:val="0"/>
        <w:spacing w:after="0" w:line="360" w:lineRule="auto"/>
        <w:jc w:val="both"/>
        <w:rPr>
          <w:rFonts w:ascii="Times New Roman" w:hAnsi="Times New Roman" w:cs="Times New Roman"/>
          <w:color w:val="0033CC"/>
          <w:sz w:val="24"/>
          <w:szCs w:val="24"/>
        </w:rPr>
      </w:pPr>
    </w:p>
    <w:p w14:paraId="048B7E75" w14:textId="4FA29445" w:rsidR="0064379C" w:rsidRPr="00594386" w:rsidRDefault="007A4A34" w:rsidP="0064379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64379C" w:rsidRPr="00594386">
        <w:rPr>
          <w:rFonts w:ascii="Times New Roman" w:hAnsi="Times New Roman" w:cs="Times New Roman"/>
          <w:b/>
          <w:sz w:val="24"/>
          <w:szCs w:val="24"/>
        </w:rPr>
        <w:t xml:space="preserve">. </w:t>
      </w:r>
      <w:r w:rsidR="0064379C">
        <w:rPr>
          <w:rFonts w:ascii="Times New Roman" w:hAnsi="Times New Roman" w:cs="Times New Roman"/>
          <w:b/>
          <w:sz w:val="24"/>
          <w:szCs w:val="24"/>
        </w:rPr>
        <w:t>Experimental section</w:t>
      </w:r>
    </w:p>
    <w:p w14:paraId="767F0580" w14:textId="5C616891" w:rsidR="0064379C" w:rsidRPr="00594386" w:rsidRDefault="007A4A34" w:rsidP="0064379C">
      <w:pPr>
        <w:autoSpaceDE w:val="0"/>
        <w:autoSpaceDN w:val="0"/>
        <w:adjustRightInd w:val="0"/>
        <w:spacing w:after="0" w:line="36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2</w:t>
      </w:r>
      <w:r w:rsidR="0064379C">
        <w:rPr>
          <w:rFonts w:ascii="Times New Roman" w:hAnsi="Times New Roman" w:cs="Times New Roman"/>
          <w:b/>
          <w:i/>
          <w:color w:val="000000"/>
          <w:sz w:val="24"/>
          <w:szCs w:val="24"/>
        </w:rPr>
        <w:t xml:space="preserve">.1 synthesis of </w:t>
      </w:r>
      <w:proofErr w:type="spellStart"/>
      <w:r w:rsidR="0064379C">
        <w:rPr>
          <w:rFonts w:ascii="Times New Roman" w:hAnsi="Times New Roman" w:cs="Times New Roman"/>
          <w:b/>
          <w:i/>
          <w:color w:val="000000"/>
          <w:sz w:val="24"/>
          <w:szCs w:val="24"/>
        </w:rPr>
        <w:t>BFo</w:t>
      </w:r>
      <w:proofErr w:type="spellEnd"/>
      <w:r w:rsidR="0064379C">
        <w:rPr>
          <w:rFonts w:ascii="Times New Roman" w:hAnsi="Times New Roman" w:cs="Times New Roman"/>
          <w:b/>
          <w:i/>
          <w:color w:val="000000"/>
          <w:sz w:val="24"/>
          <w:szCs w:val="24"/>
        </w:rPr>
        <w:t xml:space="preserve"> and Pd-BFO</w:t>
      </w:r>
    </w:p>
    <w:p w14:paraId="0202E5C8" w14:textId="77777777" w:rsidR="0064379C" w:rsidRPr="00594386" w:rsidRDefault="0064379C" w:rsidP="006437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The all </w:t>
      </w:r>
      <w:r w:rsidRPr="00594386">
        <w:rPr>
          <w:rFonts w:ascii="Times New Roman" w:hAnsi="Times New Roman" w:cs="Times New Roman"/>
          <w:color w:val="000000" w:themeColor="text1"/>
          <w:sz w:val="24"/>
          <w:szCs w:val="24"/>
        </w:rPr>
        <w:t>chemicals including</w:t>
      </w:r>
      <w:r>
        <w:rPr>
          <w:rFonts w:ascii="Times New Roman" w:hAnsi="Times New Roman" w:cs="Times New Roman"/>
          <w:color w:val="000000" w:themeColor="text1"/>
          <w:sz w:val="24"/>
          <w:szCs w:val="24"/>
        </w:rPr>
        <w:t xml:space="preserve"> bismuth nitrate pentahydrate</w:t>
      </w:r>
      <w:r w:rsidRPr="00594386">
        <w:rPr>
          <w:rFonts w:ascii="Times New Roman" w:hAnsi="Times New Roman" w:cs="Times New Roman"/>
          <w:color w:val="000000" w:themeColor="text1"/>
          <w:sz w:val="24"/>
          <w:szCs w:val="24"/>
        </w:rPr>
        <w:t xml:space="preserve"> [Bi(NO</w:t>
      </w:r>
      <w:r w:rsidRPr="00594386">
        <w:rPr>
          <w:rFonts w:ascii="Times New Roman" w:hAnsi="Times New Roman" w:cs="Times New Roman"/>
          <w:color w:val="000000" w:themeColor="text1"/>
          <w:sz w:val="24"/>
          <w:szCs w:val="24"/>
          <w:vertAlign w:val="subscript"/>
        </w:rPr>
        <w:t>3</w:t>
      </w:r>
      <w:r w:rsidRPr="00594386">
        <w:rPr>
          <w:rFonts w:ascii="Times New Roman" w:hAnsi="Times New Roman" w:cs="Times New Roman"/>
          <w:color w:val="000000" w:themeColor="text1"/>
          <w:sz w:val="24"/>
          <w:szCs w:val="24"/>
        </w:rPr>
        <w:t>)</w:t>
      </w:r>
      <w:r w:rsidRPr="00594386">
        <w:rPr>
          <w:rFonts w:ascii="Times New Roman" w:hAnsi="Times New Roman" w:cs="Times New Roman"/>
          <w:color w:val="000000" w:themeColor="text1"/>
          <w:sz w:val="24"/>
          <w:szCs w:val="24"/>
          <w:vertAlign w:val="subscript"/>
        </w:rPr>
        <w:t>3</w:t>
      </w:r>
      <w:r w:rsidRPr="00594386">
        <w:rPr>
          <w:rFonts w:ascii="Times New Roman" w:hAnsi="Times New Roman" w:cs="Times New Roman"/>
          <w:color w:val="000000" w:themeColor="text1"/>
          <w:sz w:val="24"/>
          <w:szCs w:val="24"/>
        </w:rPr>
        <w:t>·5H</w:t>
      </w:r>
      <w:r w:rsidRPr="00594386">
        <w:rPr>
          <w:rFonts w:ascii="Times New Roman" w:hAnsi="Times New Roman" w:cs="Times New Roman"/>
          <w:color w:val="000000" w:themeColor="text1"/>
          <w:sz w:val="24"/>
          <w:szCs w:val="24"/>
          <w:vertAlign w:val="subscript"/>
        </w:rPr>
        <w:t>2</w:t>
      </w:r>
      <w:r w:rsidRPr="00594386">
        <w:rPr>
          <w:rFonts w:ascii="Times New Roman" w:hAnsi="Times New Roman" w:cs="Times New Roman"/>
          <w:color w:val="000000" w:themeColor="text1"/>
          <w:sz w:val="24"/>
          <w:szCs w:val="24"/>
        </w:rPr>
        <w:t xml:space="preserve">O], </w:t>
      </w:r>
      <w:r>
        <w:rPr>
          <w:rFonts w:ascii="Times New Roman" w:hAnsi="Times New Roman" w:cs="Times New Roman"/>
          <w:color w:val="000000" w:themeColor="text1"/>
          <w:sz w:val="24"/>
          <w:szCs w:val="24"/>
        </w:rPr>
        <w:t>ferric nitrate hydrate</w:t>
      </w:r>
      <w:r w:rsidRPr="00594386">
        <w:rPr>
          <w:rFonts w:ascii="Times New Roman" w:hAnsi="Times New Roman" w:cs="Times New Roman"/>
          <w:color w:val="000000" w:themeColor="text1"/>
          <w:sz w:val="24"/>
          <w:szCs w:val="24"/>
        </w:rPr>
        <w:t xml:space="preserve"> [Fe(NO</w:t>
      </w:r>
      <w:r w:rsidRPr="00594386">
        <w:rPr>
          <w:rFonts w:ascii="Times New Roman" w:hAnsi="Times New Roman" w:cs="Times New Roman"/>
          <w:color w:val="000000" w:themeColor="text1"/>
          <w:sz w:val="24"/>
          <w:szCs w:val="24"/>
          <w:vertAlign w:val="subscript"/>
        </w:rPr>
        <w:t>3</w:t>
      </w:r>
      <w:r w:rsidRPr="00594386">
        <w:rPr>
          <w:rFonts w:ascii="Times New Roman" w:hAnsi="Times New Roman" w:cs="Times New Roman"/>
          <w:color w:val="000000" w:themeColor="text1"/>
          <w:sz w:val="24"/>
          <w:szCs w:val="24"/>
        </w:rPr>
        <w:t>)</w:t>
      </w:r>
      <w:r w:rsidRPr="00594386">
        <w:rPr>
          <w:rFonts w:ascii="Times New Roman" w:hAnsi="Times New Roman" w:cs="Times New Roman"/>
          <w:color w:val="000000" w:themeColor="text1"/>
          <w:sz w:val="24"/>
          <w:szCs w:val="24"/>
          <w:vertAlign w:val="subscript"/>
        </w:rPr>
        <w:t>3</w:t>
      </w:r>
      <w:r w:rsidRPr="00594386">
        <w:rPr>
          <w:rFonts w:ascii="Times New Roman" w:hAnsi="Times New Roman" w:cs="Times New Roman"/>
          <w:color w:val="000000" w:themeColor="text1"/>
          <w:sz w:val="24"/>
          <w:szCs w:val="24"/>
        </w:rPr>
        <w:t>·9H</w:t>
      </w:r>
      <w:r w:rsidRPr="00594386">
        <w:rPr>
          <w:rFonts w:ascii="Times New Roman" w:hAnsi="Times New Roman" w:cs="Times New Roman"/>
          <w:color w:val="000000" w:themeColor="text1"/>
          <w:sz w:val="24"/>
          <w:szCs w:val="24"/>
          <w:vertAlign w:val="subscript"/>
        </w:rPr>
        <w:t>2</w:t>
      </w:r>
      <w:r w:rsidRPr="00594386">
        <w:rPr>
          <w:rFonts w:ascii="Times New Roman" w:hAnsi="Times New Roman" w:cs="Times New Roman"/>
          <w:color w:val="000000" w:themeColor="text1"/>
          <w:sz w:val="24"/>
          <w:szCs w:val="24"/>
        </w:rPr>
        <w:t xml:space="preserve">O], </w:t>
      </w:r>
      <w:r>
        <w:rPr>
          <w:rFonts w:ascii="Times New Roman" w:hAnsi="Times New Roman" w:cs="Times New Roman"/>
          <w:color w:val="000000" w:themeColor="text1"/>
          <w:sz w:val="24"/>
          <w:szCs w:val="24"/>
        </w:rPr>
        <w:t>citric acid</w:t>
      </w:r>
      <w:r w:rsidRPr="00594386">
        <w:rPr>
          <w:rFonts w:ascii="Times New Roman" w:hAnsi="Times New Roman" w:cs="Times New Roman"/>
          <w:color w:val="000000" w:themeColor="text1"/>
          <w:sz w:val="24"/>
          <w:szCs w:val="24"/>
        </w:rPr>
        <w:t xml:space="preserve"> [C</w:t>
      </w:r>
      <w:r w:rsidRPr="00594386">
        <w:rPr>
          <w:rFonts w:ascii="Times New Roman" w:hAnsi="Times New Roman" w:cs="Times New Roman"/>
          <w:color w:val="000000" w:themeColor="text1"/>
          <w:sz w:val="24"/>
          <w:szCs w:val="24"/>
          <w:vertAlign w:val="subscript"/>
        </w:rPr>
        <w:t>6</w:t>
      </w:r>
      <w:r w:rsidRPr="00594386">
        <w:rPr>
          <w:rFonts w:ascii="Times New Roman" w:hAnsi="Times New Roman" w:cs="Times New Roman"/>
          <w:color w:val="000000" w:themeColor="text1"/>
          <w:sz w:val="24"/>
          <w:szCs w:val="24"/>
        </w:rPr>
        <w:t>H</w:t>
      </w:r>
      <w:r w:rsidRPr="00594386">
        <w:rPr>
          <w:rFonts w:ascii="Times New Roman" w:hAnsi="Times New Roman" w:cs="Times New Roman"/>
          <w:color w:val="000000" w:themeColor="text1"/>
          <w:sz w:val="24"/>
          <w:szCs w:val="24"/>
          <w:vertAlign w:val="subscript"/>
        </w:rPr>
        <w:t>8</w:t>
      </w:r>
      <w:r w:rsidRPr="00594386">
        <w:rPr>
          <w:rFonts w:ascii="Times New Roman" w:hAnsi="Times New Roman" w:cs="Times New Roman"/>
          <w:color w:val="000000" w:themeColor="text1"/>
          <w:sz w:val="24"/>
          <w:szCs w:val="24"/>
        </w:rPr>
        <w:t>O</w:t>
      </w:r>
      <w:r w:rsidRPr="00594386">
        <w:rPr>
          <w:rFonts w:ascii="Times New Roman" w:hAnsi="Times New Roman" w:cs="Times New Roman"/>
          <w:color w:val="000000" w:themeColor="text1"/>
          <w:sz w:val="24"/>
          <w:szCs w:val="24"/>
          <w:vertAlign w:val="subscript"/>
        </w:rPr>
        <w:t>7</w:t>
      </w:r>
      <w:r w:rsidRPr="00594386">
        <w:rPr>
          <w:rFonts w:ascii="Times New Roman" w:hAnsi="Times New Roman" w:cs="Times New Roman"/>
          <w:color w:val="000000" w:themeColor="text1"/>
          <w:sz w:val="24"/>
          <w:szCs w:val="24"/>
        </w:rPr>
        <w:t>], diluted nitric acid (20%HNO</w:t>
      </w:r>
      <w:r w:rsidRPr="00594386">
        <w:rPr>
          <w:rFonts w:ascii="Times New Roman" w:hAnsi="Times New Roman" w:cs="Times New Roman"/>
          <w:color w:val="000000" w:themeColor="text1"/>
          <w:sz w:val="24"/>
          <w:szCs w:val="24"/>
          <w:vertAlign w:val="subscript"/>
        </w:rPr>
        <w:t>3</w:t>
      </w:r>
      <w:r w:rsidRPr="005943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594386">
        <w:rPr>
          <w:rFonts w:ascii="Times New Roman" w:hAnsi="Times New Roman" w:cs="Times New Roman"/>
          <w:color w:val="000000" w:themeColor="text1"/>
          <w:sz w:val="24"/>
          <w:szCs w:val="24"/>
        </w:rPr>
        <w:t xml:space="preserve">mmonium </w:t>
      </w:r>
      <w:proofErr w:type="spellStart"/>
      <w:r w:rsidRPr="00594386">
        <w:rPr>
          <w:rFonts w:ascii="Times New Roman" w:hAnsi="Times New Roman" w:cs="Times New Roman"/>
          <w:sz w:val="24"/>
          <w:szCs w:val="24"/>
        </w:rPr>
        <w:t>hydroxide</w:t>
      </w:r>
      <w:r w:rsidRPr="00594386">
        <w:rPr>
          <w:rFonts w:ascii="Times New Roman" w:hAnsi="Times New Roman" w:cs="Times New Roman"/>
          <w:color w:val="000000" w:themeColor="text1"/>
          <w:sz w:val="24"/>
          <w:szCs w:val="24"/>
        </w:rPr>
        <w:t>and</w:t>
      </w:r>
      <w:proofErr w:type="spellEnd"/>
      <w:r w:rsidRPr="005943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594386">
        <w:rPr>
          <w:rFonts w:ascii="Times New Roman" w:hAnsi="Times New Roman" w:cs="Times New Roman"/>
          <w:color w:val="000000" w:themeColor="text1"/>
          <w:sz w:val="24"/>
          <w:szCs w:val="24"/>
        </w:rPr>
        <w:t xml:space="preserve">alladium (Pd) </w:t>
      </w:r>
      <w:r>
        <w:rPr>
          <w:rFonts w:ascii="Times New Roman" w:hAnsi="Times New Roman" w:cs="Times New Roman"/>
          <w:color w:val="000000" w:themeColor="text1"/>
          <w:sz w:val="24"/>
          <w:szCs w:val="24"/>
        </w:rPr>
        <w:t>were purchased</w:t>
      </w:r>
      <w:r w:rsidRPr="00594386">
        <w:rPr>
          <w:rFonts w:ascii="Times New Roman" w:hAnsi="Times New Roman" w:cs="Times New Roman"/>
          <w:color w:val="000000" w:themeColor="text1"/>
          <w:sz w:val="24"/>
          <w:szCs w:val="24"/>
        </w:rPr>
        <w:t xml:space="preserve"> from</w:t>
      </w:r>
      <w:r>
        <w:rPr>
          <w:rFonts w:ascii="Times New Roman" w:hAnsi="Times New Roman" w:cs="Times New Roman"/>
          <w:color w:val="000000" w:themeColor="text1"/>
          <w:sz w:val="24"/>
          <w:szCs w:val="24"/>
        </w:rPr>
        <w:t xml:space="preserve"> the </w:t>
      </w:r>
      <w:r w:rsidRPr="00594386">
        <w:rPr>
          <w:rFonts w:ascii="Times New Roman" w:hAnsi="Times New Roman" w:cs="Times New Roman"/>
          <w:color w:val="000000" w:themeColor="text1"/>
          <w:sz w:val="24"/>
          <w:szCs w:val="24"/>
        </w:rPr>
        <w:t xml:space="preserve">Sigma-Aldrich  and </w:t>
      </w:r>
      <w:r>
        <w:rPr>
          <w:rFonts w:ascii="Times New Roman" w:hAnsi="Times New Roman" w:cs="Times New Roman"/>
          <w:color w:val="000000" w:themeColor="text1"/>
          <w:sz w:val="24"/>
          <w:szCs w:val="24"/>
        </w:rPr>
        <w:t xml:space="preserve">were </w:t>
      </w:r>
      <w:r w:rsidRPr="00594386">
        <w:rPr>
          <w:rFonts w:ascii="Times New Roman" w:hAnsi="Times New Roman" w:cs="Times New Roman"/>
          <w:color w:val="000000" w:themeColor="text1"/>
          <w:sz w:val="24"/>
          <w:szCs w:val="24"/>
        </w:rPr>
        <w:t xml:space="preserve">used as received without </w:t>
      </w:r>
      <w:r>
        <w:rPr>
          <w:rFonts w:ascii="Times New Roman" w:hAnsi="Times New Roman" w:cs="Times New Roman"/>
          <w:color w:val="000000" w:themeColor="text1"/>
          <w:sz w:val="24"/>
          <w:szCs w:val="24"/>
        </w:rPr>
        <w:t xml:space="preserve">any </w:t>
      </w:r>
      <w:r w:rsidRPr="00594386">
        <w:rPr>
          <w:rFonts w:ascii="Times New Roman" w:hAnsi="Times New Roman" w:cs="Times New Roman"/>
          <w:color w:val="000000" w:themeColor="text1"/>
          <w:sz w:val="24"/>
          <w:szCs w:val="24"/>
        </w:rPr>
        <w:t>purification. Briefly, 0.1 mole of Bi(NO</w:t>
      </w:r>
      <w:r w:rsidRPr="00594386">
        <w:rPr>
          <w:rFonts w:ascii="Times New Roman" w:hAnsi="Times New Roman" w:cs="Times New Roman"/>
          <w:color w:val="000000" w:themeColor="text1"/>
          <w:sz w:val="24"/>
          <w:szCs w:val="24"/>
          <w:vertAlign w:val="subscript"/>
        </w:rPr>
        <w:t>3</w:t>
      </w:r>
      <w:r w:rsidRPr="00594386">
        <w:rPr>
          <w:rFonts w:ascii="Times New Roman" w:hAnsi="Times New Roman" w:cs="Times New Roman"/>
          <w:color w:val="000000" w:themeColor="text1"/>
          <w:sz w:val="24"/>
          <w:szCs w:val="24"/>
        </w:rPr>
        <w:t>)</w:t>
      </w:r>
      <w:r w:rsidRPr="00594386">
        <w:rPr>
          <w:rFonts w:ascii="Times New Roman" w:hAnsi="Times New Roman" w:cs="Times New Roman"/>
          <w:color w:val="000000" w:themeColor="text1"/>
          <w:sz w:val="24"/>
          <w:szCs w:val="24"/>
          <w:vertAlign w:val="subscript"/>
        </w:rPr>
        <w:t>3</w:t>
      </w:r>
      <w:r w:rsidRPr="00594386">
        <w:rPr>
          <w:rFonts w:ascii="Times New Roman" w:hAnsi="Times New Roman" w:cs="Times New Roman"/>
          <w:color w:val="000000" w:themeColor="text1"/>
          <w:sz w:val="24"/>
          <w:szCs w:val="24"/>
        </w:rPr>
        <w:t>·5H</w:t>
      </w:r>
      <w:r w:rsidRPr="00594386">
        <w:rPr>
          <w:rFonts w:ascii="Times New Roman" w:hAnsi="Times New Roman" w:cs="Times New Roman"/>
          <w:color w:val="000000" w:themeColor="text1"/>
          <w:sz w:val="24"/>
          <w:szCs w:val="24"/>
          <w:vertAlign w:val="subscript"/>
        </w:rPr>
        <w:t>2</w:t>
      </w:r>
      <w:r w:rsidRPr="00594386">
        <w:rPr>
          <w:rFonts w:ascii="Times New Roman" w:hAnsi="Times New Roman" w:cs="Times New Roman"/>
          <w:color w:val="000000" w:themeColor="text1"/>
          <w:sz w:val="24"/>
          <w:szCs w:val="24"/>
        </w:rPr>
        <w:t>O[3 ml diluted nitric acid (20%HNO</w:t>
      </w:r>
      <w:r w:rsidRPr="00594386">
        <w:rPr>
          <w:rFonts w:ascii="Times New Roman" w:hAnsi="Times New Roman" w:cs="Times New Roman"/>
          <w:color w:val="000000" w:themeColor="text1"/>
          <w:sz w:val="24"/>
          <w:szCs w:val="24"/>
          <w:vertAlign w:val="subscript"/>
        </w:rPr>
        <w:t>3</w:t>
      </w:r>
      <w:r w:rsidRPr="00594386">
        <w:rPr>
          <w:rFonts w:ascii="Times New Roman" w:hAnsi="Times New Roman" w:cs="Times New Roman"/>
          <w:color w:val="000000" w:themeColor="text1"/>
          <w:sz w:val="24"/>
          <w:szCs w:val="24"/>
        </w:rPr>
        <w:t xml:space="preserve">) and 47 ml </w:t>
      </w:r>
      <w:proofErr w:type="spellStart"/>
      <w:r w:rsidRPr="00594386">
        <w:rPr>
          <w:rFonts w:ascii="Times New Roman" w:hAnsi="Times New Roman" w:cs="Times New Roman"/>
          <w:color w:val="000000" w:themeColor="text1"/>
          <w:sz w:val="24"/>
          <w:szCs w:val="24"/>
        </w:rPr>
        <w:t>waterwere</w:t>
      </w:r>
      <w:proofErr w:type="spellEnd"/>
      <w:r w:rsidRPr="00594386">
        <w:rPr>
          <w:rFonts w:ascii="Times New Roman" w:hAnsi="Times New Roman" w:cs="Times New Roman"/>
          <w:color w:val="000000" w:themeColor="text1"/>
          <w:sz w:val="24"/>
          <w:szCs w:val="24"/>
        </w:rPr>
        <w:t xml:space="preserve"> used for dissolving Bi(NO</w:t>
      </w:r>
      <w:r w:rsidRPr="00594386">
        <w:rPr>
          <w:rFonts w:ascii="Times New Roman" w:hAnsi="Times New Roman" w:cs="Times New Roman"/>
          <w:color w:val="000000" w:themeColor="text1"/>
          <w:sz w:val="24"/>
          <w:szCs w:val="24"/>
          <w:vertAlign w:val="subscript"/>
        </w:rPr>
        <w:t>3</w:t>
      </w:r>
      <w:r w:rsidRPr="00594386">
        <w:rPr>
          <w:rFonts w:ascii="Times New Roman" w:hAnsi="Times New Roman" w:cs="Times New Roman"/>
          <w:color w:val="000000" w:themeColor="text1"/>
          <w:sz w:val="24"/>
          <w:szCs w:val="24"/>
        </w:rPr>
        <w:t>)</w:t>
      </w:r>
      <w:r w:rsidRPr="00594386">
        <w:rPr>
          <w:rFonts w:ascii="Times New Roman" w:hAnsi="Times New Roman" w:cs="Times New Roman"/>
          <w:color w:val="000000" w:themeColor="text1"/>
          <w:sz w:val="24"/>
          <w:szCs w:val="24"/>
          <w:vertAlign w:val="subscript"/>
        </w:rPr>
        <w:t>3</w:t>
      </w:r>
      <w:r w:rsidRPr="00594386">
        <w:rPr>
          <w:rFonts w:ascii="Times New Roman" w:hAnsi="Times New Roman" w:cs="Times New Roman"/>
          <w:color w:val="000000" w:themeColor="text1"/>
          <w:sz w:val="24"/>
          <w:szCs w:val="24"/>
        </w:rPr>
        <w:t>·5H</w:t>
      </w:r>
      <w:r w:rsidRPr="00594386">
        <w:rPr>
          <w:rFonts w:ascii="Times New Roman" w:hAnsi="Times New Roman" w:cs="Times New Roman"/>
          <w:color w:val="000000" w:themeColor="text1"/>
          <w:sz w:val="24"/>
          <w:szCs w:val="24"/>
          <w:vertAlign w:val="subscript"/>
        </w:rPr>
        <w:t>2</w:t>
      </w:r>
      <w:r w:rsidRPr="00594386">
        <w:rPr>
          <w:rFonts w:ascii="Times New Roman" w:hAnsi="Times New Roman" w:cs="Times New Roman"/>
          <w:color w:val="000000" w:themeColor="text1"/>
          <w:sz w:val="24"/>
          <w:szCs w:val="24"/>
        </w:rPr>
        <w:t>O], 0.1 mole of</w:t>
      </w:r>
      <w:r>
        <w:rPr>
          <w:rFonts w:ascii="Times New Roman" w:hAnsi="Times New Roman" w:cs="Times New Roman"/>
          <w:color w:val="000000" w:themeColor="text1"/>
          <w:sz w:val="24"/>
          <w:szCs w:val="24"/>
        </w:rPr>
        <w:t xml:space="preserve"> </w:t>
      </w:r>
      <w:r w:rsidRPr="00594386">
        <w:rPr>
          <w:rFonts w:ascii="Times New Roman" w:hAnsi="Times New Roman" w:cs="Times New Roman"/>
          <w:color w:val="000000" w:themeColor="text1"/>
          <w:sz w:val="24"/>
          <w:szCs w:val="24"/>
        </w:rPr>
        <w:t>Fe(NO</w:t>
      </w:r>
      <w:r w:rsidRPr="00594386">
        <w:rPr>
          <w:rFonts w:ascii="Times New Roman" w:hAnsi="Times New Roman" w:cs="Times New Roman"/>
          <w:color w:val="000000" w:themeColor="text1"/>
          <w:sz w:val="24"/>
          <w:szCs w:val="24"/>
          <w:vertAlign w:val="subscript"/>
        </w:rPr>
        <w:t>3</w:t>
      </w:r>
      <w:r w:rsidRPr="00594386">
        <w:rPr>
          <w:rFonts w:ascii="Times New Roman" w:hAnsi="Times New Roman" w:cs="Times New Roman"/>
          <w:color w:val="000000" w:themeColor="text1"/>
          <w:sz w:val="24"/>
          <w:szCs w:val="24"/>
        </w:rPr>
        <w:t>)</w:t>
      </w:r>
      <w:r w:rsidRPr="00594386">
        <w:rPr>
          <w:rFonts w:ascii="Times New Roman" w:hAnsi="Times New Roman" w:cs="Times New Roman"/>
          <w:color w:val="000000" w:themeColor="text1"/>
          <w:sz w:val="24"/>
          <w:szCs w:val="24"/>
          <w:vertAlign w:val="subscript"/>
        </w:rPr>
        <w:t>3</w:t>
      </w:r>
      <w:r w:rsidRPr="00594386">
        <w:rPr>
          <w:rFonts w:ascii="Times New Roman" w:hAnsi="Times New Roman" w:cs="Times New Roman"/>
          <w:color w:val="000000" w:themeColor="text1"/>
          <w:sz w:val="24"/>
          <w:szCs w:val="24"/>
        </w:rPr>
        <w:t>·9H</w:t>
      </w:r>
      <w:r w:rsidRPr="00594386">
        <w:rPr>
          <w:rFonts w:ascii="Times New Roman" w:hAnsi="Times New Roman" w:cs="Times New Roman"/>
          <w:color w:val="000000" w:themeColor="text1"/>
          <w:sz w:val="24"/>
          <w:szCs w:val="24"/>
          <w:vertAlign w:val="subscript"/>
        </w:rPr>
        <w:t>2</w:t>
      </w:r>
      <w:r w:rsidRPr="00594386">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w:t>
      </w:r>
      <w:r w:rsidRPr="00594386">
        <w:rPr>
          <w:rFonts w:ascii="Times New Roman" w:hAnsi="Times New Roman" w:cs="Times New Roman"/>
          <w:color w:val="000000" w:themeColor="text1"/>
          <w:sz w:val="24"/>
          <w:szCs w:val="24"/>
        </w:rPr>
        <w:t>and 0.1 mole of citric acid</w:t>
      </w:r>
      <w:r>
        <w:rPr>
          <w:rFonts w:ascii="Times New Roman" w:hAnsi="Times New Roman" w:cs="Times New Roman"/>
          <w:color w:val="000000" w:themeColor="text1"/>
          <w:sz w:val="24"/>
          <w:szCs w:val="24"/>
        </w:rPr>
        <w:t xml:space="preserve"> </w:t>
      </w:r>
      <w:r w:rsidRPr="00594386">
        <w:rPr>
          <w:rFonts w:ascii="Times New Roman" w:hAnsi="Times New Roman" w:cs="Times New Roman"/>
          <w:color w:val="000000" w:themeColor="text1"/>
          <w:sz w:val="24"/>
          <w:szCs w:val="24"/>
        </w:rPr>
        <w:t>[C</w:t>
      </w:r>
      <w:r w:rsidRPr="00594386">
        <w:rPr>
          <w:rFonts w:ascii="Times New Roman" w:hAnsi="Times New Roman" w:cs="Times New Roman"/>
          <w:color w:val="000000" w:themeColor="text1"/>
          <w:sz w:val="24"/>
          <w:szCs w:val="24"/>
          <w:vertAlign w:val="subscript"/>
        </w:rPr>
        <w:t>6</w:t>
      </w:r>
      <w:r w:rsidRPr="00594386">
        <w:rPr>
          <w:rFonts w:ascii="Times New Roman" w:hAnsi="Times New Roman" w:cs="Times New Roman"/>
          <w:color w:val="000000" w:themeColor="text1"/>
          <w:sz w:val="24"/>
          <w:szCs w:val="24"/>
        </w:rPr>
        <w:t>H</w:t>
      </w:r>
      <w:r w:rsidRPr="00594386">
        <w:rPr>
          <w:rFonts w:ascii="Times New Roman" w:hAnsi="Times New Roman" w:cs="Times New Roman"/>
          <w:color w:val="000000" w:themeColor="text1"/>
          <w:sz w:val="24"/>
          <w:szCs w:val="24"/>
          <w:vertAlign w:val="subscript"/>
        </w:rPr>
        <w:t>8</w:t>
      </w:r>
      <w:r w:rsidRPr="00594386">
        <w:rPr>
          <w:rFonts w:ascii="Times New Roman" w:hAnsi="Times New Roman" w:cs="Times New Roman"/>
          <w:color w:val="000000" w:themeColor="text1"/>
          <w:sz w:val="24"/>
          <w:szCs w:val="24"/>
        </w:rPr>
        <w:t>O</w:t>
      </w:r>
      <w:r w:rsidRPr="00594386">
        <w:rPr>
          <w:rFonts w:ascii="Times New Roman" w:hAnsi="Times New Roman" w:cs="Times New Roman"/>
          <w:color w:val="000000" w:themeColor="text1"/>
          <w:sz w:val="24"/>
          <w:szCs w:val="24"/>
          <w:vertAlign w:val="subscript"/>
        </w:rPr>
        <w:t>7</w:t>
      </w:r>
      <w:r w:rsidRPr="0059438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94386">
        <w:rPr>
          <w:rFonts w:ascii="Times New Roman" w:hAnsi="Times New Roman" w:cs="Times New Roman"/>
          <w:sz w:val="24"/>
          <w:szCs w:val="24"/>
        </w:rPr>
        <w:t>considered as the chelating agent</w:t>
      </w:r>
      <w:r w:rsidRPr="00594386">
        <w:rPr>
          <w:rFonts w:ascii="Times New Roman" w:hAnsi="Times New Roman" w:cs="Times New Roman"/>
          <w:color w:val="000000" w:themeColor="text1"/>
          <w:sz w:val="24"/>
          <w:szCs w:val="24"/>
        </w:rPr>
        <w:t xml:space="preserve"> were dissolved in 50 ml double-distilled water. </w:t>
      </w:r>
      <w:r>
        <w:rPr>
          <w:rFonts w:ascii="Times New Roman" w:hAnsi="Times New Roman" w:cs="Times New Roman"/>
          <w:color w:val="000000" w:themeColor="text1"/>
          <w:sz w:val="24"/>
          <w:szCs w:val="24"/>
        </w:rPr>
        <w:t>The</w:t>
      </w:r>
      <w:r w:rsidRPr="00594386">
        <w:rPr>
          <w:rFonts w:ascii="Times New Roman" w:hAnsi="Times New Roman" w:cs="Times New Roman"/>
          <w:color w:val="000000" w:themeColor="text1"/>
          <w:sz w:val="24"/>
          <w:szCs w:val="24"/>
        </w:rPr>
        <w:t xml:space="preserve"> prepared</w:t>
      </w:r>
      <w:r>
        <w:rPr>
          <w:rFonts w:ascii="Times New Roman" w:hAnsi="Times New Roman" w:cs="Times New Roman"/>
          <w:color w:val="000000" w:themeColor="text1"/>
          <w:sz w:val="24"/>
          <w:szCs w:val="24"/>
        </w:rPr>
        <w:t xml:space="preserve"> </w:t>
      </w:r>
      <w:r w:rsidRPr="00594386">
        <w:rPr>
          <w:rFonts w:ascii="Times New Roman" w:hAnsi="Times New Roman" w:cs="Times New Roman"/>
          <w:color w:val="000000" w:themeColor="text1"/>
          <w:sz w:val="24"/>
          <w:szCs w:val="24"/>
        </w:rPr>
        <w:t>solutions were transferred and well mixed in a glass beaker with 250 ml capacity, called as A-solution. The pH~10 of the A-solution</w:t>
      </w:r>
      <w:r>
        <w:rPr>
          <w:rFonts w:ascii="Times New Roman" w:hAnsi="Times New Roman" w:cs="Times New Roman"/>
          <w:color w:val="000000" w:themeColor="text1"/>
          <w:sz w:val="24"/>
          <w:szCs w:val="24"/>
        </w:rPr>
        <w:t xml:space="preserve"> </w:t>
      </w:r>
      <w:r w:rsidRPr="00594386">
        <w:rPr>
          <w:rFonts w:ascii="Times New Roman" w:hAnsi="Times New Roman" w:cs="Times New Roman"/>
          <w:sz w:val="24"/>
          <w:szCs w:val="24"/>
        </w:rPr>
        <w:t>was maintained by drop-wise addi</w:t>
      </w:r>
      <w:r>
        <w:rPr>
          <w:rFonts w:ascii="Times New Roman" w:hAnsi="Times New Roman" w:cs="Times New Roman"/>
          <w:sz w:val="24"/>
          <w:szCs w:val="24"/>
        </w:rPr>
        <w:t>tion of ammonium</w:t>
      </w:r>
      <w:r w:rsidRPr="00594386">
        <w:rPr>
          <w:rFonts w:ascii="Times New Roman" w:hAnsi="Times New Roman" w:cs="Times New Roman"/>
          <w:sz w:val="24"/>
          <w:szCs w:val="24"/>
        </w:rPr>
        <w:t xml:space="preserve"> hydroxide</w:t>
      </w:r>
      <w:r>
        <w:rPr>
          <w:rFonts w:ascii="Times New Roman" w:hAnsi="Times New Roman" w:cs="Times New Roman"/>
          <w:sz w:val="24"/>
          <w:szCs w:val="24"/>
        </w:rPr>
        <w:t xml:space="preserve"> </w:t>
      </w:r>
      <w:r w:rsidRPr="00594386">
        <w:rPr>
          <w:rFonts w:ascii="Times New Roman" w:hAnsi="Times New Roman" w:cs="Times New Roman"/>
          <w:sz w:val="24"/>
          <w:szCs w:val="24"/>
        </w:rPr>
        <w:t xml:space="preserve">solution and final solution </w:t>
      </w:r>
      <w:r>
        <w:rPr>
          <w:rFonts w:ascii="Times New Roman" w:hAnsi="Times New Roman" w:cs="Times New Roman"/>
          <w:sz w:val="24"/>
          <w:szCs w:val="24"/>
        </w:rPr>
        <w:t>wa</w:t>
      </w:r>
      <w:r w:rsidRPr="00594386">
        <w:rPr>
          <w:rFonts w:ascii="Times New Roman" w:hAnsi="Times New Roman" w:cs="Times New Roman"/>
          <w:sz w:val="24"/>
          <w:szCs w:val="24"/>
        </w:rPr>
        <w:t xml:space="preserve">s called B-solution. Finally, B-solution was kept on magnetic stirrer with hot-plate instrument and maintained </w:t>
      </w:r>
      <w:r>
        <w:rPr>
          <w:rFonts w:ascii="Times New Roman" w:hAnsi="Times New Roman" w:cs="Times New Roman"/>
          <w:sz w:val="24"/>
          <w:szCs w:val="24"/>
        </w:rPr>
        <w:t xml:space="preserve">at </w:t>
      </w:r>
      <w:r w:rsidRPr="00594386">
        <w:rPr>
          <w:rFonts w:ascii="Times New Roman" w:hAnsi="Times New Roman" w:cs="Times New Roman"/>
          <w:sz w:val="24"/>
          <w:szCs w:val="24"/>
        </w:rPr>
        <w:t>100 °C temperature</w:t>
      </w:r>
      <w:r>
        <w:rPr>
          <w:rFonts w:ascii="Times New Roman" w:hAnsi="Times New Roman" w:cs="Times New Roman"/>
          <w:sz w:val="24"/>
          <w:szCs w:val="24"/>
        </w:rPr>
        <w:t xml:space="preserve"> for evaporating water molecules and transform it to a gel. After ~5 h constant heating process total waters molecules evaporate to form a thick dry gel which automatically ignited and ash was remained in the beaker.</w:t>
      </w:r>
      <w:r w:rsidRPr="00210395">
        <w:rPr>
          <w:rFonts w:ascii="Times New Roman" w:hAnsi="Times New Roman" w:cs="Times New Roman"/>
          <w:sz w:val="24"/>
          <w:szCs w:val="24"/>
        </w:rPr>
        <w:t xml:space="preserve"> The obtained powder was transferred </w:t>
      </w:r>
      <w:r>
        <w:rPr>
          <w:rFonts w:ascii="Times New Roman" w:hAnsi="Times New Roman" w:cs="Times New Roman"/>
          <w:sz w:val="24"/>
          <w:szCs w:val="24"/>
        </w:rPr>
        <w:t>in crucible and annealed in muffle furnace</w:t>
      </w:r>
      <w:r w:rsidRPr="00210395">
        <w:rPr>
          <w:rFonts w:ascii="Times New Roman" w:hAnsi="Times New Roman" w:cs="Times New Roman"/>
          <w:sz w:val="24"/>
          <w:szCs w:val="24"/>
        </w:rPr>
        <w:t xml:space="preserve"> at 500°C for 4 h to remove residual impurities.</w:t>
      </w:r>
      <w:r w:rsidRPr="00594386">
        <w:rPr>
          <w:rFonts w:ascii="Times New Roman" w:hAnsi="Times New Roman" w:cs="Times New Roman"/>
          <w:sz w:val="24"/>
          <w:szCs w:val="24"/>
        </w:rPr>
        <w:t xml:space="preserve"> Finally, brownish powder (BFO) was obtained.</w:t>
      </w:r>
      <w:r>
        <w:rPr>
          <w:rFonts w:ascii="Times New Roman" w:hAnsi="Times New Roman" w:cs="Times New Roman"/>
          <w:sz w:val="24"/>
          <w:szCs w:val="24"/>
        </w:rPr>
        <w:t xml:space="preserve"> T</w:t>
      </w:r>
      <w:r w:rsidRPr="00594386">
        <w:rPr>
          <w:rFonts w:ascii="Times New Roman" w:hAnsi="Times New Roman" w:cs="Times New Roman"/>
          <w:sz w:val="24"/>
          <w:szCs w:val="24"/>
        </w:rPr>
        <w:t xml:space="preserve">he </w:t>
      </w:r>
      <w:r>
        <w:rPr>
          <w:rFonts w:ascii="Times New Roman" w:hAnsi="Times New Roman" w:cs="Times New Roman"/>
          <w:sz w:val="24"/>
          <w:szCs w:val="24"/>
        </w:rPr>
        <w:t>brownish powder of BFO</w:t>
      </w:r>
      <w:r w:rsidRPr="00594386">
        <w:rPr>
          <w:rFonts w:ascii="Times New Roman" w:hAnsi="Times New Roman" w:cs="Times New Roman"/>
          <w:sz w:val="24"/>
          <w:szCs w:val="24"/>
        </w:rPr>
        <w:t xml:space="preserve"> was grinded well</w:t>
      </w:r>
      <w:r>
        <w:rPr>
          <w:rFonts w:ascii="Times New Roman" w:hAnsi="Times New Roman" w:cs="Times New Roman"/>
          <w:sz w:val="24"/>
          <w:szCs w:val="24"/>
        </w:rPr>
        <w:t xml:space="preserve"> in mortal-piston</w:t>
      </w:r>
      <w:r w:rsidRPr="00594386">
        <w:rPr>
          <w:rFonts w:ascii="Times New Roman" w:hAnsi="Times New Roman" w:cs="Times New Roman"/>
          <w:sz w:val="24"/>
          <w:szCs w:val="24"/>
        </w:rPr>
        <w:t xml:space="preserve"> before making thick films onto non-conducting glass</w:t>
      </w:r>
      <w:r>
        <w:rPr>
          <w:rFonts w:ascii="Times New Roman" w:hAnsi="Times New Roman" w:cs="Times New Roman"/>
          <w:sz w:val="24"/>
          <w:szCs w:val="24"/>
        </w:rPr>
        <w:t xml:space="preserve"> </w:t>
      </w:r>
      <w:r w:rsidRPr="00594386">
        <w:rPr>
          <w:rFonts w:ascii="Times New Roman" w:hAnsi="Times New Roman" w:cs="Times New Roman"/>
          <w:sz w:val="24"/>
          <w:szCs w:val="24"/>
        </w:rPr>
        <w:t>substrate</w:t>
      </w:r>
      <w:r>
        <w:rPr>
          <w:rFonts w:ascii="Times New Roman" w:hAnsi="Times New Roman" w:cs="Times New Roman"/>
          <w:sz w:val="24"/>
          <w:szCs w:val="24"/>
        </w:rPr>
        <w:t xml:space="preserve"> </w:t>
      </w:r>
      <w:r w:rsidRPr="00594386">
        <w:rPr>
          <w:rFonts w:ascii="Times New Roman" w:hAnsi="Times New Roman" w:cs="Times New Roman"/>
          <w:sz w:val="24"/>
          <w:szCs w:val="24"/>
        </w:rPr>
        <w:t>(</w:t>
      </w:r>
      <w:r>
        <w:rPr>
          <w:rFonts w:ascii="Times New Roman" w:hAnsi="Times New Roman" w:cs="Times New Roman"/>
          <w:color w:val="000000" w:themeColor="text1"/>
          <w:sz w:val="24"/>
          <w:szCs w:val="24"/>
          <w:lang w:eastAsia="ko-KR"/>
        </w:rPr>
        <w:t xml:space="preserve">single layer of </w:t>
      </w:r>
      <w:r w:rsidRPr="00594386">
        <w:rPr>
          <w:rFonts w:ascii="Times New Roman" w:hAnsi="Times New Roman" w:cs="Times New Roman"/>
          <w:color w:val="000000" w:themeColor="text1"/>
          <w:sz w:val="24"/>
          <w:szCs w:val="24"/>
          <w:lang w:eastAsia="ko-KR"/>
        </w:rPr>
        <w:t xml:space="preserve">scotch TM tape, 1µm and </w:t>
      </w:r>
      <w:r>
        <w:rPr>
          <w:rFonts w:ascii="Times New Roman" w:hAnsi="Times New Roman" w:cs="Times New Roman"/>
          <w:color w:val="000000" w:themeColor="text1"/>
          <w:sz w:val="24"/>
          <w:szCs w:val="24"/>
          <w:lang w:eastAsia="ko-KR"/>
        </w:rPr>
        <w:t xml:space="preserve">total </w:t>
      </w:r>
      <w:r w:rsidRPr="00594386">
        <w:rPr>
          <w:rFonts w:ascii="Times New Roman" w:hAnsi="Times New Roman" w:cs="Times New Roman"/>
          <w:color w:val="000000" w:themeColor="text1"/>
          <w:sz w:val="24"/>
          <w:szCs w:val="24"/>
          <w:lang w:eastAsia="ko-KR"/>
        </w:rPr>
        <w:t>1 cm</w:t>
      </w:r>
      <w:r w:rsidRPr="00594386">
        <w:rPr>
          <w:rFonts w:ascii="Times New Roman" w:hAnsi="Times New Roman" w:cs="Times New Roman"/>
          <w:color w:val="000000" w:themeColor="text1"/>
          <w:sz w:val="24"/>
          <w:szCs w:val="24"/>
          <w:vertAlign w:val="superscript"/>
          <w:lang w:eastAsia="ko-KR"/>
        </w:rPr>
        <w:t>2</w:t>
      </w:r>
      <w:r>
        <w:rPr>
          <w:rFonts w:ascii="Times New Roman" w:hAnsi="Times New Roman" w:cs="Times New Roman"/>
          <w:color w:val="000000" w:themeColor="text1"/>
          <w:sz w:val="24"/>
          <w:szCs w:val="24"/>
          <w:vertAlign w:val="superscript"/>
          <w:lang w:eastAsia="ko-KR"/>
        </w:rPr>
        <w:t xml:space="preserve"> </w:t>
      </w:r>
      <w:r>
        <w:rPr>
          <w:rFonts w:ascii="Times New Roman" w:hAnsi="Times New Roman" w:cs="Times New Roman"/>
          <w:color w:val="000000" w:themeColor="text1"/>
          <w:sz w:val="24"/>
          <w:szCs w:val="24"/>
          <w:lang w:eastAsia="ko-KR"/>
        </w:rPr>
        <w:t xml:space="preserve">active </w:t>
      </w:r>
      <w:r w:rsidRPr="00594386">
        <w:rPr>
          <w:rFonts w:ascii="Times New Roman" w:hAnsi="Times New Roman" w:cs="Times New Roman"/>
          <w:color w:val="000000" w:themeColor="text1"/>
          <w:sz w:val="24"/>
          <w:szCs w:val="24"/>
          <w:lang w:eastAsia="ko-KR"/>
        </w:rPr>
        <w:t>area), these thick films called as pristine BFO films.</w:t>
      </w:r>
      <w:r>
        <w:rPr>
          <w:rFonts w:ascii="Times New Roman" w:hAnsi="Times New Roman" w:cs="Times New Roman"/>
          <w:color w:val="000000" w:themeColor="text1"/>
          <w:sz w:val="24"/>
          <w:szCs w:val="24"/>
          <w:lang w:eastAsia="ko-KR"/>
        </w:rPr>
        <w:t xml:space="preserve"> </w:t>
      </w:r>
      <w:r w:rsidRPr="00594386">
        <w:rPr>
          <w:rFonts w:ascii="Times New Roman" w:hAnsi="Times New Roman" w:cs="Times New Roman"/>
          <w:color w:val="000000" w:themeColor="text1"/>
          <w:sz w:val="24"/>
          <w:szCs w:val="24"/>
        </w:rPr>
        <w:t>In the next step, pristine BFO thick film w</w:t>
      </w:r>
      <w:r>
        <w:rPr>
          <w:rFonts w:ascii="Times New Roman" w:hAnsi="Times New Roman" w:cs="Times New Roman"/>
          <w:color w:val="000000" w:themeColor="text1"/>
          <w:sz w:val="24"/>
          <w:szCs w:val="24"/>
        </w:rPr>
        <w:t xml:space="preserve">as </w:t>
      </w:r>
      <w:r w:rsidRPr="00594386">
        <w:rPr>
          <w:rFonts w:ascii="Times New Roman" w:hAnsi="Times New Roman" w:cs="Times New Roman"/>
          <w:color w:val="000000" w:themeColor="text1"/>
          <w:sz w:val="24"/>
          <w:szCs w:val="24"/>
        </w:rPr>
        <w:t>surface treatm</w:t>
      </w:r>
      <w:r>
        <w:rPr>
          <w:rFonts w:ascii="Times New Roman" w:hAnsi="Times New Roman" w:cs="Times New Roman"/>
          <w:color w:val="000000" w:themeColor="text1"/>
          <w:sz w:val="24"/>
          <w:szCs w:val="24"/>
        </w:rPr>
        <w:t xml:space="preserve">ent with </w:t>
      </w:r>
      <w:r w:rsidRPr="00594386">
        <w:rPr>
          <w:rFonts w:ascii="Times New Roman" w:hAnsi="Times New Roman" w:cs="Times New Roman"/>
          <w:color w:val="000000" w:themeColor="text1"/>
          <w:sz w:val="24"/>
          <w:szCs w:val="24"/>
        </w:rPr>
        <w:t>Pd</w:t>
      </w:r>
      <w:r>
        <w:rPr>
          <w:rFonts w:ascii="Times New Roman" w:hAnsi="Times New Roman" w:cs="Times New Roman"/>
          <w:color w:val="000000" w:themeColor="text1"/>
          <w:sz w:val="24"/>
          <w:szCs w:val="24"/>
        </w:rPr>
        <w:t xml:space="preserve"> solution </w:t>
      </w:r>
      <w:r w:rsidRPr="00594386">
        <w:rPr>
          <w:rFonts w:ascii="Times New Roman" w:hAnsi="Times New Roman" w:cs="Times New Roman"/>
          <w:color w:val="000000" w:themeColor="text1"/>
          <w:sz w:val="24"/>
          <w:szCs w:val="24"/>
        </w:rPr>
        <w:t xml:space="preserve">[as considered one of the </w:t>
      </w:r>
      <w:r>
        <w:rPr>
          <w:rFonts w:ascii="Times New Roman" w:hAnsi="Times New Roman" w:cs="Times New Roman"/>
          <w:color w:val="000000" w:themeColor="text1"/>
          <w:sz w:val="24"/>
          <w:szCs w:val="24"/>
        </w:rPr>
        <w:t xml:space="preserve">good </w:t>
      </w:r>
      <w:r w:rsidRPr="00594386">
        <w:rPr>
          <w:rFonts w:ascii="Times New Roman" w:hAnsi="Times New Roman" w:cs="Times New Roman"/>
          <w:color w:val="000000" w:themeColor="text1"/>
          <w:sz w:val="24"/>
          <w:szCs w:val="24"/>
        </w:rPr>
        <w:t>catalytic material], these thick films called as Pd-BFO.</w:t>
      </w:r>
      <w:r>
        <w:rPr>
          <w:rFonts w:ascii="Times New Roman" w:hAnsi="Times New Roman" w:cs="Times New Roman"/>
          <w:color w:val="000000" w:themeColor="text1"/>
          <w:sz w:val="24"/>
          <w:szCs w:val="24"/>
        </w:rPr>
        <w:t xml:space="preserve"> </w:t>
      </w:r>
      <w:r w:rsidRPr="00594386">
        <w:rPr>
          <w:rFonts w:ascii="Times New Roman" w:hAnsi="Times New Roman" w:cs="Times New Roman"/>
          <w:sz w:val="24"/>
          <w:szCs w:val="24"/>
        </w:rPr>
        <w:t>Further</w:t>
      </w:r>
      <w:r>
        <w:rPr>
          <w:rFonts w:ascii="Times New Roman" w:hAnsi="Times New Roman" w:cs="Times New Roman"/>
          <w:sz w:val="24"/>
          <w:szCs w:val="24"/>
        </w:rPr>
        <w:t>more</w:t>
      </w:r>
      <w:r w:rsidRPr="00594386">
        <w:rPr>
          <w:rFonts w:ascii="Times New Roman" w:hAnsi="Times New Roman" w:cs="Times New Roman"/>
          <w:sz w:val="24"/>
          <w:szCs w:val="24"/>
        </w:rPr>
        <w:t>, the BFO films</w:t>
      </w:r>
      <w:r>
        <w:rPr>
          <w:rFonts w:ascii="Times New Roman" w:hAnsi="Times New Roman" w:cs="Times New Roman"/>
          <w:sz w:val="24"/>
          <w:szCs w:val="24"/>
        </w:rPr>
        <w:t xml:space="preserve"> </w:t>
      </w:r>
      <w:r w:rsidRPr="00594386">
        <w:rPr>
          <w:rFonts w:ascii="Times New Roman" w:hAnsi="Times New Roman" w:cs="Times New Roman"/>
          <w:sz w:val="24"/>
          <w:szCs w:val="24"/>
        </w:rPr>
        <w:t xml:space="preserve">were characterized by various </w:t>
      </w:r>
      <w:r>
        <w:rPr>
          <w:rFonts w:ascii="Times New Roman" w:hAnsi="Times New Roman" w:cs="Times New Roman"/>
          <w:sz w:val="24"/>
          <w:szCs w:val="24"/>
        </w:rPr>
        <w:t xml:space="preserve">characterization </w:t>
      </w:r>
      <w:r w:rsidRPr="00594386">
        <w:rPr>
          <w:rFonts w:ascii="Times New Roman" w:hAnsi="Times New Roman" w:cs="Times New Roman"/>
          <w:sz w:val="24"/>
          <w:szCs w:val="24"/>
        </w:rPr>
        <w:t xml:space="preserve">techniques and finally were </w:t>
      </w:r>
      <w:r>
        <w:rPr>
          <w:rFonts w:ascii="Times New Roman" w:hAnsi="Times New Roman" w:cs="Times New Roman"/>
          <w:sz w:val="24"/>
          <w:szCs w:val="24"/>
        </w:rPr>
        <w:t xml:space="preserve">envisaged for </w:t>
      </w:r>
      <w:r w:rsidRPr="00594386">
        <w:rPr>
          <w:rFonts w:ascii="Times New Roman" w:hAnsi="Times New Roman" w:cs="Times New Roman"/>
          <w:sz w:val="24"/>
          <w:szCs w:val="24"/>
        </w:rPr>
        <w:t xml:space="preserve">gas sensing </w:t>
      </w:r>
      <w:r>
        <w:rPr>
          <w:rFonts w:ascii="Times New Roman" w:hAnsi="Times New Roman" w:cs="Times New Roman"/>
          <w:sz w:val="24"/>
          <w:szCs w:val="24"/>
        </w:rPr>
        <w:t>applications</w:t>
      </w:r>
      <w:r w:rsidRPr="00594386">
        <w:rPr>
          <w:rFonts w:ascii="Times New Roman" w:hAnsi="Times New Roman" w:cs="Times New Roman"/>
          <w:sz w:val="24"/>
          <w:szCs w:val="24"/>
        </w:rPr>
        <w:t>.</w:t>
      </w:r>
    </w:p>
    <w:p w14:paraId="4435DAE2" w14:textId="77777777" w:rsidR="0064379C" w:rsidRPr="00594386" w:rsidRDefault="0064379C" w:rsidP="0064379C">
      <w:pPr>
        <w:autoSpaceDE w:val="0"/>
        <w:autoSpaceDN w:val="0"/>
        <w:adjustRightInd w:val="0"/>
        <w:spacing w:after="0" w:line="360" w:lineRule="auto"/>
        <w:jc w:val="both"/>
        <w:rPr>
          <w:rFonts w:ascii="Times New Roman" w:hAnsi="Times New Roman" w:cs="Times New Roman"/>
          <w:sz w:val="24"/>
          <w:szCs w:val="24"/>
        </w:rPr>
      </w:pPr>
    </w:p>
    <w:p w14:paraId="611AF6E7" w14:textId="23A5DD39" w:rsidR="0064379C" w:rsidRPr="00594386" w:rsidRDefault="007A4A34" w:rsidP="0064379C">
      <w:pPr>
        <w:autoSpaceDE w:val="0"/>
        <w:autoSpaceDN w:val="0"/>
        <w:adjustRightInd w:val="0"/>
        <w:spacing w:after="0" w:line="36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2</w:t>
      </w:r>
      <w:r w:rsidR="0064379C" w:rsidRPr="00594386">
        <w:rPr>
          <w:rFonts w:ascii="Times New Roman" w:hAnsi="Times New Roman" w:cs="Times New Roman"/>
          <w:b/>
          <w:i/>
          <w:color w:val="000000"/>
          <w:sz w:val="24"/>
          <w:szCs w:val="24"/>
        </w:rPr>
        <w:t>.</w:t>
      </w:r>
      <w:r w:rsidR="0064379C" w:rsidRPr="00D06EA2">
        <w:rPr>
          <w:rFonts w:ascii="Times New Roman" w:hAnsi="Times New Roman" w:cs="Times New Roman"/>
          <w:b/>
          <w:i/>
          <w:color w:val="000000"/>
          <w:sz w:val="24"/>
          <w:szCs w:val="24"/>
        </w:rPr>
        <w:t>2 Characterization details</w:t>
      </w:r>
    </w:p>
    <w:p w14:paraId="627EF4DA" w14:textId="77777777" w:rsidR="0064379C" w:rsidRPr="00594386" w:rsidRDefault="0064379C" w:rsidP="0064379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X-ray power diffraction pattern of the as prepared pristine BFO and Pd-BFO film sensors were carried out to identify the crystalline phase by using Rigaku D/max- γ B X-ray diffractometer with Cu Kα radiation sources (λ=1.5418 Å). The Field-emission scanning electron microscopy (FE-SEM) images were obtained to determine surface morphology at various magnification of both sensors separately. Moreover, the surface elements were from Energy dispersive X-ray analysis (EDAX). The </w:t>
      </w:r>
      <w:proofErr w:type="spellStart"/>
      <w:r>
        <w:rPr>
          <w:rFonts w:ascii="Times New Roman" w:hAnsi="Times New Roman" w:cs="Times New Roman"/>
          <w:sz w:val="24"/>
          <w:szCs w:val="24"/>
        </w:rPr>
        <w:t>Beuauer</w:t>
      </w:r>
      <w:proofErr w:type="spellEnd"/>
      <w:r>
        <w:rPr>
          <w:rFonts w:ascii="Times New Roman" w:hAnsi="Times New Roman" w:cs="Times New Roman"/>
          <w:sz w:val="24"/>
          <w:szCs w:val="24"/>
        </w:rPr>
        <w:t>-Emmett-Teller (BET) and Barrett-Joyner-</w:t>
      </w:r>
      <w:proofErr w:type="spellStart"/>
      <w:r>
        <w:rPr>
          <w:rFonts w:ascii="Times New Roman" w:hAnsi="Times New Roman" w:cs="Times New Roman"/>
          <w:sz w:val="24"/>
          <w:szCs w:val="24"/>
        </w:rPr>
        <w:t>Halenda</w:t>
      </w:r>
      <w:proofErr w:type="spellEnd"/>
      <w:r>
        <w:rPr>
          <w:rFonts w:ascii="Times New Roman" w:hAnsi="Times New Roman" w:cs="Times New Roman"/>
          <w:sz w:val="24"/>
          <w:szCs w:val="24"/>
        </w:rPr>
        <w:t xml:space="preserve"> (BJH) measurement were performance by using N</w:t>
      </w:r>
      <w:r w:rsidRPr="00D41D4A">
        <w:rPr>
          <w:rFonts w:ascii="Times New Roman" w:hAnsi="Times New Roman" w:cs="Times New Roman"/>
          <w:sz w:val="24"/>
          <w:szCs w:val="24"/>
          <w:vertAlign w:val="subscript"/>
        </w:rPr>
        <w:t>2</w:t>
      </w:r>
      <w:r>
        <w:rPr>
          <w:rFonts w:ascii="Times New Roman" w:hAnsi="Times New Roman" w:cs="Times New Roman"/>
          <w:sz w:val="24"/>
          <w:szCs w:val="24"/>
        </w:rPr>
        <w:t xml:space="preserve"> adsorption-desorption at 77 K for knowing surface area and pore size distribution of both sensors. </w:t>
      </w:r>
    </w:p>
    <w:p w14:paraId="3B842F7B" w14:textId="6D6B875B" w:rsidR="0064379C" w:rsidRPr="00594386" w:rsidRDefault="007A4A34" w:rsidP="0064379C">
      <w:pPr>
        <w:autoSpaceDE w:val="0"/>
        <w:autoSpaceDN w:val="0"/>
        <w:adjustRightInd w:val="0"/>
        <w:spacing w:after="0" w:line="36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2</w:t>
      </w:r>
      <w:r w:rsidR="0064379C" w:rsidRPr="00594386">
        <w:rPr>
          <w:rFonts w:ascii="Times New Roman" w:hAnsi="Times New Roman" w:cs="Times New Roman"/>
          <w:b/>
          <w:i/>
          <w:color w:val="000000"/>
          <w:sz w:val="24"/>
          <w:szCs w:val="24"/>
        </w:rPr>
        <w:t xml:space="preserve">.3 Sensor measurements </w:t>
      </w:r>
    </w:p>
    <w:p w14:paraId="591E44D1" w14:textId="77777777" w:rsidR="0064379C" w:rsidRPr="00594386" w:rsidRDefault="0064379C" w:rsidP="0064379C">
      <w:pPr>
        <w:autoSpaceDE w:val="0"/>
        <w:autoSpaceDN w:val="0"/>
        <w:adjustRightInd w:val="0"/>
        <w:spacing w:line="360" w:lineRule="auto"/>
        <w:jc w:val="both"/>
        <w:rPr>
          <w:rFonts w:ascii="Times New Roman" w:hAnsi="Times New Roman" w:cs="Times New Roman"/>
          <w:color w:val="000000"/>
          <w:sz w:val="24"/>
          <w:szCs w:val="24"/>
        </w:rPr>
      </w:pPr>
      <w:r w:rsidRPr="00594386">
        <w:rPr>
          <w:rFonts w:ascii="Times New Roman" w:hAnsi="Times New Roman" w:cs="Times New Roman"/>
          <w:sz w:val="24"/>
          <w:szCs w:val="24"/>
        </w:rPr>
        <w:t>The gas sensitivity of the pristine BFO</w:t>
      </w:r>
      <w:r>
        <w:rPr>
          <w:rFonts w:ascii="Times New Roman" w:hAnsi="Times New Roman" w:cs="Times New Roman"/>
          <w:sz w:val="24"/>
          <w:szCs w:val="24"/>
        </w:rPr>
        <w:t xml:space="preserve"> </w:t>
      </w:r>
      <w:r w:rsidRPr="00594386">
        <w:rPr>
          <w:rFonts w:ascii="Times New Roman" w:hAnsi="Times New Roman" w:cs="Times New Roman"/>
          <w:color w:val="000000"/>
          <w:sz w:val="24"/>
          <w:szCs w:val="24"/>
        </w:rPr>
        <w:t xml:space="preserve">and </w:t>
      </w:r>
      <w:r w:rsidRPr="00594386">
        <w:rPr>
          <w:rFonts w:ascii="Times New Roman" w:hAnsi="Times New Roman" w:cs="Times New Roman"/>
          <w:sz w:val="24"/>
          <w:szCs w:val="24"/>
        </w:rPr>
        <w:t>Pd-BFO</w:t>
      </w:r>
      <w:r w:rsidRPr="00594386">
        <w:rPr>
          <w:rFonts w:ascii="Times New Roman" w:hAnsi="Times New Roman" w:cs="Times New Roman"/>
          <w:color w:val="000000"/>
          <w:sz w:val="24"/>
          <w:szCs w:val="24"/>
        </w:rPr>
        <w:t xml:space="preserve"> thick film</w:t>
      </w:r>
      <w:r>
        <w:rPr>
          <w:rFonts w:ascii="Times New Roman" w:hAnsi="Times New Roman" w:cs="Times New Roman"/>
          <w:color w:val="000000"/>
          <w:sz w:val="24"/>
          <w:szCs w:val="24"/>
        </w:rPr>
        <w:t xml:space="preserve"> sensor was </w:t>
      </w:r>
      <w:r w:rsidRPr="00594386">
        <w:rPr>
          <w:rFonts w:ascii="Times New Roman" w:hAnsi="Times New Roman" w:cs="Times New Roman"/>
          <w:sz w:val="24"/>
          <w:szCs w:val="24"/>
        </w:rPr>
        <w:t>measured using</w:t>
      </w:r>
      <w:r>
        <w:rPr>
          <w:rFonts w:ascii="Times New Roman" w:hAnsi="Times New Roman" w:cs="Times New Roman"/>
          <w:sz w:val="24"/>
          <w:szCs w:val="24"/>
        </w:rPr>
        <w:t xml:space="preserve"> a </w:t>
      </w:r>
      <w:r w:rsidRPr="00594386">
        <w:rPr>
          <w:rFonts w:ascii="Times New Roman" w:hAnsi="Times New Roman" w:cs="Times New Roman"/>
          <w:sz w:val="24"/>
          <w:szCs w:val="24"/>
        </w:rPr>
        <w:t xml:space="preserve">computer-aided setup. </w:t>
      </w:r>
      <w:r>
        <w:rPr>
          <w:rFonts w:ascii="Times New Roman" w:hAnsi="Times New Roman" w:cs="Times New Roman"/>
          <w:sz w:val="24"/>
          <w:szCs w:val="24"/>
        </w:rPr>
        <w:t xml:space="preserve">Briefly, the gas sensor set-up was containing a 250 ml cylindrical stainless-steel vacuum chamber. The digital display PID controller incorporated in vacuum chamber to set desired temperature range. The voltage stabilizer is utilized to protect voltage variation during operational process.  The presence of different concentration of gas, the change in resistance with respective time was measure by using computer controlled six-digit Keithley 6514 electrometer. A Keithley electrometer was connected to computer device </w:t>
      </w:r>
      <w:r w:rsidRPr="00D06EA2">
        <w:rPr>
          <w:rFonts w:ascii="Times New Roman" w:hAnsi="Times New Roman" w:cs="Times New Roman"/>
          <w:i/>
          <w:iCs/>
          <w:sz w:val="24"/>
          <w:szCs w:val="24"/>
        </w:rPr>
        <w:t xml:space="preserve">via </w:t>
      </w:r>
      <w:r>
        <w:rPr>
          <w:rFonts w:ascii="Times New Roman" w:hAnsi="Times New Roman" w:cs="Times New Roman"/>
          <w:sz w:val="24"/>
          <w:szCs w:val="24"/>
        </w:rPr>
        <w:t xml:space="preserve">RS 232    interface cable to note the variation in resistance of gas. The various target gases of 1000 ppm concentration capacity obtained from </w:t>
      </w:r>
      <w:proofErr w:type="spellStart"/>
      <w:r>
        <w:rPr>
          <w:rFonts w:ascii="Times New Roman" w:hAnsi="Times New Roman" w:cs="Times New Roman"/>
          <w:sz w:val="24"/>
          <w:szCs w:val="24"/>
        </w:rPr>
        <w:t>Cryo</w:t>
      </w:r>
      <w:proofErr w:type="spellEnd"/>
      <w:r>
        <w:rPr>
          <w:rFonts w:ascii="Times New Roman" w:hAnsi="Times New Roman" w:cs="Times New Roman"/>
          <w:sz w:val="24"/>
          <w:szCs w:val="24"/>
        </w:rPr>
        <w:t xml:space="preserve"> gases Pvt. Ltd., Mumbai, India were used. The gas sensitivity of film was calculated by using eq. 1 </w:t>
      </w:r>
      <w:r w:rsidRPr="00594386">
        <w:rPr>
          <w:rFonts w:ascii="Times New Roman" w:hAnsi="Times New Roman" w:cs="Times New Roman"/>
          <w:color w:val="000000"/>
          <w:sz w:val="24"/>
          <w:szCs w:val="24"/>
        </w:rPr>
        <w:t>[39].</w:t>
      </w:r>
    </w:p>
    <w:p w14:paraId="7942FC89" w14:textId="77777777" w:rsidR="0064379C" w:rsidRPr="00594386" w:rsidRDefault="0064379C" w:rsidP="0064379C">
      <w:pPr>
        <w:autoSpaceDE w:val="0"/>
        <w:autoSpaceDN w:val="0"/>
        <w:adjustRightInd w:val="0"/>
        <w:spacing w:after="0" w:line="360" w:lineRule="auto"/>
        <w:jc w:val="right"/>
        <w:rPr>
          <w:rFonts w:ascii="Times New Roman" w:hAnsi="Times New Roman" w:cs="Times New Roman"/>
          <w:color w:val="000000"/>
          <w:sz w:val="24"/>
          <w:szCs w:val="24"/>
        </w:rPr>
      </w:pPr>
      <m:oMath>
        <m:r>
          <m:rPr>
            <m:sty m:val="p"/>
          </m:rPr>
          <w:rPr>
            <w:rFonts w:ascii="Cambria Math" w:hAnsi="Cambria Math" w:cs="Times New Roman"/>
            <w:sz w:val="24"/>
            <w:szCs w:val="24"/>
          </w:rPr>
          <m:t xml:space="preserve">Sensitivity </m:t>
        </m:r>
        <m:d>
          <m:dPr>
            <m:ctrlPr>
              <w:rPr>
                <w:rFonts w:ascii="Cambria Math" w:hAnsi="Cambria Math" w:cs="Times New Roman"/>
                <w:bCs/>
                <w:sz w:val="24"/>
                <w:szCs w:val="24"/>
              </w:rPr>
            </m:ctrlPr>
          </m:dPr>
          <m:e>
            <m:r>
              <m:rPr>
                <m:sty m:val="p"/>
              </m:rP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bCs/>
                    <w:sz w:val="24"/>
                    <w:szCs w:val="24"/>
                  </w:rPr>
                </m:ctrlPr>
              </m:sSubPr>
              <m:e>
                <m:r>
                  <m:rPr>
                    <m:sty m:val="p"/>
                  </m:rPr>
                  <w:rPr>
                    <w:rFonts w:ascii="Cambria Math" w:hAnsi="Cambria Math" w:cs="Times New Roman"/>
                    <w:sz w:val="24"/>
                    <w:szCs w:val="24"/>
                  </w:rPr>
                  <m:t xml:space="preserve"> R</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g</m:t>
                </m:r>
              </m:sub>
            </m:sSub>
          </m:num>
          <m:den>
            <m:sSub>
              <m:sSubPr>
                <m:ctrlPr>
                  <w:rPr>
                    <w:rFonts w:ascii="Cambria Math" w:hAnsi="Cambria Math" w:cs="Times New Roman"/>
                    <w:b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 xml:space="preserve">a </m:t>
                </m:r>
              </m:sub>
            </m:sSub>
          </m:den>
        </m:f>
        <m:r>
          <m:rPr>
            <m:sty m:val="p"/>
          </m:rPr>
          <w:rPr>
            <w:rFonts w:ascii="Cambria Math" w:hAnsi="Cambria Math" w:cs="Times New Roman"/>
            <w:sz w:val="24"/>
            <w:szCs w:val="24"/>
          </w:rPr>
          <m:t>×100</m:t>
        </m:r>
      </m:oMath>
      <w:r w:rsidRPr="00594386">
        <w:rPr>
          <w:rFonts w:ascii="Times New Roman" w:eastAsiaTheme="minorEastAsia" w:hAnsi="Times New Roman" w:cs="Times New Roman"/>
          <w:b/>
          <w:sz w:val="24"/>
          <w:szCs w:val="24"/>
        </w:rPr>
        <w:tab/>
      </w:r>
      <w:r w:rsidRPr="00594386">
        <w:rPr>
          <w:rFonts w:ascii="Times New Roman" w:eastAsiaTheme="minorEastAsia" w:hAnsi="Times New Roman" w:cs="Times New Roman"/>
          <w:b/>
          <w:sz w:val="24"/>
          <w:szCs w:val="24"/>
        </w:rPr>
        <w:tab/>
      </w:r>
      <w:r w:rsidRPr="00594386">
        <w:rPr>
          <w:rFonts w:ascii="Times New Roman" w:eastAsiaTheme="minorEastAsia" w:hAnsi="Times New Roman" w:cs="Times New Roman"/>
          <w:b/>
          <w:sz w:val="24"/>
          <w:szCs w:val="24"/>
        </w:rPr>
        <w:tab/>
      </w:r>
      <w:r w:rsidRPr="00594386">
        <w:rPr>
          <w:rFonts w:ascii="Times New Roman" w:eastAsiaTheme="minorEastAsia" w:hAnsi="Times New Roman" w:cs="Times New Roman"/>
          <w:b/>
          <w:sz w:val="24"/>
          <w:szCs w:val="24"/>
        </w:rPr>
        <w:tab/>
      </w:r>
      <w:r w:rsidRPr="00594386">
        <w:rPr>
          <w:rFonts w:ascii="Times New Roman" w:eastAsiaTheme="minorEastAsia" w:hAnsi="Times New Roman" w:cs="Times New Roman"/>
          <w:bCs/>
          <w:sz w:val="24"/>
          <w:szCs w:val="24"/>
        </w:rPr>
        <w:t>(1)</w:t>
      </w:r>
    </w:p>
    <w:p w14:paraId="20889245" w14:textId="7E89FE9E" w:rsidR="00F5786C" w:rsidRDefault="0064379C" w:rsidP="0064379C">
      <w:pPr>
        <w:rPr>
          <w:rFonts w:ascii="Times New Roman" w:hAnsi="Times New Roman" w:cs="Times New Roman"/>
          <w:color w:val="000000"/>
          <w:sz w:val="24"/>
          <w:szCs w:val="24"/>
        </w:rPr>
      </w:pPr>
      <w:r w:rsidRPr="009B7000">
        <w:rPr>
          <w:rFonts w:ascii="Times New Roman" w:eastAsia="GulliverRM" w:hAnsi="Times New Roman" w:cs="Times New Roman"/>
          <w:sz w:val="24"/>
          <w:szCs w:val="24"/>
          <w:lang w:eastAsia="ko-KR"/>
        </w:rPr>
        <w:t>w</w:t>
      </w:r>
      <w:r w:rsidRPr="009B7000">
        <w:rPr>
          <w:rFonts w:ascii="Times New Roman" w:eastAsia="GulliverRM" w:hAnsi="Times New Roman" w:cs="Times New Roman"/>
          <w:sz w:val="24"/>
          <w:szCs w:val="24"/>
        </w:rPr>
        <w:t>hereas, R</w:t>
      </w:r>
      <w:r w:rsidRPr="009B7000">
        <w:rPr>
          <w:rFonts w:ascii="Times New Roman" w:eastAsia="GulliverRM" w:hAnsi="Times New Roman" w:cs="Times New Roman"/>
          <w:sz w:val="24"/>
          <w:szCs w:val="24"/>
          <w:vertAlign w:val="subscript"/>
        </w:rPr>
        <w:t xml:space="preserve">a </w:t>
      </w:r>
      <w:r w:rsidRPr="009B7000">
        <w:rPr>
          <w:rFonts w:ascii="Times New Roman" w:eastAsia="GulliverRM" w:hAnsi="Times New Roman" w:cs="Times New Roman"/>
          <w:sz w:val="24"/>
          <w:szCs w:val="24"/>
        </w:rPr>
        <w:t xml:space="preserve">is the resistance of </w:t>
      </w:r>
      <w:r w:rsidRPr="009B7000">
        <w:rPr>
          <w:rFonts w:ascii="Times New Roman" w:hAnsi="Times New Roman" w:cs="Times New Roman"/>
          <w:sz w:val="24"/>
          <w:szCs w:val="24"/>
        </w:rPr>
        <w:t xml:space="preserve">sensor </w:t>
      </w:r>
      <w:r w:rsidRPr="009B7000">
        <w:rPr>
          <w:rFonts w:ascii="Times New Roman" w:eastAsia="GulliverRM" w:hAnsi="Times New Roman" w:cs="Times New Roman"/>
          <w:sz w:val="24"/>
          <w:szCs w:val="24"/>
        </w:rPr>
        <w:t xml:space="preserve">in presence of air and </w:t>
      </w:r>
      <w:proofErr w:type="spellStart"/>
      <w:r w:rsidRPr="009B7000">
        <w:rPr>
          <w:rFonts w:ascii="Times New Roman" w:eastAsia="GulliverRM" w:hAnsi="Times New Roman" w:cs="Times New Roman"/>
          <w:sz w:val="24"/>
          <w:szCs w:val="24"/>
        </w:rPr>
        <w:t>R</w:t>
      </w:r>
      <w:r w:rsidRPr="009B7000">
        <w:rPr>
          <w:rFonts w:ascii="Times New Roman" w:eastAsia="GulliverRM" w:hAnsi="Times New Roman" w:cs="Times New Roman"/>
          <w:sz w:val="24"/>
          <w:szCs w:val="24"/>
          <w:vertAlign w:val="subscript"/>
        </w:rPr>
        <w:t>g</w:t>
      </w:r>
      <w:proofErr w:type="spellEnd"/>
      <w:r w:rsidRPr="009B7000">
        <w:rPr>
          <w:rFonts w:ascii="Times New Roman" w:eastAsia="GulliverRM" w:hAnsi="Times New Roman" w:cs="Times New Roman"/>
          <w:sz w:val="24"/>
          <w:szCs w:val="24"/>
        </w:rPr>
        <w:t xml:space="preserve"> is that upon exposure of </w:t>
      </w:r>
      <w:r w:rsidRPr="009B7000">
        <w:rPr>
          <w:rFonts w:ascii="Times New Roman" w:hAnsi="Times New Roman" w:cs="Times New Roman"/>
          <w:color w:val="000000"/>
          <w:sz w:val="24"/>
          <w:szCs w:val="24"/>
        </w:rPr>
        <w:t>NO</w:t>
      </w:r>
      <w:r w:rsidRPr="009B7000">
        <w:rPr>
          <w:rFonts w:ascii="Times New Roman" w:hAnsi="Times New Roman" w:cs="Times New Roman"/>
          <w:color w:val="000000"/>
          <w:sz w:val="24"/>
          <w:szCs w:val="24"/>
          <w:vertAlign w:val="subscript"/>
        </w:rPr>
        <w:t xml:space="preserve">2 </w:t>
      </w:r>
      <w:r w:rsidRPr="009B7000">
        <w:rPr>
          <w:rFonts w:ascii="Times New Roman" w:hAnsi="Times New Roman" w:cs="Times New Roman"/>
          <w:color w:val="000000"/>
          <w:sz w:val="24"/>
          <w:szCs w:val="24"/>
        </w:rPr>
        <w:t>target gas</w:t>
      </w:r>
    </w:p>
    <w:p w14:paraId="0EF9DCFA" w14:textId="77777777" w:rsidR="009F4870" w:rsidRDefault="009F4870" w:rsidP="0064379C">
      <w:pPr>
        <w:rPr>
          <w:rFonts w:ascii="Times New Roman" w:hAnsi="Times New Roman" w:cs="Times New Roman"/>
          <w:color w:val="000000"/>
          <w:sz w:val="24"/>
          <w:szCs w:val="24"/>
        </w:rPr>
      </w:pPr>
    </w:p>
    <w:p w14:paraId="37FB7B23" w14:textId="56A9F7AE" w:rsidR="0032215A" w:rsidRPr="009F4870" w:rsidRDefault="0032215A" w:rsidP="0064379C">
      <w:pPr>
        <w:rPr>
          <w:rFonts w:ascii="Times New Roman" w:hAnsi="Times New Roman" w:cs="Times New Roman"/>
          <w:b/>
          <w:bCs/>
          <w:color w:val="0033CC"/>
          <w:sz w:val="24"/>
          <w:szCs w:val="24"/>
        </w:rPr>
      </w:pPr>
      <w:r w:rsidRPr="009F4870">
        <w:rPr>
          <w:rFonts w:ascii="Times New Roman" w:hAnsi="Times New Roman" w:cs="Times New Roman"/>
          <w:b/>
          <w:bCs/>
          <w:color w:val="0033CC"/>
          <w:sz w:val="24"/>
          <w:szCs w:val="24"/>
        </w:rPr>
        <w:t xml:space="preserve">Reference </w:t>
      </w:r>
    </w:p>
    <w:p w14:paraId="0838C41C" w14:textId="582C6103" w:rsidR="0032215A" w:rsidRPr="009F4870" w:rsidRDefault="0032215A" w:rsidP="0032215A">
      <w:pPr>
        <w:widowControl w:val="0"/>
        <w:autoSpaceDE w:val="0"/>
        <w:autoSpaceDN w:val="0"/>
        <w:adjustRightInd w:val="0"/>
        <w:spacing w:line="240" w:lineRule="auto"/>
        <w:ind w:left="480" w:hanging="480"/>
        <w:rPr>
          <w:rFonts w:ascii="Times New Roman" w:hAnsi="Times New Roman" w:cs="Times New Roman"/>
          <w:noProof/>
          <w:color w:val="0033CC"/>
          <w:sz w:val="24"/>
          <w:szCs w:val="24"/>
        </w:rPr>
      </w:pPr>
      <w:r w:rsidRPr="009F4870">
        <w:rPr>
          <w:rFonts w:ascii="Times New Roman" w:hAnsi="Times New Roman" w:cs="Times New Roman"/>
          <w:color w:val="0033CC"/>
          <w:sz w:val="24"/>
          <w:szCs w:val="24"/>
        </w:rPr>
        <w:fldChar w:fldCharType="begin" w:fldLock="1"/>
      </w:r>
      <w:r w:rsidRPr="009F4870">
        <w:rPr>
          <w:rFonts w:ascii="Times New Roman" w:hAnsi="Times New Roman" w:cs="Times New Roman"/>
          <w:color w:val="0033CC"/>
          <w:sz w:val="24"/>
          <w:szCs w:val="24"/>
        </w:rPr>
        <w:instrText xml:space="preserve">ADDIN CSL_CITATION {"citationItems":[{"id":"ITEM-1","itemData":{"DOI":"https://doi.org/10.1016/j.matchemphys.2009.09.004","ISSN":"0254-0584","abstract":"Commercial ferrites with high densities are mostly used in the electromagnetic devices, which require high temperature synthesis. In this article the gas-sensing characteristics of pure and Pd-doped MgFe2O4 powder has been discussed. The synthesis has been carried out by using a simple molten salt method. This method facilitates rapid synthesis at comparatively lower temperature enabling formation of nanostructures, suitable for the gas-sensing application. Various physicochemical techniques have been used for the characterization of samples. X-ray diffraction analysis confirmed the single-phase formation of pure and Pd-doped MgFe2O4 having crystallite size 15–20nm. Pure MgFe2O4 showed highest responses towards liquid petroleum gas (LPG) at 350°C while, on doping with Pd the highest response shifted towards lower operating temperature of </w:instrText>
      </w:r>
      <w:r w:rsidRPr="009F4870">
        <w:rPr>
          <w:rFonts w:ascii="Cambria Math" w:hAnsi="Cambria Math" w:cs="Cambria Math"/>
          <w:color w:val="0033CC"/>
          <w:sz w:val="24"/>
          <w:szCs w:val="24"/>
        </w:rPr>
        <w:instrText>∼</w:instrText>
      </w:r>
      <w:r w:rsidRPr="009F4870">
        <w:rPr>
          <w:rFonts w:ascii="Times New Roman" w:hAnsi="Times New Roman" w:cs="Times New Roman"/>
          <w:color w:val="0033CC"/>
          <w:sz w:val="24"/>
          <w:szCs w:val="24"/>
        </w:rPr>
        <w:instrText>200°C. Pure MgFe2O4 exhibited some response towards 200ppm of LPG which markedly increased on doping of palladium (Pd). The probable mechanism is proposed to explain the selective response towards LPG.","author":[{"dropping-particle":"","family":"Darshane","given":"Sonali","non-dropping-particle":"","parse-names":false,"suffix":""},{"dropping-particle":"","family":"Mulla","given":"I S","non-dropping-particle":"","parse-names":false,"suffix":""}],"container-title":"Materials Chemistry and Physics","id":"ITEM-1","issue":"1","issued":{"date-parts":[["2010"]]},"page":"319-323","title":"Influence of palladium on gas-sensing performance of magnesium ferrite nanoparticles","type":"article-journal","volume":"119"},"uris":["http://www.mendeley.com/documents/?uuid=53e96a39-b231-4964-9cd7-6ef087be73ee"]}],"mendeley":{"formattedCitation":"(Darshane and Mulla, 2010)","plainTextFormattedCitation":"(Darshane and Mulla, 2010)","previouslyFormattedCitation":"(Darshane and Mulla, 2010)"},"properties":{"noteIndex":0},"schema":"https://github.com/citation-style-language/schema/raw/master/csl-citation.json"}</w:instrText>
      </w:r>
      <w:r w:rsidRPr="009F4870">
        <w:rPr>
          <w:rFonts w:ascii="Times New Roman" w:hAnsi="Times New Roman" w:cs="Times New Roman"/>
          <w:color w:val="0033CC"/>
          <w:sz w:val="24"/>
          <w:szCs w:val="24"/>
        </w:rPr>
        <w:fldChar w:fldCharType="separate"/>
      </w:r>
      <w:r w:rsidRPr="009F4870">
        <w:rPr>
          <w:rFonts w:ascii="Times New Roman" w:hAnsi="Times New Roman" w:cs="Times New Roman"/>
          <w:noProof/>
          <w:color w:val="0033CC"/>
          <w:sz w:val="24"/>
          <w:szCs w:val="24"/>
        </w:rPr>
        <w:t>(Darshane and Mulla, 2010)</w:t>
      </w:r>
      <w:r w:rsidRPr="009F4870">
        <w:rPr>
          <w:rFonts w:ascii="Times New Roman" w:hAnsi="Times New Roman" w:cs="Times New Roman"/>
          <w:color w:val="0033CC"/>
          <w:sz w:val="24"/>
          <w:szCs w:val="24"/>
        </w:rPr>
        <w:fldChar w:fldCharType="end"/>
      </w:r>
      <w:r w:rsidRPr="009F4870">
        <w:rPr>
          <w:rFonts w:ascii="Times New Roman" w:hAnsi="Times New Roman" w:cs="Times New Roman"/>
          <w:color w:val="0033CC"/>
          <w:sz w:val="24"/>
          <w:szCs w:val="24"/>
        </w:rPr>
        <w:fldChar w:fldCharType="begin" w:fldLock="1"/>
      </w:r>
      <w:r w:rsidRPr="009F4870">
        <w:rPr>
          <w:rFonts w:ascii="Times New Roman" w:hAnsi="Times New Roman" w:cs="Times New Roman"/>
          <w:color w:val="0033CC"/>
          <w:sz w:val="24"/>
          <w:szCs w:val="24"/>
        </w:rPr>
        <w:instrText xml:space="preserve">ADDIN Mendeley Bibliography CSL_BIBLIOGRAPHY </w:instrText>
      </w:r>
      <w:r w:rsidRPr="009F4870">
        <w:rPr>
          <w:rFonts w:ascii="Times New Roman" w:hAnsi="Times New Roman" w:cs="Times New Roman"/>
          <w:color w:val="0033CC"/>
          <w:sz w:val="24"/>
          <w:szCs w:val="24"/>
        </w:rPr>
        <w:fldChar w:fldCharType="separate"/>
      </w:r>
      <w:r w:rsidRPr="009F4870">
        <w:rPr>
          <w:rFonts w:ascii="Times New Roman" w:hAnsi="Times New Roman" w:cs="Times New Roman"/>
          <w:noProof/>
          <w:color w:val="0033CC"/>
          <w:sz w:val="24"/>
          <w:szCs w:val="24"/>
        </w:rPr>
        <w:t>Darshane, S., Mulla, I.S., 2010. Influence of palladium on gas-sensing performance of magnesium ferrite nanoparticles. Mater. Chem. Phys. 119, 319–323. https://doi.org/https://doi.org/10.1016/j.matchemphys.2009.09.004</w:t>
      </w:r>
    </w:p>
    <w:p w14:paraId="04C815AE" w14:textId="77777777" w:rsidR="0032215A" w:rsidRPr="009F4870" w:rsidRDefault="0032215A" w:rsidP="0032215A">
      <w:pPr>
        <w:widowControl w:val="0"/>
        <w:autoSpaceDE w:val="0"/>
        <w:autoSpaceDN w:val="0"/>
        <w:adjustRightInd w:val="0"/>
        <w:spacing w:line="240" w:lineRule="auto"/>
        <w:ind w:left="480" w:hanging="480"/>
        <w:rPr>
          <w:rFonts w:ascii="Times New Roman" w:hAnsi="Times New Roman" w:cs="Times New Roman"/>
          <w:noProof/>
          <w:color w:val="0033CC"/>
          <w:sz w:val="24"/>
          <w:szCs w:val="24"/>
        </w:rPr>
      </w:pPr>
      <w:r w:rsidRPr="009F4870">
        <w:rPr>
          <w:rFonts w:ascii="Times New Roman" w:hAnsi="Times New Roman" w:cs="Times New Roman"/>
          <w:noProof/>
          <w:color w:val="0033CC"/>
          <w:sz w:val="24"/>
          <w:szCs w:val="24"/>
        </w:rPr>
        <w:t>Li, Q., Zhang, W., Wang, C., Ma, J., Ning, L., Fan, H., 2018. Ag modified bismuth ferrite nanospheres as a chlorine gas sensor. RSC Adv. 8, 33156–33163. https://doi.org/10.1039/C8RA06247A</w:t>
      </w:r>
    </w:p>
    <w:p w14:paraId="0AF46DD6" w14:textId="77777777" w:rsidR="0032215A" w:rsidRPr="009F4870" w:rsidRDefault="0032215A" w:rsidP="0032215A">
      <w:pPr>
        <w:widowControl w:val="0"/>
        <w:autoSpaceDE w:val="0"/>
        <w:autoSpaceDN w:val="0"/>
        <w:adjustRightInd w:val="0"/>
        <w:spacing w:line="240" w:lineRule="auto"/>
        <w:ind w:left="480" w:hanging="480"/>
        <w:rPr>
          <w:rFonts w:ascii="Times New Roman" w:hAnsi="Times New Roman" w:cs="Times New Roman"/>
          <w:noProof/>
          <w:color w:val="0033CC"/>
          <w:sz w:val="24"/>
          <w:szCs w:val="24"/>
        </w:rPr>
      </w:pPr>
      <w:r w:rsidRPr="009F4870">
        <w:rPr>
          <w:rFonts w:ascii="Times New Roman" w:hAnsi="Times New Roman" w:cs="Times New Roman"/>
          <w:noProof/>
          <w:color w:val="0033CC"/>
          <w:sz w:val="24"/>
          <w:szCs w:val="24"/>
        </w:rPr>
        <w:t>Rao, P., Godbole, R. V, Bhagwat, S., 2016a. Chlorine gas sensing performance of palladium doped nickel ferrite thin films. J. Magn. Magn. Mater. 405, 219–224. https://doi.org/https://doi.org/10.1016/j.jmmm.2015.12.065</w:t>
      </w:r>
    </w:p>
    <w:p w14:paraId="5E265201" w14:textId="77777777" w:rsidR="0032215A" w:rsidRPr="009F4870" w:rsidRDefault="0032215A" w:rsidP="0032215A">
      <w:pPr>
        <w:widowControl w:val="0"/>
        <w:autoSpaceDE w:val="0"/>
        <w:autoSpaceDN w:val="0"/>
        <w:adjustRightInd w:val="0"/>
        <w:spacing w:line="240" w:lineRule="auto"/>
        <w:ind w:left="480" w:hanging="480"/>
        <w:rPr>
          <w:rFonts w:ascii="Times New Roman" w:hAnsi="Times New Roman" w:cs="Times New Roman"/>
          <w:noProof/>
          <w:color w:val="0033CC"/>
          <w:sz w:val="24"/>
          <w:szCs w:val="24"/>
        </w:rPr>
      </w:pPr>
      <w:r w:rsidRPr="009F4870">
        <w:rPr>
          <w:rFonts w:ascii="Times New Roman" w:hAnsi="Times New Roman" w:cs="Times New Roman"/>
          <w:noProof/>
          <w:color w:val="0033CC"/>
          <w:sz w:val="24"/>
          <w:szCs w:val="24"/>
        </w:rPr>
        <w:t>Rao, P., Godbole, R. V, Bhagwat, S., 2016b. Nanocrystalline Pd:NiFe2O4 thin films: A selective ethanol gas sensor. J. Magn. Magn. Mater. 416, 292–298. https://doi.org/https://doi.org/10.1016/j.jmmm.2016.05.021</w:t>
      </w:r>
    </w:p>
    <w:p w14:paraId="518FB610" w14:textId="5519C1CB" w:rsidR="0032215A" w:rsidRPr="009B7000" w:rsidRDefault="0032215A" w:rsidP="0064379C">
      <w:pPr>
        <w:rPr>
          <w:rFonts w:ascii="Times New Roman" w:hAnsi="Times New Roman" w:cs="Times New Roman"/>
        </w:rPr>
      </w:pPr>
      <w:r w:rsidRPr="009F4870">
        <w:rPr>
          <w:rFonts w:ascii="Times New Roman" w:hAnsi="Times New Roman" w:cs="Times New Roman"/>
          <w:color w:val="0033CC"/>
          <w:sz w:val="24"/>
          <w:szCs w:val="24"/>
        </w:rPr>
        <w:fldChar w:fldCharType="end"/>
      </w:r>
    </w:p>
    <w:sectPr w:rsidR="0032215A" w:rsidRPr="009B7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Arial"/>
    <w:panose1 w:val="00000000000000000000"/>
    <w:charset w:val="00"/>
    <w:family w:val="swiss"/>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GulliverRM">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56"/>
    <w:rsid w:val="000820E4"/>
    <w:rsid w:val="0032215A"/>
    <w:rsid w:val="004A2634"/>
    <w:rsid w:val="005F2B56"/>
    <w:rsid w:val="0064379C"/>
    <w:rsid w:val="006C2D58"/>
    <w:rsid w:val="007A4A34"/>
    <w:rsid w:val="00844F2B"/>
    <w:rsid w:val="009B7000"/>
    <w:rsid w:val="009F4870"/>
    <w:rsid w:val="00B95489"/>
    <w:rsid w:val="00EF329C"/>
    <w:rsid w:val="00F5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877B"/>
  <w15:chartTrackingRefBased/>
  <w15:docId w15:val="{78426CB7-135F-4063-AAFD-08E71B6A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79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PaperTitle">
    <w:name w:val="01 Paper Title"/>
    <w:basedOn w:val="Normal"/>
    <w:next w:val="02PaperAuthors"/>
    <w:link w:val="01PaperTitleChar"/>
    <w:qFormat/>
    <w:rsid w:val="009B7000"/>
    <w:pPr>
      <w:spacing w:after="0" w:line="400" w:lineRule="exact"/>
    </w:pPr>
    <w:rPr>
      <w:rFonts w:ascii="Myriad Pro Light" w:eastAsiaTheme="minorEastAsia" w:hAnsi="Myriad Pro Light" w:cs="Times New Roman"/>
      <w:b/>
      <w:spacing w:val="4"/>
      <w:sz w:val="32"/>
      <w:szCs w:val="32"/>
      <w:lang w:val="en-GB"/>
    </w:rPr>
  </w:style>
  <w:style w:type="paragraph" w:customStyle="1" w:styleId="02PaperAuthors">
    <w:name w:val="02 Paper Authors"/>
    <w:basedOn w:val="Normal"/>
    <w:next w:val="Normal"/>
    <w:link w:val="02PaperAuthorsChar"/>
    <w:qFormat/>
    <w:rsid w:val="009B7000"/>
    <w:pPr>
      <w:spacing w:before="200" w:after="480" w:line="240" w:lineRule="exact"/>
    </w:pPr>
    <w:rPr>
      <w:rFonts w:ascii="Myriad Pro" w:eastAsiaTheme="minorEastAsia" w:hAnsi="Myriad Pro" w:cs="Times New Roman"/>
      <w:spacing w:val="4"/>
      <w:lang w:val="en-GB"/>
    </w:rPr>
  </w:style>
  <w:style w:type="character" w:customStyle="1" w:styleId="01PaperTitleChar">
    <w:name w:val="01 Paper Title Char"/>
    <w:link w:val="01PaperTitle"/>
    <w:rsid w:val="009B7000"/>
    <w:rPr>
      <w:rFonts w:ascii="Myriad Pro Light" w:eastAsiaTheme="minorEastAsia" w:hAnsi="Myriad Pro Light" w:cs="Times New Roman"/>
      <w:b/>
      <w:spacing w:val="4"/>
      <w:sz w:val="32"/>
      <w:szCs w:val="32"/>
      <w:lang w:val="en-GB"/>
    </w:rPr>
  </w:style>
  <w:style w:type="character" w:customStyle="1" w:styleId="02PaperAuthorsChar">
    <w:name w:val="02 Paper Authors Char"/>
    <w:link w:val="02PaperAuthors"/>
    <w:rsid w:val="009B7000"/>
    <w:rPr>
      <w:rFonts w:ascii="Myriad Pro" w:eastAsiaTheme="minorEastAsia" w:hAnsi="Myriad Pro" w:cs="Times New Roman"/>
      <w:spacing w:val="4"/>
      <w:lang w:val="en-GB"/>
    </w:rPr>
  </w:style>
  <w:style w:type="character" w:styleId="Hyperlink">
    <w:name w:val="Hyperlink"/>
    <w:basedOn w:val="DefaultParagraphFont"/>
    <w:uiPriority w:val="99"/>
    <w:unhideWhenUsed/>
    <w:rsid w:val="009B7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shaikh1@ksu.edu.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7830C73-FA83-4D0A-8CDD-3F171AFE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shoyebmohamad</dc:creator>
  <cp:keywords/>
  <dc:description/>
  <cp:lastModifiedBy>SHOYEBMOHAMAD SHAIKH</cp:lastModifiedBy>
  <cp:revision>3</cp:revision>
  <dcterms:created xsi:type="dcterms:W3CDTF">2020-09-09T05:42:00Z</dcterms:created>
  <dcterms:modified xsi:type="dcterms:W3CDTF">2020-09-09T05:44:00Z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http://www.zotero.org/styles/advanced-functional-materials</vt:lpwstr>
  </property>
  <property fmtid="{D5CDD505-2E9C-101B-9397-08002B2CF9AE}" pid="3" name="Mendeley Recent Style Name 0_1">
    <vt:lpwstr>Advanced Functional Materials</vt:lpwstr>
  </property>
  <property fmtid="{D5CDD505-2E9C-101B-9397-08002B2CF9AE}" pid="4" name="Mendeley Recent Style Id 1_1">
    <vt:lpwstr>http://www.zotero.org/styles/advanced-materials</vt:lpwstr>
  </property>
  <property fmtid="{D5CDD505-2E9C-101B-9397-08002B2CF9AE}" pid="5" name="Mendeley Recent Style Name 1_1">
    <vt:lpwstr>Advanced Materials</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http://www.zotero.org/styles/electrochimica-acta</vt:lpwstr>
  </property>
  <property fmtid="{D5CDD505-2E9C-101B-9397-08002B2CF9AE}" pid="11" name="Mendeley Recent Style Name 4_1">
    <vt:lpwstr>Electrochimica Acta</vt:lpwstr>
  </property>
  <property fmtid="{D5CDD505-2E9C-101B-9397-08002B2CF9AE}" pid="12" name="Mendeley Recent Style Id 5_1">
    <vt:lpwstr>http://www.zotero.org/styles/green-chemistry</vt:lpwstr>
  </property>
  <property fmtid="{D5CDD505-2E9C-101B-9397-08002B2CF9AE}" pid="13" name="Mendeley Recent Style Name 5_1">
    <vt:lpwstr>Green Chemistry</vt:lpwstr>
  </property>
  <property fmtid="{D5CDD505-2E9C-101B-9397-08002B2CF9AE}" pid="14" name="Mendeley Recent Style Id 6_1">
    <vt:lpwstr>http://www.zotero.org/styles/journal-of-king-saud-university-science</vt:lpwstr>
  </property>
  <property fmtid="{D5CDD505-2E9C-101B-9397-08002B2CF9AE}" pid="15" name="Mendeley Recent Style Name 6_1">
    <vt:lpwstr>Journal of King Saud University - Science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http://www.zotero.org/styles/new-journal-of-chemistry</vt:lpwstr>
  </property>
  <property fmtid="{D5CDD505-2E9C-101B-9397-08002B2CF9AE}" pid="19" name="Mendeley Recent Style Name 8_1">
    <vt:lpwstr>New Journal of Chemistry</vt:lpwstr>
  </property>
  <property fmtid="{D5CDD505-2E9C-101B-9397-08002B2CF9AE}" pid="20" name="Mendeley Recent Style Id 9_1">
    <vt:lpwstr>http://www.zotero.org/styles/solid-state-sciences</vt:lpwstr>
  </property>
  <property fmtid="{D5CDD505-2E9C-101B-9397-08002B2CF9AE}" pid="21" name="Mendeley Recent Style Name 9_1">
    <vt:lpwstr>Solid State Sciences</vt:lpwstr>
  </property>
  <property fmtid="{D5CDD505-2E9C-101B-9397-08002B2CF9AE}" pid="22" name="Mendeley Document_1">
    <vt:lpwstr>True</vt:lpwstr>
  </property>
  <property fmtid="{D5CDD505-2E9C-101B-9397-08002B2CF9AE}" pid="23" name="Mendeley Unique User Id_1">
    <vt:lpwstr>8e2ff9c9-1c8f-3f2f-86b9-cb78707cb50f</vt:lpwstr>
  </property>
  <property fmtid="{D5CDD505-2E9C-101B-9397-08002B2CF9AE}" pid="24" name="Mendeley Citation Style_1">
    <vt:lpwstr>http://www.zotero.org/styles/journal-of-king-saud-university-science</vt:lpwstr>
  </property>
</Properties>
</file>