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FB" w:rsidRPr="00F84256" w:rsidRDefault="00DD64FB" w:rsidP="00DD64FB">
      <w:pPr>
        <w:spacing w:line="276" w:lineRule="auto"/>
        <w:ind w:left="20"/>
        <w:jc w:val="left"/>
        <w:rPr>
          <w:rFonts w:asciiTheme="majorBidi" w:hAnsiTheme="majorBidi" w:cstheme="majorBidi"/>
          <w:sz w:val="24"/>
          <w:szCs w:val="24"/>
        </w:rPr>
      </w:pPr>
      <w:r w:rsidRPr="00F84256">
        <w:rPr>
          <w:rFonts w:asciiTheme="majorBidi" w:hAnsiTheme="majorBidi" w:cstheme="majorBidi"/>
          <w:sz w:val="24"/>
          <w:szCs w:val="24"/>
        </w:rPr>
        <w:t xml:space="preserve">Table </w:t>
      </w:r>
      <w:r>
        <w:rPr>
          <w:rFonts w:asciiTheme="majorBidi" w:hAnsiTheme="majorBidi" w:cstheme="majorBidi"/>
          <w:sz w:val="24"/>
          <w:szCs w:val="24"/>
        </w:rPr>
        <w:t>s</w:t>
      </w:r>
      <w:r w:rsidRPr="00F84256">
        <w:rPr>
          <w:rFonts w:asciiTheme="majorBidi" w:hAnsiTheme="majorBidi" w:cstheme="majorBidi"/>
          <w:sz w:val="24"/>
          <w:szCs w:val="24"/>
        </w:rPr>
        <w:t>1. Search strategy.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5"/>
        <w:gridCol w:w="2070"/>
        <w:gridCol w:w="3505"/>
      </w:tblGrid>
      <w:tr w:rsidR="00DD64FB" w:rsidRPr="00F84256" w:rsidTr="00DD64FB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FB" w:rsidRPr="00F84256" w:rsidRDefault="00DD64FB" w:rsidP="00272025">
            <w:pPr>
              <w:spacing w:line="276" w:lineRule="auto"/>
              <w:ind w:left="20"/>
              <w:jc w:val="left"/>
              <w:rPr>
                <w:rFonts w:asciiTheme="majorBidi" w:hAnsiTheme="majorBidi" w:cstheme="majorBidi"/>
                <w:sz w:val="24"/>
                <w:szCs w:val="24"/>
                <w:lang w:val="en-CA"/>
              </w:rPr>
            </w:pPr>
            <w:r w:rsidRPr="00F84256">
              <w:rPr>
                <w:rFonts w:asciiTheme="majorBidi" w:hAnsiTheme="majorBidi" w:cstheme="majorBidi"/>
                <w:sz w:val="24"/>
                <w:szCs w:val="24"/>
                <w:lang w:val="en-CA"/>
              </w:rPr>
              <w:t>PubMed/MEDLINE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FB" w:rsidRPr="00F84256" w:rsidRDefault="00DD64FB" w:rsidP="00272025">
            <w:pPr>
              <w:spacing w:line="276" w:lineRule="auto"/>
              <w:ind w:left="20"/>
              <w:jc w:val="left"/>
              <w:rPr>
                <w:rFonts w:asciiTheme="majorBidi" w:hAnsiTheme="majorBidi" w:cstheme="majorBidi"/>
                <w:sz w:val="24"/>
                <w:szCs w:val="24"/>
                <w:lang w:val="en-CA"/>
              </w:rPr>
            </w:pPr>
            <w:r w:rsidRPr="00F84256">
              <w:rPr>
                <w:rFonts w:asciiTheme="majorBidi" w:hAnsiTheme="majorBidi" w:cstheme="majorBidi"/>
                <w:sz w:val="24"/>
                <w:szCs w:val="24"/>
                <w:lang w:val="en-CA"/>
              </w:rPr>
              <w:t>Cochrane library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FB" w:rsidRPr="00F84256" w:rsidRDefault="00DD64FB" w:rsidP="00272025">
            <w:pPr>
              <w:spacing w:line="276" w:lineRule="auto"/>
              <w:ind w:left="2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F84256">
              <w:rPr>
                <w:rFonts w:asciiTheme="majorBidi" w:hAnsiTheme="majorBidi" w:cstheme="majorBidi"/>
                <w:sz w:val="24"/>
                <w:szCs w:val="24"/>
              </w:rPr>
              <w:t xml:space="preserve">Scopus </w:t>
            </w:r>
          </w:p>
        </w:tc>
      </w:tr>
      <w:tr w:rsidR="00DD64FB" w:rsidRPr="00F84256" w:rsidTr="00DD64FB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FB" w:rsidRPr="00F84256" w:rsidRDefault="00DD64FB" w:rsidP="002A4D2B">
            <w:pPr>
              <w:spacing w:line="276" w:lineRule="auto"/>
              <w:ind w:left="20"/>
              <w:jc w:val="left"/>
              <w:rPr>
                <w:rFonts w:asciiTheme="majorBidi" w:hAnsiTheme="majorBidi" w:cstheme="majorBidi"/>
                <w:sz w:val="24"/>
                <w:szCs w:val="24"/>
                <w:lang w:val="en-CA"/>
              </w:rPr>
            </w:pPr>
            <w:r w:rsidRPr="00F84256">
              <w:rPr>
                <w:rFonts w:asciiTheme="majorBidi" w:hAnsiTheme="majorBidi" w:cstheme="majorBidi"/>
                <w:sz w:val="24"/>
                <w:szCs w:val="24"/>
                <w:lang w:val="en-CA"/>
              </w:rPr>
              <w:t xml:space="preserve">((((((((Blood Pressure[Title/Abstract] OR Systolic Blood Pressure[Title/Abstract]) OR diastolic Blood Pressure[Title/Abstract]) OR "Blood Pressure"[Mesh]) OR SBP[Title/Abstract]) OR DBP[Title/Abstract]) OR (((((((("C-Reactive Protein"[Mesh] OR "Interleukin-6"[Mesh]) OR "Tumor Necrosis Factor-alpha"[Mesh]) OR "C-Reactive Protein"[Title/Abstract]) OR "Interleukin-6"[Title/Abstract]) OR "Tumor Necrosis Factor-alpha"[Title/Abstract]) OR CRP[Title/Abstract]) OR TNF- a[Title/Abstract]) OR IL-6[Title/Abstract])) </w:t>
            </w:r>
            <w:r w:rsidR="002A4D2B">
              <w:rPr>
                <w:rFonts w:asciiTheme="majorBidi" w:hAnsiTheme="majorBidi" w:cstheme="majorBidi"/>
                <w:sz w:val="24"/>
                <w:szCs w:val="24"/>
                <w:lang w:val="en-CA"/>
              </w:rPr>
              <w:t xml:space="preserve">AND </w:t>
            </w:r>
            <w:r w:rsidR="002A4D2B" w:rsidRPr="002A4D2B">
              <w:rPr>
                <w:rFonts w:asciiTheme="majorBidi" w:hAnsiTheme="majorBidi" w:cstheme="majorBidi"/>
                <w:sz w:val="24"/>
                <w:szCs w:val="24"/>
                <w:lang w:val="en-CA"/>
              </w:rPr>
              <w:t>(((((((("Sour Cherry"[Title/Abstract]) OR "Tart Cherry"[Title/Abstract]) OR "dwarf cherry"[Title/Abstract]) OR "Prunus cerasus"[Title/Abstract]) OR "morello cherry"[Title/Abstract]) OR "amarelle cherry"[Title/Abstract]) OR "Montmorency cherry"[Title/Abstract])) AND ("Intervention Studies"[tiab] OR "intervention"[tiab] OR "controlled trial"[tiab] OR "randomized"[tiab] OR "randomised"[tiab] OR "random"[tiab] OR "randomly"[tiab] OR "placebo"[tiab] OR "assignment"[tiab] OR "supplementation"[tiab] OR trial[tiab])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FB" w:rsidRPr="00F84256" w:rsidRDefault="00DD64FB" w:rsidP="002A4D2B">
            <w:pPr>
              <w:spacing w:line="276" w:lineRule="auto"/>
              <w:ind w:left="20"/>
              <w:jc w:val="left"/>
              <w:rPr>
                <w:rFonts w:asciiTheme="majorBidi" w:hAnsiTheme="majorBidi" w:cstheme="majorBidi"/>
                <w:sz w:val="24"/>
                <w:szCs w:val="24"/>
                <w:lang w:val="en-CA"/>
              </w:rPr>
            </w:pPr>
            <w:r w:rsidRPr="00877B56">
              <w:rPr>
                <w:rFonts w:asciiTheme="majorBidi" w:hAnsiTheme="majorBidi" w:cstheme="majorBidi"/>
                <w:sz w:val="24"/>
                <w:szCs w:val="24"/>
                <w:lang w:val="en-CA"/>
              </w:rPr>
              <w:t>(</w:t>
            </w:r>
            <w:r w:rsidRPr="00C15388">
              <w:rPr>
                <w:rFonts w:asciiTheme="majorBidi" w:hAnsiTheme="majorBidi" w:cstheme="majorBidi"/>
                <w:sz w:val="24"/>
                <w:szCs w:val="24"/>
                <w:lang w:val="en-CA"/>
              </w:rPr>
              <w:t xml:space="preserve">Blood Pressure OR "Systolic Blood Pressure" OR "diastolic Blood Pressure" OR SBP OR DBP OR "C-Reactive Protein" OR Interleukin-6 OR "Tumor Necrosis Factor-alpha" OR CRP OR TNF-a OR IL-6 </w:t>
            </w:r>
            <w:r w:rsidR="002A4D2B">
              <w:rPr>
                <w:rFonts w:asciiTheme="majorBidi" w:hAnsiTheme="majorBidi" w:cstheme="majorBidi"/>
                <w:sz w:val="24"/>
                <w:szCs w:val="24"/>
                <w:lang w:val="en-CA"/>
              </w:rPr>
              <w:t xml:space="preserve">) AND ("Sour Cherry" </w:t>
            </w:r>
            <w:r w:rsidR="002A4D2B" w:rsidRPr="002A4D2B">
              <w:rPr>
                <w:rFonts w:asciiTheme="majorBidi" w:hAnsiTheme="majorBidi" w:cstheme="majorBidi"/>
                <w:sz w:val="24"/>
                <w:szCs w:val="24"/>
                <w:lang w:val="en-CA"/>
              </w:rPr>
              <w:t>OR "Tart Cherry"</w:t>
            </w:r>
            <w:r w:rsidR="002A4D2B">
              <w:rPr>
                <w:rFonts w:asciiTheme="majorBidi" w:hAnsiTheme="majorBidi" w:cstheme="majorBidi"/>
                <w:sz w:val="24"/>
                <w:szCs w:val="24"/>
                <w:lang w:val="en-CA"/>
              </w:rPr>
              <w:t xml:space="preserve"> </w:t>
            </w:r>
            <w:r w:rsidR="002A4D2B" w:rsidRPr="002A4D2B">
              <w:rPr>
                <w:rFonts w:asciiTheme="majorBidi" w:hAnsiTheme="majorBidi" w:cstheme="majorBidi"/>
                <w:sz w:val="24"/>
                <w:szCs w:val="24"/>
                <w:lang w:val="en-CA"/>
              </w:rPr>
              <w:t>OR</w:t>
            </w:r>
            <w:r w:rsidR="002A4D2B">
              <w:rPr>
                <w:rFonts w:asciiTheme="majorBidi" w:hAnsiTheme="majorBidi" w:cstheme="majorBidi"/>
                <w:sz w:val="24"/>
                <w:szCs w:val="24"/>
                <w:lang w:val="en-CA"/>
              </w:rPr>
              <w:t xml:space="preserve"> "dwarf cherry"</w:t>
            </w:r>
            <w:r w:rsidR="002A4D2B" w:rsidRPr="002A4D2B">
              <w:rPr>
                <w:rFonts w:asciiTheme="majorBidi" w:hAnsiTheme="majorBidi" w:cstheme="majorBidi"/>
                <w:sz w:val="24"/>
                <w:szCs w:val="24"/>
                <w:lang w:val="en-CA"/>
              </w:rPr>
              <w:t xml:space="preserve"> OR "</w:t>
            </w:r>
            <w:r w:rsidR="002A4D2B">
              <w:rPr>
                <w:rFonts w:asciiTheme="majorBidi" w:hAnsiTheme="majorBidi" w:cstheme="majorBidi"/>
                <w:sz w:val="24"/>
                <w:szCs w:val="24"/>
                <w:lang w:val="en-CA"/>
              </w:rPr>
              <w:t>Prunus cerasus"</w:t>
            </w:r>
            <w:r w:rsidR="002A4D2B" w:rsidRPr="002A4D2B">
              <w:rPr>
                <w:rFonts w:asciiTheme="majorBidi" w:hAnsiTheme="majorBidi" w:cstheme="majorBidi"/>
                <w:sz w:val="24"/>
                <w:szCs w:val="24"/>
                <w:lang w:val="en-CA"/>
              </w:rPr>
              <w:t xml:space="preserve"> OR "</w:t>
            </w:r>
            <w:r w:rsidR="002A4D2B">
              <w:rPr>
                <w:rFonts w:asciiTheme="majorBidi" w:hAnsiTheme="majorBidi" w:cstheme="majorBidi"/>
                <w:sz w:val="24"/>
                <w:szCs w:val="24"/>
                <w:lang w:val="en-CA"/>
              </w:rPr>
              <w:t>morello cherry"</w:t>
            </w:r>
            <w:r w:rsidR="002A4D2B" w:rsidRPr="002A4D2B">
              <w:rPr>
                <w:rFonts w:asciiTheme="majorBidi" w:hAnsiTheme="majorBidi" w:cstheme="majorBidi"/>
                <w:sz w:val="24"/>
                <w:szCs w:val="24"/>
                <w:lang w:val="en-CA"/>
              </w:rPr>
              <w:t xml:space="preserve"> OR "a</w:t>
            </w:r>
            <w:r w:rsidR="002A4D2B">
              <w:rPr>
                <w:rFonts w:asciiTheme="majorBidi" w:hAnsiTheme="majorBidi" w:cstheme="majorBidi"/>
                <w:sz w:val="24"/>
                <w:szCs w:val="24"/>
                <w:lang w:val="en-CA"/>
              </w:rPr>
              <w:t xml:space="preserve">marelle cherry" OR "Montmorency cherry") AND </w:t>
            </w:r>
            <w:r w:rsidR="0021134A" w:rsidRPr="0021134A">
              <w:rPr>
                <w:rFonts w:asciiTheme="majorBidi" w:hAnsiTheme="majorBidi" w:cstheme="majorBidi"/>
                <w:sz w:val="24"/>
                <w:szCs w:val="24"/>
                <w:lang w:val="en-CA"/>
              </w:rPr>
              <w:t>(Intervention Studies OR intervention OR controlled trial OR randomized OR randomised OR random OR randomly OR placebo OR assignment OR supplementation OR trial OR Effect)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FB" w:rsidRPr="00F84256" w:rsidRDefault="00DD64FB" w:rsidP="002A4D2B">
            <w:pPr>
              <w:spacing w:line="276" w:lineRule="auto"/>
              <w:ind w:left="2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DF15B8">
              <w:rPr>
                <w:rFonts w:asciiTheme="majorBidi" w:eastAsia="Calibri" w:hAnsiTheme="majorBidi" w:cstheme="majorBidi"/>
                <w:color w:val="auto"/>
                <w:sz w:val="22"/>
                <w:lang w:bidi="fa-IR"/>
              </w:rPr>
              <w:t>( ( TITLE-ABS-KEY ( c-reactive  AND protein )  OR  TITLE-ABS-KEY ( crp )   TITLE-ABS-KEY ( interleukin-6 )  OR  TITLE-ABS-KEY ( il-6 )  OR  TITLE-ABS-KEY ( tumor  AND necrosis  AND factor-alpha )  OR  TITLE-ABS-KEY ( tnf ) ) )  OR  ( ( TITLE-ABS-KEY ( blood  AND pressure )  OR  TITLE-ABS KEY ( systolic  AND blood  AND pressure )  OR  TITLE-ABS-KEY ( diastolic  AND blood  AND pressure )  OR  TITLE-ABS-KEY ( sbp )  OR  TITLE-ABS-KEY ( dbp ) ) </w:t>
            </w:r>
            <w:r w:rsidR="002A4D2B">
              <w:rPr>
                <w:rFonts w:asciiTheme="majorBidi" w:eastAsia="Calibri" w:hAnsiTheme="majorBidi" w:cstheme="majorBidi"/>
                <w:color w:val="auto"/>
                <w:sz w:val="22"/>
                <w:lang w:bidi="fa-IR"/>
              </w:rPr>
              <w:t xml:space="preserve">) AND </w:t>
            </w:r>
            <w:r w:rsidR="002A4D2B" w:rsidRPr="002A4D2B">
              <w:rPr>
                <w:rFonts w:asciiTheme="majorBidi" w:eastAsia="Calibri" w:hAnsiTheme="majorBidi" w:cstheme="majorBidi"/>
                <w:color w:val="auto"/>
                <w:sz w:val="22"/>
                <w:lang w:bidi="fa-IR"/>
              </w:rPr>
              <w:t xml:space="preserve">( ( TITLE-ABS-KEY ( "Montmorency cherry" )  OR  TITLE-ABS-KEY ( "Sour Cherry" )  OR  TITLE-ABS-KEY ( "Tart Cherry" )  OR  TITLE-ABS-KEY ( "dwarf cherry" )  OR  TITLE-ABS-KEY ( "Prunus cerasus" )  OR  TITLE-ABS-KEY ( "morello cherry" )  OR  TITLE-ABS-KEY ( "amarelle cherry" ) ) )  AND  ( ( TITLE-ABS-KEY ( intervention  AND studies )  OR  TITLE-ABS-KEY ( intervention )  OR  TITLE-ABS-KEY ( controlled  AND trial )  OR  TITLE-ABS-KEY ( randomized )  OR  TITLE-ABS-KEY ( randomised )  OR  TITLE-ABS-KEY ( random )  OR  TITLE-ABS-KEY ( randomly )  OR  TITLE-ABS-KEY ( placebo )  OR  TITLE-ABS-KEY ( assignment )  OR  TITLE-ABS-KEY ( supplementation ) ) )  AND  ( LIMIT-TO ( DOCTYPE ,  "ar" )  OR  LIMIT-TO ( DOCTYPE ,  "ip" ) )  </w:t>
            </w:r>
          </w:p>
        </w:tc>
      </w:tr>
    </w:tbl>
    <w:p w:rsidR="007B6243" w:rsidRDefault="00D02A03" w:rsidP="007B6243">
      <w:r>
        <w:lastRenderedPageBreak/>
        <w:t>Supplementary Fig1. Publication bias between studies.</w:t>
      </w:r>
    </w:p>
    <w:p w:rsidR="00D02A03" w:rsidRDefault="00D02A03" w:rsidP="00D02A03">
      <w:pPr>
        <w:pStyle w:val="ListParagraph"/>
        <w:numPr>
          <w:ilvl w:val="0"/>
          <w:numId w:val="2"/>
        </w:numPr>
      </w:pPr>
      <w:r w:rsidRPr="00D02A03">
        <w:t>Systolic blood pressure</w:t>
      </w:r>
    </w:p>
    <w:p w:rsidR="00D02A03" w:rsidRDefault="00D02A03" w:rsidP="00D02A03">
      <w:pPr>
        <w:pStyle w:val="ListParagraph"/>
        <w:ind w:firstLine="0"/>
      </w:pPr>
      <w:r w:rsidRPr="00D02A03">
        <w:rPr>
          <w:noProof/>
        </w:rPr>
        <w:drawing>
          <wp:inline distT="0" distB="0" distL="0" distR="0">
            <wp:extent cx="4388680" cy="3190875"/>
            <wp:effectExtent l="0" t="0" r="0" b="0"/>
            <wp:docPr id="10" name="Picture 10" descr="C:\Users\mah el\Desktop\team\26bry\fsbp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 el\Desktop\team\26bry\fsbp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7" cy="319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A03" w:rsidRDefault="00D02A03" w:rsidP="00D02A03">
      <w:pPr>
        <w:ind w:left="360" w:firstLine="0"/>
      </w:pPr>
      <w:r>
        <w:t xml:space="preserve"> (b)Diastolic blood pressure</w:t>
      </w:r>
    </w:p>
    <w:p w:rsidR="00D02A03" w:rsidRDefault="00D02A03" w:rsidP="00D02A03">
      <w:pPr>
        <w:ind w:left="360" w:firstLine="0"/>
      </w:pPr>
      <w:r w:rsidRPr="00D02A03">
        <w:rPr>
          <w:noProof/>
        </w:rPr>
        <w:drawing>
          <wp:inline distT="0" distB="0" distL="0" distR="0">
            <wp:extent cx="4617085" cy="3356941"/>
            <wp:effectExtent l="0" t="0" r="0" b="0"/>
            <wp:docPr id="11" name="Picture 11" descr="C:\Users\mah el\Desktop\team\26bry\fdbp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h el\Desktop\team\26bry\fdbp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015" cy="336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A03" w:rsidRDefault="00D02A03" w:rsidP="00D02A03">
      <w:pPr>
        <w:ind w:left="360" w:firstLine="0"/>
      </w:pPr>
      <w:r>
        <w:t xml:space="preserve"> </w:t>
      </w:r>
    </w:p>
    <w:p w:rsidR="00D02A03" w:rsidRDefault="00D02A03" w:rsidP="00D02A03">
      <w:pPr>
        <w:pStyle w:val="ListParagraph"/>
        <w:numPr>
          <w:ilvl w:val="0"/>
          <w:numId w:val="2"/>
        </w:numPr>
      </w:pPr>
      <w:r>
        <w:t>CRP</w:t>
      </w:r>
    </w:p>
    <w:p w:rsidR="00D02A03" w:rsidRDefault="00D02A03" w:rsidP="00D02A03">
      <w:pPr>
        <w:pStyle w:val="ListParagraph"/>
        <w:ind w:firstLine="0"/>
      </w:pPr>
      <w:r w:rsidRPr="00D02A03">
        <w:rPr>
          <w:noProof/>
        </w:rPr>
        <w:drawing>
          <wp:inline distT="0" distB="0" distL="0" distR="0">
            <wp:extent cx="4733925" cy="3441892"/>
            <wp:effectExtent l="0" t="0" r="0" b="6350"/>
            <wp:docPr id="12" name="Picture 12" descr="C:\Users\mah el\Desktop\team\26bry\fc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h el\Desktop\team\26bry\fc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875" cy="344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A03" w:rsidRDefault="00D02A03" w:rsidP="00D02A03">
      <w:pPr>
        <w:pStyle w:val="ListParagraph"/>
        <w:numPr>
          <w:ilvl w:val="0"/>
          <w:numId w:val="2"/>
        </w:numPr>
      </w:pPr>
      <w:r>
        <w:t>TNF</w:t>
      </w:r>
    </w:p>
    <w:p w:rsidR="00D02A03" w:rsidRDefault="00D02A03" w:rsidP="00D02A03">
      <w:pPr>
        <w:pStyle w:val="ListParagraph"/>
        <w:ind w:firstLine="0"/>
      </w:pPr>
      <w:r w:rsidRPr="00D02A03">
        <w:rPr>
          <w:noProof/>
        </w:rPr>
        <w:drawing>
          <wp:inline distT="0" distB="0" distL="0" distR="0">
            <wp:extent cx="4745785" cy="3450514"/>
            <wp:effectExtent l="0" t="0" r="0" b="0"/>
            <wp:docPr id="13" name="Picture 13" descr="C:\Users\mah el\Desktop\team\26bry\f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h el\Desktop\team\26bry\ft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874" cy="345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A03" w:rsidRDefault="00D02A03" w:rsidP="00D02A03">
      <w:pPr>
        <w:ind w:left="360" w:firstLine="0"/>
      </w:pPr>
    </w:p>
    <w:p w:rsidR="00D02A03" w:rsidRPr="007B6243" w:rsidRDefault="00D02A03" w:rsidP="00D02A03">
      <w:pPr>
        <w:ind w:left="360" w:firstLine="0"/>
      </w:pPr>
      <w:r>
        <w:t>(e) IL-1</w:t>
      </w:r>
    </w:p>
    <w:p w:rsidR="007B6243" w:rsidRDefault="00D02A03" w:rsidP="007B6243">
      <w:r w:rsidRPr="00D02A03">
        <w:rPr>
          <w:noProof/>
        </w:rPr>
        <w:drawing>
          <wp:inline distT="0" distB="0" distL="0" distR="0">
            <wp:extent cx="5943600" cy="4321409"/>
            <wp:effectExtent l="0" t="0" r="0" b="3175"/>
            <wp:docPr id="14" name="Picture 14" descr="C:\Users\mah el\Desktop\team\26bry\il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h el\Desktop\team\26bry\il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2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1070" w:rsidRDefault="00AF1070" w:rsidP="007B6243"/>
    <w:p w:rsidR="007B6243" w:rsidRDefault="007B6243" w:rsidP="007B6243"/>
    <w:p w:rsidR="007B6243" w:rsidRPr="00AC57C5" w:rsidRDefault="007B6243" w:rsidP="007B6243">
      <w:pPr>
        <w:jc w:val="center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7B6243" w:rsidRPr="007B6243" w:rsidRDefault="007B6243" w:rsidP="007B6243"/>
    <w:sectPr w:rsidR="007B6243" w:rsidRPr="007B6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B5F4E"/>
    <w:multiLevelType w:val="hybridMultilevel"/>
    <w:tmpl w:val="848090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C1819"/>
    <w:multiLevelType w:val="hybridMultilevel"/>
    <w:tmpl w:val="8D0ECB7A"/>
    <w:lvl w:ilvl="0" w:tplc="325EBE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C0MLcwNTA2sTQxNDNW0lEKTi0uzszPAykwrgUAbhSJBCwAAAA="/>
  </w:docVars>
  <w:rsids>
    <w:rsidRoot w:val="00E44C01"/>
    <w:rsid w:val="0021134A"/>
    <w:rsid w:val="002A4D2B"/>
    <w:rsid w:val="007B6243"/>
    <w:rsid w:val="00AE6262"/>
    <w:rsid w:val="00AF1070"/>
    <w:rsid w:val="00B90F24"/>
    <w:rsid w:val="00D02A03"/>
    <w:rsid w:val="00DD64FB"/>
    <w:rsid w:val="00E44C01"/>
    <w:rsid w:val="00E476E9"/>
    <w:rsid w:val="00E5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1280E"/>
  <w15:chartTrackingRefBased/>
  <w15:docId w15:val="{EB185BAF-AB77-49E8-9669-9B00637E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4FB"/>
    <w:pPr>
      <w:spacing w:after="3" w:line="47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0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F10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B6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 el</dc:creator>
  <cp:keywords/>
  <dc:description/>
  <cp:lastModifiedBy>mah el</cp:lastModifiedBy>
  <cp:revision>8</cp:revision>
  <dcterms:created xsi:type="dcterms:W3CDTF">2019-01-03T11:17:00Z</dcterms:created>
  <dcterms:modified xsi:type="dcterms:W3CDTF">2019-04-17T18:37:00Z</dcterms:modified>
</cp:coreProperties>
</file>